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928"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65A4A76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494C5B0B" w14:textId="77777777" w:rsidTr="00C822F5">
        <w:tc>
          <w:tcPr>
            <w:tcW w:w="3205" w:type="dxa"/>
            <w:shd w:val="clear" w:color="auto" w:fill="DDD9C3"/>
          </w:tcPr>
          <w:p w14:paraId="78B77D1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32462D80"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2A61C945" w14:textId="77777777" w:rsidTr="00C822F5">
        <w:tc>
          <w:tcPr>
            <w:tcW w:w="3205" w:type="dxa"/>
            <w:shd w:val="clear" w:color="auto" w:fill="DDD9C3"/>
          </w:tcPr>
          <w:p w14:paraId="114DA32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78765D"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66C32CC4" w14:textId="77777777" w:rsidTr="00C822F5">
        <w:tc>
          <w:tcPr>
            <w:tcW w:w="3205" w:type="dxa"/>
            <w:shd w:val="clear" w:color="auto" w:fill="DDD9C3"/>
          </w:tcPr>
          <w:p w14:paraId="04731CBC"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F220268" w14:textId="77777777"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5D23EB" w:rsidRPr="006403CB" w14:paraId="5C733B46" w14:textId="77777777" w:rsidTr="00C822F5">
        <w:tc>
          <w:tcPr>
            <w:tcW w:w="3205" w:type="dxa"/>
            <w:shd w:val="clear" w:color="auto" w:fill="DDD9C3"/>
          </w:tcPr>
          <w:p w14:paraId="6899450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AF8FD1F" w14:textId="77777777" w:rsidR="005D23EB" w:rsidRPr="00680D85" w:rsidRDefault="00AC4E83" w:rsidP="00950D55">
            <w:pPr>
              <w:rPr>
                <w:rFonts w:asciiTheme="minorHAnsi" w:hAnsiTheme="minorHAnsi" w:cstheme="minorHAnsi"/>
                <w:b/>
                <w:bCs/>
                <w:color w:val="002060"/>
                <w:sz w:val="20"/>
                <w:szCs w:val="20"/>
              </w:rPr>
            </w:pPr>
            <w:r w:rsidRPr="00680D85">
              <w:rPr>
                <w:rFonts w:asciiTheme="minorHAnsi" w:hAnsiTheme="minorHAnsi" w:cstheme="minorHAnsi"/>
                <w:b/>
                <w:bCs/>
                <w:color w:val="333333"/>
                <w:sz w:val="20"/>
                <w:szCs w:val="20"/>
                <w:lang w:eastAsia="el-GR"/>
              </w:rPr>
              <w:t>Ι</w:t>
            </w:r>
            <w:r w:rsidRPr="00680D85">
              <w:rPr>
                <w:rFonts w:asciiTheme="minorHAnsi" w:hAnsiTheme="minorHAnsi" w:cstheme="minorHAnsi"/>
                <w:b/>
                <w:bCs/>
                <w:color w:val="002060"/>
                <w:sz w:val="20"/>
                <w:szCs w:val="20"/>
              </w:rPr>
              <w:t>Α</w:t>
            </w:r>
            <w:r w:rsidR="00950D55" w:rsidRPr="00680D85">
              <w:rPr>
                <w:rFonts w:asciiTheme="minorHAnsi" w:hAnsiTheme="minorHAnsi" w:cstheme="minorHAnsi"/>
                <w:b/>
                <w:bCs/>
                <w:color w:val="002060"/>
                <w:sz w:val="20"/>
                <w:szCs w:val="20"/>
              </w:rPr>
              <w:t>E930</w:t>
            </w:r>
          </w:p>
        </w:tc>
        <w:tc>
          <w:tcPr>
            <w:tcW w:w="2505" w:type="dxa"/>
            <w:gridSpan w:val="2"/>
            <w:shd w:val="clear" w:color="auto" w:fill="DDD9C3"/>
          </w:tcPr>
          <w:p w14:paraId="1D136C3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0D2B9802" w14:textId="77777777" w:rsidR="005D23EB" w:rsidRPr="00AC4E83" w:rsidRDefault="00950D55" w:rsidP="00C822F5">
            <w:pPr>
              <w:rPr>
                <w:rFonts w:ascii="Cambria" w:hAnsi="Cambria" w:cs="Arial"/>
                <w:b/>
                <w:sz w:val="20"/>
                <w:szCs w:val="20"/>
              </w:rPr>
            </w:pPr>
            <w:r>
              <w:rPr>
                <w:rFonts w:ascii="Cambria" w:hAnsi="Cambria" w:cs="Arial"/>
                <w:b/>
                <w:sz w:val="20"/>
                <w:szCs w:val="20"/>
              </w:rPr>
              <w:t>9</w:t>
            </w:r>
            <w:r w:rsidR="00AC4E83">
              <w:rPr>
                <w:rFonts w:ascii="Cambria" w:hAnsi="Cambria" w:cs="Arial"/>
                <w:b/>
                <w:sz w:val="20"/>
                <w:szCs w:val="20"/>
              </w:rPr>
              <w:t>th</w:t>
            </w:r>
          </w:p>
        </w:tc>
      </w:tr>
      <w:tr w:rsidR="005D23EB" w:rsidRPr="006403CB" w14:paraId="726ACCED" w14:textId="77777777" w:rsidTr="00C822F5">
        <w:trPr>
          <w:trHeight w:val="375"/>
        </w:trPr>
        <w:tc>
          <w:tcPr>
            <w:tcW w:w="3205" w:type="dxa"/>
            <w:shd w:val="clear" w:color="auto" w:fill="DDD9C3"/>
            <w:vAlign w:val="center"/>
          </w:tcPr>
          <w:p w14:paraId="4BB5CF42"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18DD0739" w14:textId="77777777" w:rsidR="005D23EB" w:rsidRPr="00AC4E83" w:rsidRDefault="00950D55" w:rsidP="00C822F5">
            <w:pPr>
              <w:rPr>
                <w:rFonts w:ascii="Cambria" w:hAnsi="Cambria" w:cs="Arial"/>
                <w:color w:val="002060"/>
                <w:sz w:val="20"/>
                <w:szCs w:val="20"/>
                <w:lang w:val="en-GB"/>
              </w:rPr>
            </w:pPr>
            <w:r>
              <w:rPr>
                <w:rFonts w:ascii="Cambria" w:hAnsi="Cambria" w:cs="Arial"/>
                <w:color w:val="002060"/>
                <w:sz w:val="20"/>
                <w:szCs w:val="20"/>
                <w:lang w:val="en-GB"/>
              </w:rPr>
              <w:t>Basic principles of GI surgical oncology</w:t>
            </w:r>
          </w:p>
        </w:tc>
      </w:tr>
      <w:tr w:rsidR="005D23EB" w:rsidRPr="006403CB" w14:paraId="713E8784" w14:textId="77777777" w:rsidTr="00C822F5">
        <w:trPr>
          <w:trHeight w:val="196"/>
        </w:trPr>
        <w:tc>
          <w:tcPr>
            <w:tcW w:w="5637" w:type="dxa"/>
            <w:gridSpan w:val="3"/>
            <w:shd w:val="clear" w:color="auto" w:fill="DDD9C3"/>
            <w:vAlign w:val="center"/>
          </w:tcPr>
          <w:p w14:paraId="06449B49"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1105E45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2A148BA8"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AC4E83" w:rsidRPr="006403CB" w14:paraId="616ED4DF" w14:textId="77777777" w:rsidTr="00C822F5">
        <w:trPr>
          <w:trHeight w:val="194"/>
        </w:trPr>
        <w:tc>
          <w:tcPr>
            <w:tcW w:w="5637" w:type="dxa"/>
            <w:gridSpan w:val="3"/>
          </w:tcPr>
          <w:p w14:paraId="06E1CAD8" w14:textId="77777777" w:rsidR="00AC4E83" w:rsidRPr="006403CB" w:rsidRDefault="00AC4E83" w:rsidP="00C822F5">
            <w:pPr>
              <w:jc w:val="right"/>
              <w:rPr>
                <w:rFonts w:ascii="Cambria" w:hAnsi="Cambria" w:cs="Arial"/>
                <w:color w:val="002060"/>
                <w:sz w:val="20"/>
                <w:szCs w:val="20"/>
                <w:lang w:val="en-GB"/>
              </w:rPr>
            </w:pPr>
            <w:r>
              <w:rPr>
                <w:rFonts w:ascii="Cambria" w:hAnsi="Cambria" w:cs="Arial"/>
                <w:color w:val="002060"/>
                <w:sz w:val="20"/>
                <w:szCs w:val="20"/>
                <w:lang w:val="en-GB"/>
              </w:rPr>
              <w:t>lectures</w:t>
            </w:r>
          </w:p>
        </w:tc>
        <w:tc>
          <w:tcPr>
            <w:tcW w:w="1559" w:type="dxa"/>
            <w:gridSpan w:val="2"/>
          </w:tcPr>
          <w:p w14:paraId="1F2F6590" w14:textId="77777777" w:rsidR="00AC4E83" w:rsidRPr="00FC3D66" w:rsidRDefault="00950D55" w:rsidP="001354AA">
            <w:pPr>
              <w:jc w:val="center"/>
              <w:rPr>
                <w:rFonts w:cs="Arial"/>
                <w:sz w:val="20"/>
                <w:szCs w:val="20"/>
              </w:rPr>
            </w:pPr>
            <w:r>
              <w:rPr>
                <w:rFonts w:cs="Arial"/>
                <w:sz w:val="20"/>
                <w:szCs w:val="16"/>
              </w:rPr>
              <w:t>2</w:t>
            </w:r>
          </w:p>
        </w:tc>
        <w:tc>
          <w:tcPr>
            <w:tcW w:w="1240" w:type="dxa"/>
          </w:tcPr>
          <w:p w14:paraId="7857F56A" w14:textId="77777777" w:rsidR="00AC4E83" w:rsidRPr="00FC3D66" w:rsidRDefault="00950D55" w:rsidP="001354AA">
            <w:pPr>
              <w:jc w:val="center"/>
              <w:rPr>
                <w:rFonts w:cs="Arial"/>
                <w:sz w:val="20"/>
                <w:szCs w:val="20"/>
              </w:rPr>
            </w:pPr>
            <w:r>
              <w:rPr>
                <w:rFonts w:cs="Arial"/>
                <w:sz w:val="20"/>
                <w:szCs w:val="20"/>
              </w:rPr>
              <w:t>2</w:t>
            </w:r>
          </w:p>
        </w:tc>
      </w:tr>
      <w:tr w:rsidR="00AC4E83" w:rsidRPr="006403CB" w14:paraId="0E202D6E" w14:textId="77777777" w:rsidTr="00C822F5">
        <w:trPr>
          <w:trHeight w:val="194"/>
        </w:trPr>
        <w:tc>
          <w:tcPr>
            <w:tcW w:w="5637" w:type="dxa"/>
            <w:gridSpan w:val="3"/>
          </w:tcPr>
          <w:p w14:paraId="73E96878" w14:textId="77777777" w:rsidR="00AC4E83" w:rsidRPr="00AC4E83" w:rsidRDefault="00AC4E83" w:rsidP="00C822F5">
            <w:pPr>
              <w:jc w:val="right"/>
              <w:rPr>
                <w:rFonts w:ascii="Cambria" w:hAnsi="Cambria" w:cs="Arial"/>
                <w:color w:val="002060"/>
                <w:sz w:val="20"/>
                <w:szCs w:val="20"/>
                <w:lang w:val="en-GB"/>
              </w:rPr>
            </w:pPr>
          </w:p>
        </w:tc>
        <w:tc>
          <w:tcPr>
            <w:tcW w:w="1559" w:type="dxa"/>
            <w:gridSpan w:val="2"/>
          </w:tcPr>
          <w:p w14:paraId="5C59AE4A" w14:textId="77777777" w:rsidR="00AC4E83" w:rsidRPr="00FC3D66" w:rsidRDefault="00AC4E83" w:rsidP="001354AA">
            <w:pPr>
              <w:jc w:val="center"/>
              <w:rPr>
                <w:rFonts w:cs="Arial"/>
                <w:sz w:val="20"/>
                <w:szCs w:val="20"/>
              </w:rPr>
            </w:pPr>
          </w:p>
        </w:tc>
        <w:tc>
          <w:tcPr>
            <w:tcW w:w="1240" w:type="dxa"/>
          </w:tcPr>
          <w:p w14:paraId="77803FE5" w14:textId="77777777" w:rsidR="00AC4E83" w:rsidRPr="00FC3D66" w:rsidRDefault="00AC4E83" w:rsidP="001354AA">
            <w:pPr>
              <w:jc w:val="center"/>
              <w:rPr>
                <w:rFonts w:cs="Arial"/>
                <w:sz w:val="20"/>
                <w:szCs w:val="20"/>
              </w:rPr>
            </w:pPr>
          </w:p>
        </w:tc>
      </w:tr>
      <w:tr w:rsidR="005D23EB" w:rsidRPr="006403CB" w14:paraId="72FE1B3E" w14:textId="77777777" w:rsidTr="00C822F5">
        <w:trPr>
          <w:trHeight w:val="194"/>
        </w:trPr>
        <w:tc>
          <w:tcPr>
            <w:tcW w:w="5637" w:type="dxa"/>
            <w:gridSpan w:val="3"/>
          </w:tcPr>
          <w:p w14:paraId="037B848B"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34988916"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5ACFDA7F" w14:textId="77777777" w:rsidR="005D23EB" w:rsidRPr="006403CB" w:rsidRDefault="005D23EB" w:rsidP="00C822F5">
            <w:pPr>
              <w:rPr>
                <w:rFonts w:ascii="Cambria" w:hAnsi="Cambria" w:cs="Arial"/>
                <w:color w:val="002060"/>
                <w:sz w:val="20"/>
                <w:szCs w:val="20"/>
                <w:lang w:val="en-GB"/>
              </w:rPr>
            </w:pPr>
          </w:p>
        </w:tc>
      </w:tr>
      <w:tr w:rsidR="005D23EB" w:rsidRPr="006403CB" w14:paraId="1944387C" w14:textId="77777777" w:rsidTr="00C822F5">
        <w:trPr>
          <w:trHeight w:val="194"/>
        </w:trPr>
        <w:tc>
          <w:tcPr>
            <w:tcW w:w="5637" w:type="dxa"/>
            <w:gridSpan w:val="3"/>
            <w:shd w:val="clear" w:color="auto" w:fill="DDD9C3"/>
          </w:tcPr>
          <w:p w14:paraId="196802F3"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645EDA2"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03BA3307" w14:textId="77777777" w:rsidR="005D23EB" w:rsidRPr="006403CB" w:rsidRDefault="005D23EB" w:rsidP="00C822F5">
            <w:pPr>
              <w:rPr>
                <w:rFonts w:ascii="Cambria" w:hAnsi="Cambria" w:cs="Arial"/>
                <w:color w:val="002060"/>
                <w:sz w:val="20"/>
                <w:szCs w:val="20"/>
                <w:lang w:val="en-GB"/>
              </w:rPr>
            </w:pPr>
          </w:p>
        </w:tc>
      </w:tr>
      <w:tr w:rsidR="005D23EB" w:rsidRPr="006403CB" w14:paraId="0EE21733" w14:textId="77777777" w:rsidTr="00C822F5">
        <w:trPr>
          <w:trHeight w:val="599"/>
        </w:trPr>
        <w:tc>
          <w:tcPr>
            <w:tcW w:w="3205" w:type="dxa"/>
            <w:shd w:val="clear" w:color="auto" w:fill="DDD9C3"/>
          </w:tcPr>
          <w:p w14:paraId="6937B593"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193DC20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7148BF5C" w14:textId="77777777" w:rsidR="005D23EB" w:rsidRPr="00AC4E83" w:rsidRDefault="00950D55" w:rsidP="00950D55">
            <w:pPr>
              <w:rPr>
                <w:rFonts w:ascii="Cambria" w:hAnsi="Cambria" w:cs="Arial"/>
                <w:color w:val="002060"/>
                <w:sz w:val="20"/>
                <w:szCs w:val="20"/>
              </w:rPr>
            </w:pPr>
            <w:r>
              <w:rPr>
                <w:rFonts w:ascii="Cambria" w:hAnsi="Cambria" w:cs="Arial"/>
                <w:color w:val="002060"/>
                <w:sz w:val="20"/>
                <w:szCs w:val="20"/>
                <w:lang w:val="en-GB"/>
              </w:rPr>
              <w:t>Special background. Specialised knowledge. S</w:t>
            </w:r>
            <w:r w:rsidR="00AC4E83" w:rsidRPr="00950D55">
              <w:rPr>
                <w:rFonts w:ascii="Cambria" w:hAnsi="Cambria" w:cs="Arial"/>
                <w:color w:val="002060"/>
                <w:sz w:val="20"/>
                <w:szCs w:val="20"/>
                <w:lang w:val="en-GB"/>
              </w:rPr>
              <w:t>kills development</w:t>
            </w:r>
          </w:p>
        </w:tc>
      </w:tr>
      <w:tr w:rsidR="005D23EB" w:rsidRPr="006403CB" w14:paraId="468AD1FE" w14:textId="77777777" w:rsidTr="00C822F5">
        <w:tc>
          <w:tcPr>
            <w:tcW w:w="3205" w:type="dxa"/>
            <w:shd w:val="clear" w:color="auto" w:fill="DDD9C3"/>
          </w:tcPr>
          <w:p w14:paraId="12A0ACD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391449A4"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5A59EAA0" w14:textId="77777777" w:rsidR="005D23EB" w:rsidRPr="006403CB" w:rsidRDefault="005D23EB" w:rsidP="00C822F5">
            <w:pPr>
              <w:rPr>
                <w:rFonts w:ascii="Cambria" w:hAnsi="Cambria" w:cs="Arial"/>
                <w:color w:val="002060"/>
                <w:sz w:val="20"/>
                <w:szCs w:val="20"/>
                <w:lang w:val="en-GB"/>
              </w:rPr>
            </w:pPr>
          </w:p>
        </w:tc>
      </w:tr>
      <w:tr w:rsidR="005D23EB" w:rsidRPr="006403CB" w14:paraId="6DD4C6AD" w14:textId="77777777" w:rsidTr="00C822F5">
        <w:tc>
          <w:tcPr>
            <w:tcW w:w="3205" w:type="dxa"/>
            <w:shd w:val="clear" w:color="auto" w:fill="DDD9C3"/>
          </w:tcPr>
          <w:p w14:paraId="56A6DD4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5A82FA9A" w14:textId="77777777" w:rsidR="005D23EB" w:rsidRPr="006403CB" w:rsidRDefault="00AC4E83" w:rsidP="00AC4E83">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14:paraId="5F4794EC" w14:textId="77777777" w:rsidTr="00C822F5">
        <w:tc>
          <w:tcPr>
            <w:tcW w:w="3205" w:type="dxa"/>
            <w:shd w:val="clear" w:color="auto" w:fill="DDD9C3"/>
          </w:tcPr>
          <w:p w14:paraId="16D6C7CC"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48BB94C8" w14:textId="77777777" w:rsidR="005D23EB" w:rsidRPr="006403CB" w:rsidRDefault="00AC4E83" w:rsidP="00AC4E83">
            <w:pPr>
              <w:rPr>
                <w:rFonts w:ascii="Cambria" w:hAnsi="Cambria" w:cs="Arial"/>
                <w:color w:val="002060"/>
                <w:sz w:val="20"/>
                <w:szCs w:val="20"/>
                <w:lang w:val="en-GB"/>
              </w:rPr>
            </w:pPr>
            <w:r>
              <w:rPr>
                <w:rFonts w:ascii="Cambria" w:hAnsi="Cambria" w:cs="Arial"/>
                <w:color w:val="002060"/>
                <w:sz w:val="20"/>
                <w:szCs w:val="20"/>
                <w:lang w:val="en-GB"/>
              </w:rPr>
              <w:t>NO</w:t>
            </w:r>
          </w:p>
        </w:tc>
      </w:tr>
      <w:tr w:rsidR="005D23EB" w:rsidRPr="006403CB" w14:paraId="5990CFD2" w14:textId="77777777" w:rsidTr="00C822F5">
        <w:tc>
          <w:tcPr>
            <w:tcW w:w="3205" w:type="dxa"/>
            <w:shd w:val="clear" w:color="auto" w:fill="DDD9C3"/>
          </w:tcPr>
          <w:p w14:paraId="5828FA8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371FC9E3" w14:textId="77777777" w:rsidR="005D23EB" w:rsidRPr="006403CB" w:rsidRDefault="00AC4E83" w:rsidP="00AC4E83">
            <w:pPr>
              <w:rPr>
                <w:rFonts w:ascii="Cambria" w:hAnsi="Cambria" w:cs="Arial"/>
                <w:color w:val="002060"/>
                <w:sz w:val="20"/>
                <w:szCs w:val="20"/>
                <w:lang w:val="en-GB"/>
              </w:rPr>
            </w:pPr>
            <w:hyperlink r:id="rId7" w:tgtFrame="_blank" w:history="1">
              <w:r w:rsidRPr="00AC4E83">
                <w:rPr>
                  <w:rFonts w:ascii="Cambria" w:hAnsi="Cambria" w:cs="Arial"/>
                  <w:color w:val="002060"/>
                  <w:sz w:val="20"/>
                  <w:szCs w:val="20"/>
                </w:rPr>
                <w:t>https://ecourse.uoi.gr/enrol/index.php?id=350</w:t>
              </w:r>
            </w:hyperlink>
          </w:p>
        </w:tc>
      </w:tr>
    </w:tbl>
    <w:p w14:paraId="23819AA2" w14:textId="77777777" w:rsidR="005D23EB" w:rsidRPr="00AC4E83" w:rsidRDefault="005D23EB" w:rsidP="008671BA">
      <w:pPr>
        <w:rPr>
          <w:rFonts w:ascii="Cambria" w:hAnsi="Cambria"/>
          <w:lang w:val="en-GB"/>
        </w:rPr>
      </w:pPr>
    </w:p>
    <w:p w14:paraId="3E160F8B" w14:textId="77777777" w:rsidR="00293C01" w:rsidRPr="00AC4E83" w:rsidRDefault="00293C01" w:rsidP="008671BA">
      <w:pPr>
        <w:rPr>
          <w:rFonts w:ascii="Cambria" w:hAnsi="Cambria"/>
          <w:lang w:val="en-GB"/>
        </w:rPr>
      </w:pPr>
    </w:p>
    <w:p w14:paraId="6F5F2767" w14:textId="77777777" w:rsidR="00293C01" w:rsidRPr="00AC4E83" w:rsidRDefault="00293C01" w:rsidP="008671BA">
      <w:pPr>
        <w:rPr>
          <w:rFonts w:ascii="Cambria" w:hAnsi="Cambria"/>
          <w:lang w:val="en-GB"/>
        </w:rPr>
      </w:pPr>
    </w:p>
    <w:p w14:paraId="30778771"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621E5293" w14:textId="77777777" w:rsidTr="00C822F5">
        <w:tc>
          <w:tcPr>
            <w:tcW w:w="8472" w:type="dxa"/>
            <w:gridSpan w:val="2"/>
            <w:tcBorders>
              <w:bottom w:val="nil"/>
            </w:tcBorders>
            <w:shd w:val="clear" w:color="auto" w:fill="DDD9C3"/>
          </w:tcPr>
          <w:p w14:paraId="7493B89D"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54F690E9" w14:textId="77777777" w:rsidTr="00C822F5">
        <w:tc>
          <w:tcPr>
            <w:tcW w:w="8472" w:type="dxa"/>
            <w:gridSpan w:val="2"/>
            <w:tcBorders>
              <w:top w:val="nil"/>
            </w:tcBorders>
            <w:shd w:val="clear" w:color="auto" w:fill="DDD9C3"/>
          </w:tcPr>
          <w:p w14:paraId="4052AED7"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3F0A34FD"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059FA14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57FC0D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7BA07006"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1CC9C04D" w14:textId="77777777" w:rsidTr="00C822F5">
        <w:tc>
          <w:tcPr>
            <w:tcW w:w="8472" w:type="dxa"/>
            <w:gridSpan w:val="2"/>
          </w:tcPr>
          <w:p w14:paraId="122228DE" w14:textId="77777777" w:rsidR="00950D55" w:rsidRDefault="00950D55" w:rsidP="001B6432">
            <w:pPr>
              <w:pStyle w:val="Web"/>
              <w:jc w:val="both"/>
              <w:rPr>
                <w:rFonts w:ascii="Cambria" w:hAnsi="Cambria"/>
                <w:bCs/>
                <w:color w:val="002060"/>
                <w:sz w:val="22"/>
                <w:szCs w:val="22"/>
                <w:lang w:val="en-GB" w:eastAsia="en-US"/>
              </w:rPr>
            </w:pPr>
            <w:r w:rsidRPr="00950D55">
              <w:rPr>
                <w:rFonts w:ascii="Cambria" w:hAnsi="Cambria"/>
                <w:bCs/>
                <w:color w:val="002060"/>
                <w:sz w:val="22"/>
                <w:szCs w:val="22"/>
                <w:lang w:val="en-GB" w:eastAsia="en-US"/>
              </w:rPr>
              <w:t>The objectives of the course are to deepen the knowledge of Surgical Oncology of the digestive tract (</w:t>
            </w:r>
            <w:proofErr w:type="spellStart"/>
            <w:r w:rsidRPr="00950D55">
              <w:rPr>
                <w:rFonts w:ascii="Cambria" w:hAnsi="Cambria"/>
                <w:bCs/>
                <w:color w:val="002060"/>
                <w:sz w:val="22"/>
                <w:szCs w:val="22"/>
                <w:lang w:val="en-GB" w:eastAsia="en-US"/>
              </w:rPr>
              <w:t>esophagus</w:t>
            </w:r>
            <w:proofErr w:type="spellEnd"/>
            <w:r w:rsidRPr="00950D55">
              <w:rPr>
                <w:rFonts w:ascii="Cambria" w:hAnsi="Cambria"/>
                <w:bCs/>
                <w:color w:val="002060"/>
                <w:sz w:val="22"/>
                <w:szCs w:val="22"/>
                <w:lang w:val="en-GB" w:eastAsia="en-US"/>
              </w:rPr>
              <w:t xml:space="preserve">, stomach, small and large intestine) and to acquire basic knowledge in the multidimensional treatment of these patients. </w:t>
            </w:r>
          </w:p>
          <w:p w14:paraId="4386878B" w14:textId="77777777" w:rsidR="00950D55" w:rsidRDefault="00950D55" w:rsidP="001B6432">
            <w:pPr>
              <w:pStyle w:val="Web"/>
              <w:jc w:val="both"/>
              <w:rPr>
                <w:rFonts w:ascii="Cambria" w:hAnsi="Cambria"/>
                <w:bCs/>
                <w:color w:val="002060"/>
                <w:sz w:val="22"/>
                <w:szCs w:val="22"/>
                <w:lang w:val="en-GB" w:eastAsia="en-US"/>
              </w:rPr>
            </w:pPr>
            <w:r w:rsidRPr="00950D55">
              <w:rPr>
                <w:rFonts w:ascii="Cambria" w:hAnsi="Cambria"/>
                <w:bCs/>
                <w:color w:val="002060"/>
                <w:sz w:val="22"/>
                <w:szCs w:val="22"/>
                <w:lang w:val="en-GB" w:eastAsia="en-US"/>
              </w:rPr>
              <w:t xml:space="preserve">In each individual chapter, the anatomy and physiology of the organs of the digestive tract will be initially reviewed. Subsequently, we will focus on the epidemiology, </w:t>
            </w:r>
            <w:proofErr w:type="spellStart"/>
            <w:r w:rsidRPr="00950D55">
              <w:rPr>
                <w:rFonts w:ascii="Cambria" w:hAnsi="Cambria"/>
                <w:bCs/>
                <w:color w:val="002060"/>
                <w:sz w:val="22"/>
                <w:szCs w:val="22"/>
                <w:lang w:val="en-GB" w:eastAsia="en-US"/>
              </w:rPr>
              <w:t>etiology</w:t>
            </w:r>
            <w:proofErr w:type="spellEnd"/>
            <w:r w:rsidRPr="00950D55">
              <w:rPr>
                <w:rFonts w:ascii="Cambria" w:hAnsi="Cambria"/>
                <w:bCs/>
                <w:color w:val="002060"/>
                <w:sz w:val="22"/>
                <w:szCs w:val="22"/>
                <w:lang w:val="en-GB" w:eastAsia="en-US"/>
              </w:rPr>
              <w:t xml:space="preserve">, biological </w:t>
            </w:r>
            <w:proofErr w:type="spellStart"/>
            <w:r w:rsidRPr="00950D55">
              <w:rPr>
                <w:rFonts w:ascii="Cambria" w:hAnsi="Cambria"/>
                <w:bCs/>
                <w:color w:val="002060"/>
                <w:sz w:val="22"/>
                <w:szCs w:val="22"/>
                <w:lang w:val="en-GB" w:eastAsia="en-US"/>
              </w:rPr>
              <w:t>behavior</w:t>
            </w:r>
            <w:proofErr w:type="spellEnd"/>
            <w:r w:rsidRPr="00950D55">
              <w:rPr>
                <w:rFonts w:ascii="Cambria" w:hAnsi="Cambria"/>
                <w:bCs/>
                <w:color w:val="002060"/>
                <w:sz w:val="22"/>
                <w:szCs w:val="22"/>
                <w:lang w:val="en-GB" w:eastAsia="en-US"/>
              </w:rPr>
              <w:t xml:space="preserve">, diagnosis and staging of </w:t>
            </w:r>
            <w:proofErr w:type="spellStart"/>
            <w:r w:rsidRPr="00950D55">
              <w:rPr>
                <w:rFonts w:ascii="Cambria" w:hAnsi="Cambria"/>
                <w:bCs/>
                <w:color w:val="002060"/>
                <w:sz w:val="22"/>
                <w:szCs w:val="22"/>
                <w:lang w:val="en-GB" w:eastAsia="en-US"/>
              </w:rPr>
              <w:t>tumors</w:t>
            </w:r>
            <w:proofErr w:type="spellEnd"/>
            <w:r w:rsidRPr="00950D55">
              <w:rPr>
                <w:rFonts w:ascii="Cambria" w:hAnsi="Cambria"/>
                <w:bCs/>
                <w:color w:val="002060"/>
                <w:sz w:val="22"/>
                <w:szCs w:val="22"/>
                <w:lang w:val="en-GB" w:eastAsia="en-US"/>
              </w:rPr>
              <w:t xml:space="preserve">. The targeted therapeutic approach, based on the stage of the </w:t>
            </w:r>
            <w:proofErr w:type="spellStart"/>
            <w:r w:rsidRPr="00950D55">
              <w:rPr>
                <w:rFonts w:ascii="Cambria" w:hAnsi="Cambria"/>
                <w:bCs/>
                <w:color w:val="002060"/>
                <w:sz w:val="22"/>
                <w:szCs w:val="22"/>
                <w:lang w:val="en-GB" w:eastAsia="en-US"/>
              </w:rPr>
              <w:t>tumor</w:t>
            </w:r>
            <w:proofErr w:type="spellEnd"/>
            <w:r w:rsidRPr="00950D55">
              <w:rPr>
                <w:rFonts w:ascii="Cambria" w:hAnsi="Cambria"/>
                <w:bCs/>
                <w:color w:val="002060"/>
                <w:sz w:val="22"/>
                <w:szCs w:val="22"/>
                <w:lang w:val="en-GB" w:eastAsia="en-US"/>
              </w:rPr>
              <w:t xml:space="preserve">, can concern either neoadjuvant or surgical treatment. An analysis of the indications and results of each therapeutic approach will be made, while a more thorough reference will be made to the principles of surgical treatment of gastrointestinal neoplasms and the type of surgical procedures. In addition, emphasis will be placed on laparoscopic treatment, which is the method of choice for the majority of neoplasms. </w:t>
            </w:r>
          </w:p>
          <w:p w14:paraId="1B0AB07F" w14:textId="77777777" w:rsidR="001B6432" w:rsidRDefault="00950D55" w:rsidP="001B6432">
            <w:pPr>
              <w:pStyle w:val="Web"/>
              <w:jc w:val="both"/>
              <w:rPr>
                <w:rFonts w:ascii="Cambria" w:hAnsi="Cambria"/>
                <w:bCs/>
                <w:color w:val="002060"/>
                <w:sz w:val="22"/>
                <w:szCs w:val="22"/>
                <w:lang w:val="en-GB" w:eastAsia="en-US"/>
              </w:rPr>
            </w:pPr>
            <w:r w:rsidRPr="00950D55">
              <w:rPr>
                <w:rFonts w:ascii="Cambria" w:hAnsi="Cambria"/>
                <w:bCs/>
                <w:color w:val="002060"/>
                <w:sz w:val="22"/>
                <w:szCs w:val="22"/>
                <w:lang w:val="en-GB" w:eastAsia="en-US"/>
              </w:rPr>
              <w:t xml:space="preserve">Upon completion of the course, the student will have comprehensive knowledge of the </w:t>
            </w:r>
            <w:r w:rsidRPr="00950D55">
              <w:rPr>
                <w:rFonts w:ascii="Cambria" w:hAnsi="Cambria"/>
                <w:bCs/>
                <w:color w:val="002060"/>
                <w:sz w:val="22"/>
                <w:szCs w:val="22"/>
                <w:lang w:val="en-GB" w:eastAsia="en-US"/>
              </w:rPr>
              <w:lastRenderedPageBreak/>
              <w:t>treatment of patients with neoplasms of the upper and lower digestive tract.</w:t>
            </w:r>
          </w:p>
          <w:p w14:paraId="0421B92E" w14:textId="77777777" w:rsidR="00B27C69" w:rsidRPr="00950D55" w:rsidRDefault="00B27C69" w:rsidP="001B6432">
            <w:pPr>
              <w:pStyle w:val="Web"/>
              <w:jc w:val="both"/>
              <w:rPr>
                <w:rFonts w:ascii="Cambria" w:hAnsi="Cambria"/>
                <w:bCs/>
                <w:color w:val="002060"/>
                <w:sz w:val="22"/>
                <w:szCs w:val="22"/>
                <w:lang w:val="en-GB" w:eastAsia="en-US"/>
              </w:rPr>
            </w:pPr>
          </w:p>
        </w:tc>
      </w:tr>
      <w:tr w:rsidR="005D23EB" w:rsidRPr="006403CB" w14:paraId="5C43F25E"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02E3125C"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lastRenderedPageBreak/>
              <w:t xml:space="preserve">General Competences </w:t>
            </w:r>
          </w:p>
        </w:tc>
      </w:tr>
      <w:tr w:rsidR="005D23EB" w:rsidRPr="006403CB" w14:paraId="1C92866C" w14:textId="77777777" w:rsidTr="00C822F5">
        <w:tc>
          <w:tcPr>
            <w:tcW w:w="8472" w:type="dxa"/>
            <w:gridSpan w:val="2"/>
            <w:tcBorders>
              <w:top w:val="nil"/>
              <w:bottom w:val="nil"/>
            </w:tcBorders>
            <w:shd w:val="clear" w:color="auto" w:fill="DDD9C3"/>
          </w:tcPr>
          <w:p w14:paraId="35B5DAAA"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71E9D88F" w14:textId="77777777" w:rsidTr="00C822F5">
        <w:tblPrEx>
          <w:tblLook w:val="0000" w:firstRow="0" w:lastRow="0" w:firstColumn="0" w:lastColumn="0" w:noHBand="0" w:noVBand="0"/>
        </w:tblPrEx>
        <w:tc>
          <w:tcPr>
            <w:tcW w:w="3964" w:type="dxa"/>
            <w:tcBorders>
              <w:top w:val="nil"/>
              <w:right w:val="nil"/>
            </w:tcBorders>
            <w:shd w:val="clear" w:color="auto" w:fill="DDD9C3"/>
          </w:tcPr>
          <w:p w14:paraId="3C3BAED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58AEF3C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ACBD1D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083D30AC"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2E80DF9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10FA5E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05BC81C"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0C18C16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2CC131C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0A9EE46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0CACFFB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63DBB19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7E3946C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765CEDFF"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6623485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729B49C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4A6A7A7D"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4D2D2DF6" w14:textId="77777777" w:rsidTr="00C822F5">
        <w:tc>
          <w:tcPr>
            <w:tcW w:w="8472" w:type="dxa"/>
            <w:gridSpan w:val="2"/>
          </w:tcPr>
          <w:p w14:paraId="3325ED45" w14:textId="77777777" w:rsidR="00D21E0C" w:rsidRDefault="00D21E0C" w:rsidP="00C822F5">
            <w:pPr>
              <w:widowControl w:val="0"/>
              <w:autoSpaceDE w:val="0"/>
              <w:autoSpaceDN w:val="0"/>
              <w:adjustRightInd w:val="0"/>
              <w:spacing w:after="60"/>
              <w:rPr>
                <w:rFonts w:ascii="Cambria" w:hAnsi="Cambria"/>
                <w:color w:val="002060"/>
                <w:sz w:val="20"/>
                <w:szCs w:val="20"/>
                <w:lang w:val="en-GB"/>
              </w:rPr>
            </w:pPr>
          </w:p>
          <w:p w14:paraId="510C4BB4" w14:textId="77777777" w:rsidR="00950D55" w:rsidRPr="00950D55" w:rsidRDefault="00950D55" w:rsidP="00950D55">
            <w:pPr>
              <w:pStyle w:val="ab"/>
              <w:widowControl w:val="0"/>
              <w:numPr>
                <w:ilvl w:val="0"/>
                <w:numId w:val="11"/>
              </w:numPr>
              <w:autoSpaceDE w:val="0"/>
              <w:autoSpaceDN w:val="0"/>
              <w:adjustRightInd w:val="0"/>
              <w:spacing w:after="60"/>
              <w:ind w:left="142" w:hanging="142"/>
              <w:rPr>
                <w:rFonts w:ascii="Cambria" w:hAnsi="Cambria"/>
                <w:color w:val="002060"/>
                <w:lang w:val="en-GB"/>
              </w:rPr>
            </w:pPr>
            <w:r w:rsidRPr="00950D55">
              <w:rPr>
                <w:rFonts w:ascii="Cambria" w:hAnsi="Cambria"/>
                <w:color w:val="002060"/>
                <w:lang w:val="en-GB"/>
              </w:rPr>
              <w:t>Searching, analyzing and synthesizing data and information</w:t>
            </w:r>
          </w:p>
          <w:p w14:paraId="5FC117D9" w14:textId="77777777" w:rsidR="00950D55" w:rsidRPr="00950D55" w:rsidRDefault="00950D55" w:rsidP="00950D55">
            <w:pPr>
              <w:pStyle w:val="ab"/>
              <w:widowControl w:val="0"/>
              <w:numPr>
                <w:ilvl w:val="0"/>
                <w:numId w:val="11"/>
              </w:numPr>
              <w:autoSpaceDE w:val="0"/>
              <w:autoSpaceDN w:val="0"/>
              <w:adjustRightInd w:val="0"/>
              <w:spacing w:after="60"/>
              <w:ind w:left="142" w:hanging="142"/>
              <w:rPr>
                <w:rFonts w:ascii="Cambria" w:hAnsi="Cambria"/>
                <w:color w:val="002060"/>
                <w:lang w:val="en-GB"/>
              </w:rPr>
            </w:pPr>
            <w:r w:rsidRPr="00950D55">
              <w:rPr>
                <w:rFonts w:ascii="Cambria" w:hAnsi="Cambria"/>
                <w:color w:val="002060"/>
                <w:lang w:val="en-GB"/>
              </w:rPr>
              <w:t xml:space="preserve"> Working independently</w:t>
            </w:r>
            <w:r>
              <w:rPr>
                <w:rFonts w:ascii="Cambria" w:hAnsi="Cambria"/>
                <w:color w:val="002060"/>
                <w:lang w:val="en-GB"/>
              </w:rPr>
              <w:t xml:space="preserve"> and as a part of a team</w:t>
            </w:r>
          </w:p>
          <w:p w14:paraId="0DBCC969" w14:textId="77777777" w:rsidR="00950D55" w:rsidRPr="00950D55" w:rsidRDefault="00950D55" w:rsidP="00950D55">
            <w:pPr>
              <w:pStyle w:val="ab"/>
              <w:widowControl w:val="0"/>
              <w:numPr>
                <w:ilvl w:val="0"/>
                <w:numId w:val="11"/>
              </w:numPr>
              <w:autoSpaceDE w:val="0"/>
              <w:autoSpaceDN w:val="0"/>
              <w:adjustRightInd w:val="0"/>
              <w:spacing w:after="60"/>
              <w:ind w:left="142" w:hanging="142"/>
              <w:rPr>
                <w:rFonts w:ascii="Cambria" w:hAnsi="Cambria"/>
                <w:color w:val="002060"/>
                <w:lang w:val="en-GB"/>
              </w:rPr>
            </w:pPr>
            <w:r w:rsidRPr="00950D55">
              <w:rPr>
                <w:rFonts w:ascii="Cambria" w:hAnsi="Cambria"/>
                <w:color w:val="002060"/>
                <w:lang w:val="en-GB"/>
              </w:rPr>
              <w:t>Making decisions</w:t>
            </w:r>
          </w:p>
          <w:p w14:paraId="1E877200" w14:textId="77777777" w:rsidR="001B6432" w:rsidRPr="00B27C69" w:rsidRDefault="00950D55" w:rsidP="00C822F5">
            <w:pPr>
              <w:widowControl w:val="0"/>
              <w:autoSpaceDE w:val="0"/>
              <w:autoSpaceDN w:val="0"/>
              <w:adjustRightInd w:val="0"/>
              <w:spacing w:after="60"/>
              <w:rPr>
                <w:rFonts w:ascii="Cambria" w:hAnsi="Cambria"/>
                <w:color w:val="002060"/>
                <w:lang w:val="en-GB"/>
              </w:rPr>
            </w:pPr>
            <w:r w:rsidRPr="00950D55">
              <w:rPr>
                <w:rFonts w:ascii="Cambria" w:hAnsi="Cambria"/>
                <w:color w:val="002060"/>
                <w:lang w:val="en-GB"/>
              </w:rPr>
              <w:t xml:space="preserve">• </w:t>
            </w:r>
            <w:r w:rsidRPr="00950D55">
              <w:rPr>
                <w:rFonts w:ascii="Cambria" w:hAnsi="Cambria"/>
                <w:color w:val="002060"/>
                <w:sz w:val="22"/>
                <w:szCs w:val="22"/>
                <w:lang w:val="en-GB"/>
              </w:rPr>
              <w:t>Adapting to new situations</w:t>
            </w:r>
          </w:p>
        </w:tc>
      </w:tr>
    </w:tbl>
    <w:p w14:paraId="5949068A"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18CC39B"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70390B97"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0C43A255" w14:textId="77777777" w:rsidTr="00B45BFC">
        <w:trPr>
          <w:trHeight w:val="479"/>
        </w:trPr>
        <w:tc>
          <w:tcPr>
            <w:tcW w:w="8472" w:type="dxa"/>
          </w:tcPr>
          <w:p w14:paraId="577E8A7A" w14:textId="77777777" w:rsidR="00950D55" w:rsidRPr="00B774DD" w:rsidRDefault="00950D55" w:rsidP="00950D55">
            <w:pPr>
              <w:rPr>
                <w:rFonts w:asciiTheme="minorHAnsi" w:hAnsiTheme="minorHAnsi"/>
                <w:color w:val="000000"/>
                <w:sz w:val="20"/>
                <w:szCs w:val="20"/>
              </w:rPr>
            </w:pPr>
            <w:r w:rsidRPr="00B774DD">
              <w:rPr>
                <w:rFonts w:asciiTheme="minorHAnsi" w:hAnsiTheme="minorHAnsi"/>
                <w:color w:val="000000"/>
                <w:sz w:val="20"/>
                <w:szCs w:val="20"/>
              </w:rPr>
              <w:t>1. SURGICAL ONCOLOGY: DEFINITIONS, EPIDEMIOLOGY, DETECTION, MOLECULAR BIOLOGY</w:t>
            </w:r>
          </w:p>
          <w:p w14:paraId="2C935671" w14:textId="77777777" w:rsidR="00950D55" w:rsidRPr="00B774DD" w:rsidRDefault="00B774DD" w:rsidP="00950D55">
            <w:pPr>
              <w:rPr>
                <w:rFonts w:asciiTheme="minorHAnsi" w:hAnsiTheme="minorHAnsi"/>
                <w:color w:val="000000"/>
                <w:sz w:val="20"/>
                <w:szCs w:val="20"/>
              </w:rPr>
            </w:pPr>
            <w:r>
              <w:rPr>
                <w:rFonts w:asciiTheme="minorHAnsi" w:hAnsiTheme="minorHAnsi"/>
                <w:color w:val="000000"/>
                <w:sz w:val="20"/>
                <w:szCs w:val="20"/>
              </w:rPr>
              <w:t>2</w:t>
            </w:r>
            <w:r w:rsidR="00950D55" w:rsidRPr="00B774DD">
              <w:rPr>
                <w:rFonts w:asciiTheme="minorHAnsi" w:hAnsiTheme="minorHAnsi"/>
                <w:color w:val="000000"/>
                <w:sz w:val="20"/>
                <w:szCs w:val="20"/>
              </w:rPr>
              <w:t>. PRINCIPLES OF CHEMOTHERAPY AND TARGETED THERAPY</w:t>
            </w:r>
          </w:p>
          <w:p w14:paraId="2B680B03" w14:textId="77777777" w:rsidR="00950D55" w:rsidRPr="00B774DD" w:rsidRDefault="00B774DD" w:rsidP="00950D55">
            <w:pPr>
              <w:rPr>
                <w:rFonts w:asciiTheme="minorHAnsi" w:hAnsiTheme="minorHAnsi"/>
                <w:color w:val="000000"/>
                <w:sz w:val="20"/>
                <w:szCs w:val="20"/>
              </w:rPr>
            </w:pPr>
            <w:r>
              <w:rPr>
                <w:rFonts w:asciiTheme="minorHAnsi" w:hAnsiTheme="minorHAnsi"/>
                <w:color w:val="000000"/>
                <w:sz w:val="20"/>
                <w:szCs w:val="20"/>
              </w:rPr>
              <w:t>3</w:t>
            </w:r>
            <w:r w:rsidR="00950D55" w:rsidRPr="00B774DD">
              <w:rPr>
                <w:rFonts w:asciiTheme="minorHAnsi" w:hAnsiTheme="minorHAnsi"/>
                <w:color w:val="000000"/>
                <w:sz w:val="20"/>
                <w:szCs w:val="20"/>
              </w:rPr>
              <w:t xml:space="preserve">. </w:t>
            </w:r>
            <w:r w:rsidR="00B27C69" w:rsidRPr="00B774DD">
              <w:rPr>
                <w:rFonts w:asciiTheme="minorHAnsi" w:hAnsiTheme="minorHAnsi"/>
                <w:color w:val="000000"/>
                <w:sz w:val="20"/>
                <w:szCs w:val="20"/>
              </w:rPr>
              <w:t xml:space="preserve">NEOPLASMS OF THWE </w:t>
            </w:r>
            <w:r w:rsidRPr="00B774DD">
              <w:rPr>
                <w:rFonts w:asciiTheme="minorHAnsi" w:hAnsiTheme="minorHAnsi"/>
                <w:color w:val="000000"/>
                <w:sz w:val="20"/>
                <w:szCs w:val="20"/>
              </w:rPr>
              <w:t>ESOPHAGUS</w:t>
            </w:r>
            <w:r w:rsidR="00950D55" w:rsidRPr="00B774DD">
              <w:rPr>
                <w:rFonts w:asciiTheme="minorHAnsi" w:hAnsiTheme="minorHAnsi"/>
                <w:color w:val="000000"/>
                <w:sz w:val="20"/>
                <w:szCs w:val="20"/>
              </w:rPr>
              <w:t>:</w:t>
            </w:r>
          </w:p>
          <w:p w14:paraId="517B4363" w14:textId="77777777" w:rsidR="00950D55" w:rsidRPr="00B774DD" w:rsidRDefault="00950D55" w:rsidP="00950D55">
            <w:pPr>
              <w:rPr>
                <w:rFonts w:asciiTheme="minorHAnsi" w:hAnsiTheme="minorHAnsi"/>
                <w:color w:val="000000"/>
                <w:sz w:val="20"/>
                <w:szCs w:val="20"/>
              </w:rPr>
            </w:pPr>
            <w:r w:rsidRPr="00B774DD">
              <w:rPr>
                <w:rFonts w:asciiTheme="minorHAnsi" w:hAnsiTheme="minorHAnsi"/>
                <w:color w:val="000000"/>
                <w:sz w:val="20"/>
                <w:szCs w:val="20"/>
              </w:rPr>
              <w:t xml:space="preserve">          - ANATOMY – PHYSIOLOGY OF THE ESOPHAGE</w:t>
            </w:r>
          </w:p>
          <w:p w14:paraId="00D509E1" w14:textId="77777777" w:rsidR="00950D55" w:rsidRPr="00B774DD" w:rsidRDefault="00950D55" w:rsidP="00950D55">
            <w:pPr>
              <w:rPr>
                <w:rFonts w:asciiTheme="minorHAnsi" w:hAnsiTheme="minorHAnsi"/>
                <w:color w:val="000000"/>
                <w:sz w:val="20"/>
                <w:szCs w:val="20"/>
              </w:rPr>
            </w:pPr>
            <w:r w:rsidRPr="00B774DD">
              <w:rPr>
                <w:rFonts w:asciiTheme="minorHAnsi" w:hAnsiTheme="minorHAnsi"/>
                <w:color w:val="000000"/>
                <w:sz w:val="20"/>
                <w:szCs w:val="20"/>
              </w:rPr>
              <w:t xml:space="preserve">          - HISTOLOG</w:t>
            </w:r>
            <w:r w:rsidR="00B27C69" w:rsidRPr="00B774DD">
              <w:rPr>
                <w:rFonts w:asciiTheme="minorHAnsi" w:hAnsiTheme="minorHAnsi"/>
                <w:color w:val="000000"/>
                <w:sz w:val="20"/>
                <w:szCs w:val="20"/>
              </w:rPr>
              <w:t>ICAL</w:t>
            </w:r>
            <w:r w:rsidRPr="00B774DD">
              <w:rPr>
                <w:rFonts w:asciiTheme="minorHAnsi" w:hAnsiTheme="minorHAnsi"/>
                <w:color w:val="000000"/>
                <w:sz w:val="20"/>
                <w:szCs w:val="20"/>
              </w:rPr>
              <w:t xml:space="preserve"> TYPES, CLINICAL PRESENTATION </w:t>
            </w:r>
          </w:p>
          <w:p w14:paraId="07E8B936" w14:textId="77777777" w:rsidR="00950D55" w:rsidRPr="00B774DD" w:rsidRDefault="00B27C69" w:rsidP="00950D55">
            <w:pPr>
              <w:rPr>
                <w:rFonts w:asciiTheme="minorHAnsi" w:hAnsiTheme="minorHAnsi"/>
                <w:color w:val="000000"/>
                <w:sz w:val="20"/>
                <w:szCs w:val="20"/>
              </w:rPr>
            </w:pPr>
            <w:r w:rsidRPr="00B774DD">
              <w:rPr>
                <w:rFonts w:asciiTheme="minorHAnsi" w:hAnsiTheme="minorHAnsi"/>
                <w:color w:val="000000"/>
                <w:sz w:val="20"/>
                <w:szCs w:val="20"/>
              </w:rPr>
              <w:t xml:space="preserve">          - DIAGNOSIS, STAG</w:t>
            </w:r>
            <w:r w:rsidR="00950D55" w:rsidRPr="00B774DD">
              <w:rPr>
                <w:rFonts w:asciiTheme="minorHAnsi" w:hAnsiTheme="minorHAnsi"/>
                <w:color w:val="000000"/>
                <w:sz w:val="20"/>
                <w:szCs w:val="20"/>
              </w:rPr>
              <w:t xml:space="preserve">ING </w:t>
            </w:r>
          </w:p>
          <w:p w14:paraId="0615F023" w14:textId="77777777" w:rsidR="00950D55" w:rsidRPr="00B774DD" w:rsidRDefault="00B27C69" w:rsidP="00950D55">
            <w:pPr>
              <w:rPr>
                <w:rFonts w:asciiTheme="minorHAnsi" w:hAnsiTheme="minorHAnsi"/>
                <w:color w:val="000000"/>
                <w:sz w:val="20"/>
                <w:szCs w:val="20"/>
              </w:rPr>
            </w:pPr>
            <w:r w:rsidRPr="00B774DD">
              <w:rPr>
                <w:rFonts w:asciiTheme="minorHAnsi" w:hAnsiTheme="minorHAnsi"/>
                <w:color w:val="000000"/>
                <w:sz w:val="20"/>
                <w:szCs w:val="20"/>
              </w:rPr>
              <w:t xml:space="preserve">          </w:t>
            </w:r>
            <w:r w:rsidR="00950D55" w:rsidRPr="00B774DD">
              <w:rPr>
                <w:rFonts w:asciiTheme="minorHAnsi" w:hAnsiTheme="minorHAnsi"/>
                <w:color w:val="000000"/>
                <w:sz w:val="20"/>
                <w:szCs w:val="20"/>
              </w:rPr>
              <w:t>- TREATMENT</w:t>
            </w:r>
            <w:r w:rsidRPr="00B774DD">
              <w:rPr>
                <w:rFonts w:asciiTheme="minorHAnsi" w:hAnsiTheme="minorHAnsi"/>
                <w:color w:val="000000"/>
                <w:sz w:val="20"/>
                <w:szCs w:val="20"/>
              </w:rPr>
              <w:t xml:space="preserve"> ALGORITHM</w:t>
            </w:r>
            <w:r w:rsidR="00950D55" w:rsidRPr="00B774DD">
              <w:rPr>
                <w:rFonts w:asciiTheme="minorHAnsi" w:hAnsiTheme="minorHAnsi"/>
                <w:color w:val="000000"/>
                <w:sz w:val="20"/>
                <w:szCs w:val="20"/>
              </w:rPr>
              <w:t xml:space="preserve"> (SURGERY/ONCOLOGY)</w:t>
            </w:r>
          </w:p>
          <w:p w14:paraId="12AA3171" w14:textId="77777777" w:rsidR="00950D55" w:rsidRPr="00B774DD" w:rsidRDefault="00B774DD" w:rsidP="00950D55">
            <w:pPr>
              <w:rPr>
                <w:rFonts w:asciiTheme="minorHAnsi" w:hAnsiTheme="minorHAnsi"/>
                <w:color w:val="000000"/>
                <w:sz w:val="20"/>
                <w:szCs w:val="20"/>
              </w:rPr>
            </w:pPr>
            <w:r>
              <w:rPr>
                <w:rFonts w:asciiTheme="minorHAnsi" w:hAnsiTheme="minorHAnsi"/>
                <w:color w:val="000000"/>
                <w:sz w:val="20"/>
                <w:szCs w:val="20"/>
              </w:rPr>
              <w:t>4</w:t>
            </w:r>
            <w:r w:rsidR="00B27C69" w:rsidRPr="00B774DD">
              <w:rPr>
                <w:rFonts w:asciiTheme="minorHAnsi" w:hAnsiTheme="minorHAnsi"/>
                <w:color w:val="000000"/>
                <w:sz w:val="20"/>
                <w:szCs w:val="20"/>
              </w:rPr>
              <w:t>. NEOPLASMS OF THE STOMACH</w:t>
            </w:r>
            <w:r w:rsidR="00950D55" w:rsidRPr="00B774DD">
              <w:rPr>
                <w:rFonts w:asciiTheme="minorHAnsi" w:hAnsiTheme="minorHAnsi"/>
                <w:color w:val="000000"/>
                <w:sz w:val="20"/>
                <w:szCs w:val="20"/>
              </w:rPr>
              <w:t>:</w:t>
            </w:r>
          </w:p>
          <w:p w14:paraId="26377928" w14:textId="77777777" w:rsidR="00950D55" w:rsidRPr="00B774DD" w:rsidRDefault="00B27C69" w:rsidP="00950D55">
            <w:pPr>
              <w:rPr>
                <w:rFonts w:asciiTheme="minorHAnsi" w:hAnsiTheme="minorHAnsi"/>
                <w:color w:val="000000"/>
                <w:sz w:val="20"/>
                <w:szCs w:val="20"/>
              </w:rPr>
            </w:pPr>
            <w:r w:rsidRPr="00B774DD">
              <w:rPr>
                <w:rFonts w:asciiTheme="minorHAnsi" w:hAnsiTheme="minorHAnsi"/>
                <w:color w:val="000000"/>
                <w:sz w:val="20"/>
                <w:szCs w:val="20"/>
              </w:rPr>
              <w:t xml:space="preserve">         </w:t>
            </w:r>
            <w:r w:rsidR="00950D55" w:rsidRPr="00B774DD">
              <w:rPr>
                <w:rFonts w:asciiTheme="minorHAnsi" w:hAnsiTheme="minorHAnsi"/>
                <w:color w:val="000000"/>
                <w:sz w:val="20"/>
                <w:szCs w:val="20"/>
              </w:rPr>
              <w:t>- ANATOMY – PHYSIOLOGY OF THE STOMACH</w:t>
            </w:r>
          </w:p>
          <w:p w14:paraId="392FBF19" w14:textId="77777777" w:rsidR="00950D55" w:rsidRPr="00B774DD" w:rsidRDefault="00B27C69" w:rsidP="00950D55">
            <w:pPr>
              <w:rPr>
                <w:rFonts w:asciiTheme="minorHAnsi" w:hAnsiTheme="minorHAnsi"/>
                <w:color w:val="000000"/>
                <w:sz w:val="20"/>
                <w:szCs w:val="20"/>
              </w:rPr>
            </w:pPr>
            <w:r w:rsidRPr="00B774DD">
              <w:rPr>
                <w:rFonts w:asciiTheme="minorHAnsi" w:hAnsiTheme="minorHAnsi"/>
                <w:color w:val="000000"/>
                <w:sz w:val="20"/>
                <w:szCs w:val="20"/>
              </w:rPr>
              <w:t xml:space="preserve">         </w:t>
            </w:r>
            <w:r w:rsidR="00950D55" w:rsidRPr="00B774DD">
              <w:rPr>
                <w:rFonts w:asciiTheme="minorHAnsi" w:hAnsiTheme="minorHAnsi"/>
                <w:color w:val="000000"/>
                <w:sz w:val="20"/>
                <w:szCs w:val="20"/>
              </w:rPr>
              <w:t xml:space="preserve">- </w:t>
            </w:r>
            <w:r w:rsidRPr="00B774DD">
              <w:rPr>
                <w:rFonts w:asciiTheme="minorHAnsi" w:hAnsiTheme="minorHAnsi"/>
                <w:color w:val="000000"/>
                <w:sz w:val="20"/>
                <w:szCs w:val="20"/>
              </w:rPr>
              <w:t xml:space="preserve">HISTOLOGICAL </w:t>
            </w:r>
            <w:r w:rsidR="00950D55" w:rsidRPr="00B774DD">
              <w:rPr>
                <w:rFonts w:asciiTheme="minorHAnsi" w:hAnsiTheme="minorHAnsi"/>
                <w:color w:val="000000"/>
                <w:sz w:val="20"/>
                <w:szCs w:val="20"/>
              </w:rPr>
              <w:t xml:space="preserve">TYPES, </w:t>
            </w:r>
            <w:r w:rsidRPr="00B774DD">
              <w:rPr>
                <w:rFonts w:asciiTheme="minorHAnsi" w:hAnsiTheme="minorHAnsi"/>
                <w:color w:val="000000"/>
                <w:sz w:val="20"/>
                <w:szCs w:val="20"/>
              </w:rPr>
              <w:t>CLINICAL PRESENTATION</w:t>
            </w:r>
          </w:p>
          <w:p w14:paraId="77C2EFD1" w14:textId="77777777" w:rsidR="00950D55" w:rsidRPr="00B774DD" w:rsidRDefault="00B27C69" w:rsidP="00950D55">
            <w:pPr>
              <w:rPr>
                <w:rFonts w:asciiTheme="minorHAnsi" w:hAnsiTheme="minorHAnsi"/>
                <w:color w:val="000000"/>
                <w:sz w:val="20"/>
                <w:szCs w:val="20"/>
              </w:rPr>
            </w:pPr>
            <w:r w:rsidRPr="00B774DD">
              <w:rPr>
                <w:rFonts w:asciiTheme="minorHAnsi" w:hAnsiTheme="minorHAnsi"/>
                <w:color w:val="000000"/>
                <w:sz w:val="20"/>
                <w:szCs w:val="20"/>
              </w:rPr>
              <w:t xml:space="preserve">         -DIAGNOSIS, STAG</w:t>
            </w:r>
            <w:r w:rsidR="00950D55" w:rsidRPr="00B774DD">
              <w:rPr>
                <w:rFonts w:asciiTheme="minorHAnsi" w:hAnsiTheme="minorHAnsi"/>
                <w:color w:val="000000"/>
                <w:sz w:val="20"/>
                <w:szCs w:val="20"/>
              </w:rPr>
              <w:t xml:space="preserve">ING </w:t>
            </w:r>
          </w:p>
          <w:p w14:paraId="0C772342" w14:textId="77777777" w:rsidR="00950D55" w:rsidRPr="00B774DD" w:rsidRDefault="00B27C69" w:rsidP="00950D55">
            <w:pPr>
              <w:rPr>
                <w:rFonts w:asciiTheme="minorHAnsi" w:hAnsiTheme="minorHAnsi"/>
                <w:color w:val="000000"/>
                <w:sz w:val="20"/>
                <w:szCs w:val="20"/>
              </w:rPr>
            </w:pPr>
            <w:r w:rsidRPr="00B774DD">
              <w:rPr>
                <w:rFonts w:asciiTheme="minorHAnsi" w:hAnsiTheme="minorHAnsi"/>
                <w:color w:val="000000"/>
                <w:sz w:val="20"/>
                <w:szCs w:val="20"/>
              </w:rPr>
              <w:t xml:space="preserve">         </w:t>
            </w:r>
            <w:r w:rsidR="00950D55" w:rsidRPr="00B774DD">
              <w:rPr>
                <w:rFonts w:asciiTheme="minorHAnsi" w:hAnsiTheme="minorHAnsi"/>
                <w:color w:val="000000"/>
                <w:sz w:val="20"/>
                <w:szCs w:val="20"/>
              </w:rPr>
              <w:t xml:space="preserve">- </w:t>
            </w:r>
            <w:r w:rsidRPr="00B774DD">
              <w:rPr>
                <w:rFonts w:asciiTheme="minorHAnsi" w:hAnsiTheme="minorHAnsi"/>
                <w:color w:val="000000"/>
                <w:sz w:val="20"/>
                <w:szCs w:val="20"/>
              </w:rPr>
              <w:t>T</w:t>
            </w:r>
            <w:r w:rsidR="00950D55" w:rsidRPr="00B774DD">
              <w:rPr>
                <w:rFonts w:asciiTheme="minorHAnsi" w:hAnsiTheme="minorHAnsi"/>
                <w:color w:val="000000"/>
                <w:sz w:val="20"/>
                <w:szCs w:val="20"/>
              </w:rPr>
              <w:t xml:space="preserve">REATMENT </w:t>
            </w:r>
            <w:r w:rsidRPr="00B774DD">
              <w:rPr>
                <w:rFonts w:asciiTheme="minorHAnsi" w:hAnsiTheme="minorHAnsi"/>
                <w:color w:val="000000"/>
                <w:sz w:val="20"/>
                <w:szCs w:val="20"/>
              </w:rPr>
              <w:t xml:space="preserve">ALGORITHM </w:t>
            </w:r>
            <w:r w:rsidR="00950D55" w:rsidRPr="00B774DD">
              <w:rPr>
                <w:rFonts w:asciiTheme="minorHAnsi" w:hAnsiTheme="minorHAnsi"/>
                <w:color w:val="000000"/>
                <w:sz w:val="20"/>
                <w:szCs w:val="20"/>
              </w:rPr>
              <w:t>(SURGERY/ONCOLOGY)</w:t>
            </w:r>
          </w:p>
          <w:p w14:paraId="5190580B" w14:textId="77777777" w:rsidR="00950D55" w:rsidRPr="00B774DD" w:rsidRDefault="00B774DD" w:rsidP="00950D55">
            <w:pPr>
              <w:rPr>
                <w:rFonts w:asciiTheme="minorHAnsi" w:hAnsiTheme="minorHAnsi"/>
                <w:color w:val="000000"/>
                <w:sz w:val="20"/>
                <w:szCs w:val="20"/>
              </w:rPr>
            </w:pPr>
            <w:r>
              <w:rPr>
                <w:rFonts w:asciiTheme="minorHAnsi" w:hAnsiTheme="minorHAnsi"/>
                <w:color w:val="000000"/>
                <w:sz w:val="20"/>
                <w:szCs w:val="20"/>
              </w:rPr>
              <w:t>5</w:t>
            </w:r>
            <w:r w:rsidR="00950D55" w:rsidRPr="00B774DD">
              <w:rPr>
                <w:rFonts w:asciiTheme="minorHAnsi" w:hAnsiTheme="minorHAnsi"/>
                <w:color w:val="000000"/>
                <w:sz w:val="20"/>
                <w:szCs w:val="20"/>
              </w:rPr>
              <w:t>. NEOPLASMS OF THE SMALL BOWEL:</w:t>
            </w:r>
          </w:p>
          <w:p w14:paraId="298E7943" w14:textId="77777777" w:rsidR="00950D55" w:rsidRPr="00B774DD" w:rsidRDefault="00B27C69" w:rsidP="00950D55">
            <w:pPr>
              <w:rPr>
                <w:rFonts w:asciiTheme="minorHAnsi" w:hAnsiTheme="minorHAnsi"/>
                <w:color w:val="000000"/>
                <w:sz w:val="20"/>
                <w:szCs w:val="20"/>
              </w:rPr>
            </w:pPr>
            <w:r w:rsidRPr="00B774DD">
              <w:rPr>
                <w:rFonts w:asciiTheme="minorHAnsi" w:hAnsiTheme="minorHAnsi"/>
                <w:color w:val="000000"/>
                <w:sz w:val="20"/>
                <w:szCs w:val="20"/>
              </w:rPr>
              <w:t xml:space="preserve">         </w:t>
            </w:r>
            <w:r w:rsidR="00950D55" w:rsidRPr="00B774DD">
              <w:rPr>
                <w:rFonts w:asciiTheme="minorHAnsi" w:hAnsiTheme="minorHAnsi"/>
                <w:color w:val="000000"/>
                <w:sz w:val="20"/>
                <w:szCs w:val="20"/>
              </w:rPr>
              <w:t>- ANATOMY – PHYSIOLOGY OF THE SMALL BOWEL</w:t>
            </w:r>
          </w:p>
          <w:p w14:paraId="59CEBBF5" w14:textId="77777777" w:rsidR="00950D55" w:rsidRPr="00B774DD" w:rsidRDefault="00B27C69" w:rsidP="00950D55">
            <w:pPr>
              <w:rPr>
                <w:rFonts w:asciiTheme="minorHAnsi" w:hAnsiTheme="minorHAnsi"/>
                <w:color w:val="000000"/>
                <w:sz w:val="20"/>
                <w:szCs w:val="20"/>
              </w:rPr>
            </w:pPr>
            <w:r w:rsidRPr="00B774DD">
              <w:rPr>
                <w:rFonts w:asciiTheme="minorHAnsi" w:hAnsiTheme="minorHAnsi"/>
                <w:color w:val="000000"/>
                <w:sz w:val="20"/>
                <w:szCs w:val="20"/>
              </w:rPr>
              <w:t xml:space="preserve">         </w:t>
            </w:r>
            <w:r w:rsidR="00950D55" w:rsidRPr="00B774DD">
              <w:rPr>
                <w:rFonts w:asciiTheme="minorHAnsi" w:hAnsiTheme="minorHAnsi"/>
                <w:color w:val="000000"/>
                <w:sz w:val="20"/>
                <w:szCs w:val="20"/>
              </w:rPr>
              <w:t xml:space="preserve">- </w:t>
            </w:r>
            <w:r w:rsidRPr="00B774DD">
              <w:rPr>
                <w:rFonts w:asciiTheme="minorHAnsi" w:hAnsiTheme="minorHAnsi"/>
                <w:color w:val="000000"/>
                <w:sz w:val="20"/>
                <w:szCs w:val="20"/>
              </w:rPr>
              <w:t>HISTOLOGICAL TYPES, CLINICAL PRESENTATION</w:t>
            </w:r>
          </w:p>
          <w:p w14:paraId="6B0D7DD1" w14:textId="77777777" w:rsidR="00950D55" w:rsidRPr="00B774DD" w:rsidRDefault="00B27C69" w:rsidP="00950D55">
            <w:pPr>
              <w:rPr>
                <w:rFonts w:asciiTheme="minorHAnsi" w:hAnsiTheme="minorHAnsi"/>
                <w:color w:val="000000"/>
                <w:sz w:val="20"/>
                <w:szCs w:val="20"/>
              </w:rPr>
            </w:pPr>
            <w:r w:rsidRPr="00B774DD">
              <w:rPr>
                <w:rFonts w:asciiTheme="minorHAnsi" w:hAnsiTheme="minorHAnsi"/>
                <w:color w:val="000000"/>
                <w:sz w:val="20"/>
                <w:szCs w:val="20"/>
              </w:rPr>
              <w:t xml:space="preserve">         - DIAGNOSIS, STAG</w:t>
            </w:r>
            <w:r w:rsidR="00950D55" w:rsidRPr="00B774DD">
              <w:rPr>
                <w:rFonts w:asciiTheme="minorHAnsi" w:hAnsiTheme="minorHAnsi"/>
                <w:color w:val="000000"/>
                <w:sz w:val="20"/>
                <w:szCs w:val="20"/>
              </w:rPr>
              <w:t xml:space="preserve">ING </w:t>
            </w:r>
          </w:p>
          <w:p w14:paraId="7FA0B6A1" w14:textId="77777777" w:rsidR="00950D55" w:rsidRPr="00B774DD" w:rsidRDefault="00B27C69" w:rsidP="00950D55">
            <w:pPr>
              <w:rPr>
                <w:rFonts w:asciiTheme="minorHAnsi" w:hAnsiTheme="minorHAnsi"/>
                <w:color w:val="000000"/>
                <w:sz w:val="20"/>
                <w:szCs w:val="20"/>
              </w:rPr>
            </w:pPr>
            <w:r w:rsidRPr="00B774DD">
              <w:rPr>
                <w:rFonts w:asciiTheme="minorHAnsi" w:hAnsiTheme="minorHAnsi"/>
                <w:color w:val="000000"/>
                <w:sz w:val="20"/>
                <w:szCs w:val="20"/>
              </w:rPr>
              <w:t xml:space="preserve">        </w:t>
            </w:r>
            <w:r w:rsidR="00B774DD">
              <w:rPr>
                <w:rFonts w:asciiTheme="minorHAnsi" w:hAnsiTheme="minorHAnsi"/>
                <w:color w:val="000000"/>
                <w:sz w:val="20"/>
                <w:szCs w:val="20"/>
              </w:rPr>
              <w:t xml:space="preserve"> -</w:t>
            </w:r>
            <w:r w:rsidR="00950D55" w:rsidRPr="00B774DD">
              <w:rPr>
                <w:rFonts w:asciiTheme="minorHAnsi" w:hAnsiTheme="minorHAnsi"/>
                <w:color w:val="000000"/>
                <w:sz w:val="20"/>
                <w:szCs w:val="20"/>
              </w:rPr>
              <w:t xml:space="preserve"> TREATMENT </w:t>
            </w:r>
            <w:r w:rsidRPr="00B774DD">
              <w:rPr>
                <w:rFonts w:asciiTheme="minorHAnsi" w:hAnsiTheme="minorHAnsi"/>
                <w:color w:val="000000"/>
                <w:sz w:val="20"/>
                <w:szCs w:val="20"/>
              </w:rPr>
              <w:t xml:space="preserve">ALGORITHM </w:t>
            </w:r>
            <w:r w:rsidR="00950D55" w:rsidRPr="00B774DD">
              <w:rPr>
                <w:rFonts w:asciiTheme="minorHAnsi" w:hAnsiTheme="minorHAnsi"/>
                <w:color w:val="000000"/>
                <w:sz w:val="20"/>
                <w:szCs w:val="20"/>
              </w:rPr>
              <w:t>(SURGERY/ONCOLOGY)</w:t>
            </w:r>
          </w:p>
          <w:p w14:paraId="538B3A7E" w14:textId="77777777" w:rsidR="00950D55" w:rsidRPr="00B774DD" w:rsidRDefault="00B774DD" w:rsidP="00950D55">
            <w:pPr>
              <w:rPr>
                <w:rFonts w:asciiTheme="minorHAnsi" w:hAnsiTheme="minorHAnsi"/>
                <w:color w:val="000000"/>
                <w:sz w:val="20"/>
                <w:szCs w:val="20"/>
              </w:rPr>
            </w:pPr>
            <w:r>
              <w:rPr>
                <w:rFonts w:asciiTheme="minorHAnsi" w:hAnsiTheme="minorHAnsi"/>
                <w:color w:val="000000"/>
                <w:sz w:val="20"/>
                <w:szCs w:val="20"/>
              </w:rPr>
              <w:t>6</w:t>
            </w:r>
            <w:r w:rsidR="00950D55" w:rsidRPr="00B774DD">
              <w:rPr>
                <w:rFonts w:asciiTheme="minorHAnsi" w:hAnsiTheme="minorHAnsi"/>
                <w:color w:val="000000"/>
                <w:sz w:val="20"/>
                <w:szCs w:val="20"/>
              </w:rPr>
              <w:t xml:space="preserve">. NEOPLASMS OF THE </w:t>
            </w:r>
            <w:r w:rsidR="00B27C69" w:rsidRPr="00B774DD">
              <w:rPr>
                <w:rFonts w:asciiTheme="minorHAnsi" w:hAnsiTheme="minorHAnsi"/>
                <w:color w:val="000000"/>
                <w:sz w:val="20"/>
                <w:szCs w:val="20"/>
              </w:rPr>
              <w:t>COLON</w:t>
            </w:r>
            <w:r w:rsidR="00950D55" w:rsidRPr="00B774DD">
              <w:rPr>
                <w:rFonts w:asciiTheme="minorHAnsi" w:hAnsiTheme="minorHAnsi"/>
                <w:color w:val="000000"/>
                <w:sz w:val="20"/>
                <w:szCs w:val="20"/>
              </w:rPr>
              <w:t>:</w:t>
            </w:r>
          </w:p>
          <w:p w14:paraId="1F4FE54B" w14:textId="77777777" w:rsidR="00950D55" w:rsidRPr="00B774DD" w:rsidRDefault="00B27C69" w:rsidP="00950D55">
            <w:pPr>
              <w:rPr>
                <w:rFonts w:asciiTheme="minorHAnsi" w:hAnsiTheme="minorHAnsi"/>
                <w:color w:val="000000"/>
                <w:sz w:val="20"/>
                <w:szCs w:val="20"/>
              </w:rPr>
            </w:pPr>
            <w:r w:rsidRPr="00B774DD">
              <w:rPr>
                <w:rFonts w:asciiTheme="minorHAnsi" w:hAnsiTheme="minorHAnsi"/>
                <w:color w:val="000000"/>
                <w:sz w:val="20"/>
                <w:szCs w:val="20"/>
              </w:rPr>
              <w:t xml:space="preserve">       </w:t>
            </w:r>
            <w:r w:rsidR="00950D55" w:rsidRPr="00B774DD">
              <w:rPr>
                <w:rFonts w:asciiTheme="minorHAnsi" w:hAnsiTheme="minorHAnsi"/>
                <w:color w:val="000000"/>
                <w:sz w:val="20"/>
                <w:szCs w:val="20"/>
              </w:rPr>
              <w:t>- ANATOMY – PHYSIOLOGY OF THE LARGE BOWEL</w:t>
            </w:r>
          </w:p>
          <w:p w14:paraId="571C28D7" w14:textId="77777777" w:rsidR="00950D55" w:rsidRPr="00B774DD" w:rsidRDefault="00B27C69" w:rsidP="00950D55">
            <w:pPr>
              <w:rPr>
                <w:rFonts w:asciiTheme="minorHAnsi" w:hAnsiTheme="minorHAnsi"/>
                <w:color w:val="000000"/>
                <w:sz w:val="20"/>
                <w:szCs w:val="20"/>
              </w:rPr>
            </w:pPr>
            <w:r w:rsidRPr="00B774DD">
              <w:rPr>
                <w:rFonts w:asciiTheme="minorHAnsi" w:hAnsiTheme="minorHAnsi"/>
                <w:color w:val="000000"/>
                <w:sz w:val="20"/>
                <w:szCs w:val="20"/>
              </w:rPr>
              <w:t xml:space="preserve">       </w:t>
            </w:r>
            <w:r w:rsidR="00950D55" w:rsidRPr="00B774DD">
              <w:rPr>
                <w:rFonts w:asciiTheme="minorHAnsi" w:hAnsiTheme="minorHAnsi"/>
                <w:color w:val="000000"/>
                <w:sz w:val="20"/>
                <w:szCs w:val="20"/>
              </w:rPr>
              <w:t xml:space="preserve">- </w:t>
            </w:r>
            <w:r w:rsidRPr="00B774DD">
              <w:rPr>
                <w:rFonts w:asciiTheme="minorHAnsi" w:hAnsiTheme="minorHAnsi"/>
                <w:color w:val="000000"/>
                <w:sz w:val="20"/>
                <w:szCs w:val="20"/>
              </w:rPr>
              <w:t>HISTOLOGICAL TYPES, CLINICAL PRESENTATION</w:t>
            </w:r>
          </w:p>
          <w:p w14:paraId="6E579B97" w14:textId="77777777" w:rsidR="00950D55" w:rsidRPr="00B774DD" w:rsidRDefault="00B27C69" w:rsidP="00950D55">
            <w:pPr>
              <w:rPr>
                <w:rFonts w:asciiTheme="minorHAnsi" w:hAnsiTheme="minorHAnsi"/>
                <w:color w:val="000000"/>
                <w:sz w:val="20"/>
                <w:szCs w:val="20"/>
              </w:rPr>
            </w:pPr>
            <w:r w:rsidRPr="00B774DD">
              <w:rPr>
                <w:rFonts w:asciiTheme="minorHAnsi" w:hAnsiTheme="minorHAnsi"/>
                <w:color w:val="000000"/>
                <w:sz w:val="20"/>
                <w:szCs w:val="20"/>
              </w:rPr>
              <w:t xml:space="preserve">       -DIAGNOSIS, STAG</w:t>
            </w:r>
            <w:r w:rsidR="00950D55" w:rsidRPr="00B774DD">
              <w:rPr>
                <w:rFonts w:asciiTheme="minorHAnsi" w:hAnsiTheme="minorHAnsi"/>
                <w:color w:val="000000"/>
                <w:sz w:val="20"/>
                <w:szCs w:val="20"/>
              </w:rPr>
              <w:t xml:space="preserve">ING </w:t>
            </w:r>
          </w:p>
          <w:p w14:paraId="31F8E7BE" w14:textId="77777777" w:rsidR="00950D55" w:rsidRPr="00B774DD" w:rsidRDefault="00B27C69" w:rsidP="00950D55">
            <w:pPr>
              <w:rPr>
                <w:rFonts w:asciiTheme="minorHAnsi" w:hAnsiTheme="minorHAnsi"/>
                <w:color w:val="000000"/>
                <w:sz w:val="20"/>
                <w:szCs w:val="20"/>
              </w:rPr>
            </w:pPr>
            <w:r w:rsidRPr="00B774DD">
              <w:rPr>
                <w:rFonts w:asciiTheme="minorHAnsi" w:hAnsiTheme="minorHAnsi"/>
                <w:color w:val="000000"/>
                <w:sz w:val="20"/>
                <w:szCs w:val="20"/>
              </w:rPr>
              <w:t xml:space="preserve">       </w:t>
            </w:r>
            <w:r w:rsidR="00950D55" w:rsidRPr="00B774DD">
              <w:rPr>
                <w:rFonts w:asciiTheme="minorHAnsi" w:hAnsiTheme="minorHAnsi"/>
                <w:color w:val="000000"/>
                <w:sz w:val="20"/>
                <w:szCs w:val="20"/>
              </w:rPr>
              <w:t xml:space="preserve">- TREATMENT </w:t>
            </w:r>
            <w:r w:rsidRPr="00B774DD">
              <w:rPr>
                <w:rFonts w:asciiTheme="minorHAnsi" w:hAnsiTheme="minorHAnsi"/>
                <w:color w:val="000000"/>
                <w:sz w:val="20"/>
                <w:szCs w:val="20"/>
              </w:rPr>
              <w:t xml:space="preserve">ALGORITHM </w:t>
            </w:r>
            <w:r w:rsidR="00950D55" w:rsidRPr="00B774DD">
              <w:rPr>
                <w:rFonts w:asciiTheme="minorHAnsi" w:hAnsiTheme="minorHAnsi"/>
                <w:color w:val="000000"/>
                <w:sz w:val="20"/>
                <w:szCs w:val="20"/>
              </w:rPr>
              <w:t>(SURGERY/ONCOLOGY)</w:t>
            </w:r>
          </w:p>
          <w:p w14:paraId="34DF2F7A" w14:textId="77777777" w:rsidR="00950D55" w:rsidRPr="00B774DD" w:rsidRDefault="00B774DD" w:rsidP="00950D55">
            <w:pPr>
              <w:rPr>
                <w:rFonts w:asciiTheme="minorHAnsi" w:hAnsiTheme="minorHAnsi"/>
                <w:color w:val="000000"/>
                <w:sz w:val="20"/>
                <w:szCs w:val="20"/>
              </w:rPr>
            </w:pPr>
            <w:r>
              <w:rPr>
                <w:rFonts w:asciiTheme="minorHAnsi" w:hAnsiTheme="minorHAnsi"/>
                <w:color w:val="000000"/>
                <w:sz w:val="20"/>
                <w:szCs w:val="20"/>
              </w:rPr>
              <w:t>7</w:t>
            </w:r>
            <w:r w:rsidR="00950D55" w:rsidRPr="00B774DD">
              <w:rPr>
                <w:rFonts w:asciiTheme="minorHAnsi" w:hAnsiTheme="minorHAnsi"/>
                <w:color w:val="000000"/>
                <w:sz w:val="20"/>
                <w:szCs w:val="20"/>
              </w:rPr>
              <w:t xml:space="preserve">. NEOPLASMS OF THE </w:t>
            </w:r>
            <w:r w:rsidR="00B27C69" w:rsidRPr="00B774DD">
              <w:rPr>
                <w:rFonts w:asciiTheme="minorHAnsi" w:hAnsiTheme="minorHAnsi"/>
                <w:color w:val="000000"/>
                <w:sz w:val="20"/>
                <w:szCs w:val="20"/>
              </w:rPr>
              <w:t>RECTUM</w:t>
            </w:r>
            <w:r w:rsidR="00950D55" w:rsidRPr="00B774DD">
              <w:rPr>
                <w:rFonts w:asciiTheme="minorHAnsi" w:hAnsiTheme="minorHAnsi"/>
                <w:color w:val="000000"/>
                <w:sz w:val="20"/>
                <w:szCs w:val="20"/>
              </w:rPr>
              <w:t>:</w:t>
            </w:r>
          </w:p>
          <w:p w14:paraId="712D31C9" w14:textId="77777777" w:rsidR="00950D55" w:rsidRPr="00B774DD" w:rsidRDefault="00B27C69" w:rsidP="00950D55">
            <w:pPr>
              <w:rPr>
                <w:rFonts w:asciiTheme="minorHAnsi" w:hAnsiTheme="minorHAnsi"/>
                <w:color w:val="000000"/>
                <w:sz w:val="20"/>
                <w:szCs w:val="20"/>
              </w:rPr>
            </w:pPr>
            <w:r w:rsidRPr="00B774DD">
              <w:rPr>
                <w:rFonts w:asciiTheme="minorHAnsi" w:hAnsiTheme="minorHAnsi"/>
                <w:color w:val="000000"/>
                <w:sz w:val="20"/>
                <w:szCs w:val="20"/>
              </w:rPr>
              <w:t xml:space="preserve">      </w:t>
            </w:r>
            <w:r w:rsidR="00950D55" w:rsidRPr="00B774DD">
              <w:rPr>
                <w:rFonts w:asciiTheme="minorHAnsi" w:hAnsiTheme="minorHAnsi"/>
                <w:color w:val="000000"/>
                <w:sz w:val="20"/>
                <w:szCs w:val="20"/>
              </w:rPr>
              <w:t>- ANATOMY – PHYSIOLOGY OF THE ENTUS</w:t>
            </w:r>
          </w:p>
          <w:p w14:paraId="6DDBDD62" w14:textId="77777777" w:rsidR="00950D55" w:rsidRPr="00B774DD" w:rsidRDefault="00B27C69" w:rsidP="00950D55">
            <w:pPr>
              <w:rPr>
                <w:rFonts w:asciiTheme="minorHAnsi" w:hAnsiTheme="minorHAnsi"/>
                <w:color w:val="000000"/>
                <w:sz w:val="20"/>
                <w:szCs w:val="20"/>
              </w:rPr>
            </w:pPr>
            <w:r w:rsidRPr="00B774DD">
              <w:rPr>
                <w:rFonts w:asciiTheme="minorHAnsi" w:hAnsiTheme="minorHAnsi"/>
                <w:color w:val="000000"/>
                <w:sz w:val="20"/>
                <w:szCs w:val="20"/>
              </w:rPr>
              <w:t xml:space="preserve">      </w:t>
            </w:r>
            <w:r w:rsidR="00950D55" w:rsidRPr="00B774DD">
              <w:rPr>
                <w:rFonts w:asciiTheme="minorHAnsi" w:hAnsiTheme="minorHAnsi"/>
                <w:color w:val="000000"/>
                <w:sz w:val="20"/>
                <w:szCs w:val="20"/>
              </w:rPr>
              <w:t xml:space="preserve">- </w:t>
            </w:r>
            <w:r w:rsidRPr="00B774DD">
              <w:rPr>
                <w:rFonts w:asciiTheme="minorHAnsi" w:hAnsiTheme="minorHAnsi"/>
                <w:color w:val="000000"/>
                <w:sz w:val="20"/>
                <w:szCs w:val="20"/>
              </w:rPr>
              <w:t>HISTOLOGICAL TYPES, CLINICAL PRESENTATION</w:t>
            </w:r>
          </w:p>
          <w:p w14:paraId="26C8F210" w14:textId="77777777" w:rsidR="00950D55" w:rsidRPr="00B774DD" w:rsidRDefault="00B27C69" w:rsidP="00950D55">
            <w:pPr>
              <w:rPr>
                <w:rFonts w:asciiTheme="minorHAnsi" w:hAnsiTheme="minorHAnsi"/>
                <w:color w:val="000000"/>
                <w:sz w:val="20"/>
                <w:szCs w:val="20"/>
              </w:rPr>
            </w:pPr>
            <w:r w:rsidRPr="00B774DD">
              <w:rPr>
                <w:rFonts w:asciiTheme="minorHAnsi" w:hAnsiTheme="minorHAnsi"/>
                <w:color w:val="000000"/>
                <w:sz w:val="20"/>
                <w:szCs w:val="20"/>
              </w:rPr>
              <w:t xml:space="preserve">      - DIAGNOSIS, STAG</w:t>
            </w:r>
            <w:r w:rsidR="00950D55" w:rsidRPr="00B774DD">
              <w:rPr>
                <w:rFonts w:asciiTheme="minorHAnsi" w:hAnsiTheme="minorHAnsi"/>
                <w:color w:val="000000"/>
                <w:sz w:val="20"/>
                <w:szCs w:val="20"/>
              </w:rPr>
              <w:t xml:space="preserve">ING </w:t>
            </w:r>
          </w:p>
          <w:p w14:paraId="05FB143A" w14:textId="77777777" w:rsidR="00D21E0C" w:rsidRPr="00B774DD" w:rsidRDefault="00B27C69" w:rsidP="00950D55">
            <w:pPr>
              <w:rPr>
                <w:sz w:val="20"/>
                <w:szCs w:val="20"/>
              </w:rPr>
            </w:pPr>
            <w:r w:rsidRPr="00B774DD">
              <w:rPr>
                <w:rFonts w:asciiTheme="minorHAnsi" w:hAnsiTheme="minorHAnsi"/>
                <w:color w:val="000000"/>
                <w:sz w:val="20"/>
                <w:szCs w:val="20"/>
              </w:rPr>
              <w:t xml:space="preserve">      </w:t>
            </w:r>
            <w:r w:rsidR="00950D55" w:rsidRPr="00B774DD">
              <w:rPr>
                <w:rFonts w:asciiTheme="minorHAnsi" w:hAnsiTheme="minorHAnsi"/>
                <w:color w:val="000000"/>
                <w:sz w:val="20"/>
                <w:szCs w:val="20"/>
              </w:rPr>
              <w:t>- TREATMENT (SURGERY/ONCOLOGY)</w:t>
            </w:r>
          </w:p>
        </w:tc>
      </w:tr>
      <w:tr w:rsidR="00950D55" w:rsidRPr="001B6432" w14:paraId="2602E9DF" w14:textId="77777777" w:rsidTr="00B45BFC">
        <w:trPr>
          <w:trHeight w:val="479"/>
        </w:trPr>
        <w:tc>
          <w:tcPr>
            <w:tcW w:w="8472" w:type="dxa"/>
          </w:tcPr>
          <w:p w14:paraId="19B73F45" w14:textId="77777777" w:rsidR="00950D55" w:rsidRPr="00B774DD" w:rsidRDefault="00950D55" w:rsidP="00950D55">
            <w:pPr>
              <w:rPr>
                <w:rFonts w:asciiTheme="minorHAnsi" w:hAnsiTheme="minorHAnsi"/>
                <w:color w:val="000000"/>
                <w:sz w:val="20"/>
                <w:szCs w:val="20"/>
              </w:rPr>
            </w:pPr>
          </w:p>
        </w:tc>
      </w:tr>
    </w:tbl>
    <w:p w14:paraId="58D2E581" w14:textId="77777777" w:rsidR="00055F53" w:rsidRPr="00AC4E83"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2DBB695F"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615B6340" w14:textId="77777777" w:rsidTr="00C822F5">
        <w:tc>
          <w:tcPr>
            <w:tcW w:w="3306" w:type="dxa"/>
            <w:shd w:val="clear" w:color="auto" w:fill="DDD9C3"/>
          </w:tcPr>
          <w:p w14:paraId="09C61D62"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1061F11A" w14:textId="77777777" w:rsidR="005D23EB" w:rsidRDefault="00C80BDF" w:rsidP="008D49ED">
            <w:pPr>
              <w:rPr>
                <w:rFonts w:asciiTheme="majorHAnsi" w:hAnsiTheme="majorHAnsi"/>
                <w:sz w:val="20"/>
                <w:szCs w:val="20"/>
              </w:rPr>
            </w:pPr>
            <w:r w:rsidRPr="00C80BDF">
              <w:rPr>
                <w:rFonts w:asciiTheme="majorHAnsi" w:hAnsiTheme="majorHAnsi"/>
                <w:sz w:val="20"/>
                <w:szCs w:val="20"/>
              </w:rPr>
              <w:t xml:space="preserve"> </w:t>
            </w:r>
            <w:r w:rsidR="008D49ED" w:rsidRPr="008D49ED">
              <w:rPr>
                <w:rFonts w:asciiTheme="minorHAnsi" w:hAnsiTheme="minorHAnsi"/>
                <w:color w:val="000000"/>
                <w:sz w:val="22"/>
                <w:szCs w:val="22"/>
              </w:rPr>
              <w:t>Face-to-face</w:t>
            </w:r>
          </w:p>
          <w:p w14:paraId="186B2446" w14:textId="77777777" w:rsidR="001B6432" w:rsidRPr="00C80BDF" w:rsidRDefault="001B6432" w:rsidP="00C80BDF">
            <w:pPr>
              <w:spacing w:after="200"/>
              <w:jc w:val="both"/>
              <w:rPr>
                <w:rFonts w:asciiTheme="majorHAnsi" w:hAnsiTheme="majorHAnsi"/>
                <w:sz w:val="20"/>
                <w:szCs w:val="20"/>
              </w:rPr>
            </w:pPr>
          </w:p>
        </w:tc>
      </w:tr>
      <w:tr w:rsidR="005D23EB" w:rsidRPr="006403CB" w14:paraId="5C7CFE4B" w14:textId="77777777" w:rsidTr="00C822F5">
        <w:tc>
          <w:tcPr>
            <w:tcW w:w="3306" w:type="dxa"/>
            <w:shd w:val="clear" w:color="auto" w:fill="DDD9C3"/>
          </w:tcPr>
          <w:p w14:paraId="09FB7594"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0EDA74C1" w14:textId="77777777" w:rsidR="008D49ED" w:rsidRDefault="008D49ED" w:rsidP="00C80BDF">
            <w:pPr>
              <w:jc w:val="both"/>
              <w:rPr>
                <w:rFonts w:ascii="Cambria" w:hAnsi="Cambria" w:cs="Arial"/>
                <w:i/>
                <w:sz w:val="16"/>
                <w:szCs w:val="16"/>
                <w:lang w:val="en-GB"/>
              </w:rPr>
            </w:pPr>
            <w:r w:rsidRPr="008D49ED">
              <w:rPr>
                <w:rFonts w:asciiTheme="minorHAnsi" w:hAnsiTheme="minorHAnsi"/>
                <w:color w:val="000000"/>
                <w:sz w:val="22"/>
                <w:szCs w:val="22"/>
              </w:rPr>
              <w:t>Face-to-face</w:t>
            </w:r>
            <w:r w:rsidRPr="006403CB">
              <w:rPr>
                <w:rFonts w:ascii="Cambria" w:hAnsi="Cambria" w:cs="Arial"/>
                <w:i/>
                <w:sz w:val="16"/>
                <w:szCs w:val="16"/>
                <w:lang w:val="en-GB"/>
              </w:rPr>
              <w:t xml:space="preserve"> </w:t>
            </w:r>
          </w:p>
          <w:p w14:paraId="6DBDB640" w14:textId="77777777" w:rsidR="005D23EB" w:rsidRPr="008D49ED" w:rsidRDefault="008D49ED" w:rsidP="008D49ED">
            <w:pPr>
              <w:rPr>
                <w:rFonts w:asciiTheme="minorHAnsi" w:hAnsiTheme="minorHAnsi"/>
                <w:color w:val="000000"/>
                <w:sz w:val="22"/>
                <w:szCs w:val="22"/>
              </w:rPr>
            </w:pPr>
            <w:r w:rsidRPr="008D49ED">
              <w:rPr>
                <w:rFonts w:asciiTheme="minorHAnsi" w:hAnsiTheme="minorHAnsi"/>
                <w:color w:val="000000"/>
                <w:sz w:val="22"/>
                <w:szCs w:val="22"/>
              </w:rPr>
              <w:t>Use of ICT in teaching, communication with students</w:t>
            </w:r>
          </w:p>
          <w:p w14:paraId="2205A08D" w14:textId="77777777" w:rsidR="001B6432" w:rsidRDefault="001B6432" w:rsidP="00C80BDF">
            <w:pPr>
              <w:jc w:val="both"/>
              <w:rPr>
                <w:rFonts w:asciiTheme="majorHAnsi" w:hAnsiTheme="majorHAnsi" w:cs="Arial"/>
                <w:color w:val="002060"/>
                <w:sz w:val="20"/>
                <w:szCs w:val="20"/>
                <w:lang w:val="en-GB"/>
              </w:rPr>
            </w:pPr>
          </w:p>
          <w:p w14:paraId="4CECF8E5" w14:textId="77777777" w:rsidR="001B6432" w:rsidRDefault="001B6432" w:rsidP="00C80BDF">
            <w:pPr>
              <w:jc w:val="both"/>
              <w:rPr>
                <w:rFonts w:asciiTheme="majorHAnsi" w:hAnsiTheme="majorHAnsi" w:cs="Arial"/>
                <w:color w:val="002060"/>
                <w:sz w:val="20"/>
                <w:szCs w:val="20"/>
                <w:lang w:val="en-GB"/>
              </w:rPr>
            </w:pPr>
          </w:p>
          <w:p w14:paraId="3A154175" w14:textId="77777777" w:rsidR="001B6432" w:rsidRPr="00C80BDF" w:rsidRDefault="001B6432" w:rsidP="00C80BDF">
            <w:pPr>
              <w:jc w:val="both"/>
              <w:rPr>
                <w:rFonts w:asciiTheme="majorHAnsi" w:hAnsiTheme="majorHAnsi" w:cs="Arial"/>
                <w:color w:val="002060"/>
                <w:sz w:val="20"/>
                <w:szCs w:val="20"/>
                <w:lang w:val="en-GB"/>
              </w:rPr>
            </w:pPr>
          </w:p>
        </w:tc>
      </w:tr>
      <w:tr w:rsidR="005D23EB" w:rsidRPr="006403CB" w14:paraId="1C4F402A" w14:textId="77777777" w:rsidTr="00C822F5">
        <w:tc>
          <w:tcPr>
            <w:tcW w:w="3306" w:type="dxa"/>
            <w:shd w:val="clear" w:color="auto" w:fill="DDD9C3"/>
          </w:tcPr>
          <w:p w14:paraId="4234667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6F4B367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3376957B"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7516686" w14:textId="77777777" w:rsidR="005D23EB" w:rsidRPr="006403CB" w:rsidRDefault="005D23EB" w:rsidP="00C822F5">
            <w:pPr>
              <w:jc w:val="both"/>
              <w:rPr>
                <w:rFonts w:ascii="Cambria" w:hAnsi="Cambria" w:cs="Arial"/>
                <w:i/>
                <w:sz w:val="16"/>
                <w:szCs w:val="16"/>
                <w:lang w:val="en-GB"/>
              </w:rPr>
            </w:pPr>
          </w:p>
          <w:p w14:paraId="38D7108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35DEB856"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DA1C976"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2BA731C"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8D49ED" w:rsidRPr="006403CB" w14:paraId="71BB2A79" w14:textId="77777777" w:rsidTr="00206BAF">
              <w:tc>
                <w:tcPr>
                  <w:tcW w:w="2467" w:type="dxa"/>
                  <w:tcBorders>
                    <w:top w:val="single" w:sz="4" w:space="0" w:color="auto"/>
                    <w:left w:val="single" w:sz="4" w:space="0" w:color="auto"/>
                    <w:bottom w:val="single" w:sz="4" w:space="0" w:color="auto"/>
                    <w:right w:val="single" w:sz="4" w:space="0" w:color="auto"/>
                  </w:tcBorders>
                </w:tcPr>
                <w:p w14:paraId="3C5299CD" w14:textId="77777777" w:rsidR="008D49ED" w:rsidRPr="00C80BDF" w:rsidRDefault="008D49ED" w:rsidP="00C822F5">
                  <w:pPr>
                    <w:rPr>
                      <w:rFonts w:ascii="Cambria" w:hAnsi="Cambria"/>
                      <w:iCs/>
                      <w:color w:val="002060"/>
                      <w:sz w:val="20"/>
                      <w:lang w:val="en-GB"/>
                    </w:rPr>
                  </w:pPr>
                  <w:r>
                    <w:rPr>
                      <w:rFonts w:ascii="Cambria" w:hAnsi="Cambria"/>
                      <w:iCs/>
                      <w:color w:val="002060"/>
                      <w:sz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7E33027" w14:textId="77777777" w:rsidR="008D49ED" w:rsidRPr="00715D99" w:rsidRDefault="00B27C69" w:rsidP="001354AA">
                  <w:pPr>
                    <w:jc w:val="center"/>
                    <w:rPr>
                      <w:rFonts w:cs="Arial"/>
                      <w:color w:val="002060"/>
                      <w:sz w:val="20"/>
                      <w:szCs w:val="20"/>
                    </w:rPr>
                  </w:pPr>
                  <w:r>
                    <w:rPr>
                      <w:rFonts w:cs="Arial"/>
                      <w:color w:val="002060"/>
                      <w:sz w:val="20"/>
                      <w:szCs w:val="20"/>
                    </w:rPr>
                    <w:t>26</w:t>
                  </w:r>
                </w:p>
              </w:tc>
            </w:tr>
            <w:tr w:rsidR="008D49ED" w:rsidRPr="006403CB" w14:paraId="55BEBC6C" w14:textId="77777777" w:rsidTr="00206BAF">
              <w:tc>
                <w:tcPr>
                  <w:tcW w:w="2467" w:type="dxa"/>
                  <w:tcBorders>
                    <w:top w:val="single" w:sz="4" w:space="0" w:color="auto"/>
                    <w:left w:val="single" w:sz="4" w:space="0" w:color="auto"/>
                    <w:bottom w:val="single" w:sz="4" w:space="0" w:color="auto"/>
                    <w:right w:val="single" w:sz="4" w:space="0" w:color="auto"/>
                  </w:tcBorders>
                </w:tcPr>
                <w:p w14:paraId="345949C9" w14:textId="77777777" w:rsidR="008D49ED" w:rsidRPr="00C80BDF" w:rsidRDefault="008D49ED" w:rsidP="00C822F5">
                  <w:pPr>
                    <w:rPr>
                      <w:rFonts w:ascii="Cambria" w:hAnsi="Cambria"/>
                      <w:iCs/>
                      <w:color w:val="002060"/>
                      <w:sz w:val="20"/>
                      <w:lang w:val="de-DE"/>
                    </w:rPr>
                  </w:pPr>
                </w:p>
              </w:tc>
              <w:tc>
                <w:tcPr>
                  <w:tcW w:w="2468" w:type="dxa"/>
                  <w:tcBorders>
                    <w:top w:val="single" w:sz="4" w:space="0" w:color="auto"/>
                    <w:left w:val="single" w:sz="4" w:space="0" w:color="auto"/>
                    <w:bottom w:val="single" w:sz="4" w:space="0" w:color="auto"/>
                    <w:right w:val="single" w:sz="4" w:space="0" w:color="auto"/>
                  </w:tcBorders>
                </w:tcPr>
                <w:p w14:paraId="6070782A" w14:textId="77777777" w:rsidR="008D49ED" w:rsidRPr="00715D99" w:rsidRDefault="008D49ED" w:rsidP="001354AA">
                  <w:pPr>
                    <w:jc w:val="center"/>
                    <w:rPr>
                      <w:rFonts w:cs="Arial"/>
                      <w:color w:val="002060"/>
                      <w:sz w:val="20"/>
                      <w:szCs w:val="20"/>
                    </w:rPr>
                  </w:pPr>
                </w:p>
              </w:tc>
            </w:tr>
            <w:tr w:rsidR="008D49ED" w:rsidRPr="006403CB" w14:paraId="708EA343" w14:textId="77777777" w:rsidTr="00206BAF">
              <w:tc>
                <w:tcPr>
                  <w:tcW w:w="2467" w:type="dxa"/>
                  <w:tcBorders>
                    <w:top w:val="single" w:sz="4" w:space="0" w:color="auto"/>
                    <w:left w:val="single" w:sz="4" w:space="0" w:color="auto"/>
                    <w:bottom w:val="single" w:sz="4" w:space="0" w:color="auto"/>
                    <w:right w:val="single" w:sz="4" w:space="0" w:color="auto"/>
                  </w:tcBorders>
                </w:tcPr>
                <w:p w14:paraId="114F5AEC" w14:textId="77777777" w:rsidR="008D49ED" w:rsidRPr="00C80BDF" w:rsidRDefault="00B27C69" w:rsidP="005C2432">
                  <w:pPr>
                    <w:rPr>
                      <w:rFonts w:ascii="Cambria" w:hAnsi="Cambria"/>
                      <w:iCs/>
                      <w:color w:val="002060"/>
                      <w:sz w:val="20"/>
                      <w:lang w:val="en-GB"/>
                    </w:rPr>
                  </w:pPr>
                  <w:r>
                    <w:rPr>
                      <w:rFonts w:ascii="Cambria" w:hAnsi="Cambria"/>
                      <w:iCs/>
                      <w:color w:val="002060"/>
                      <w:sz w:val="20"/>
                      <w:lang w:val="en-GB"/>
                    </w:rPr>
                    <w:t>S</w:t>
                  </w:r>
                  <w:r w:rsidR="008D49ED">
                    <w:rPr>
                      <w:rFonts w:ascii="Cambria" w:hAnsi="Cambria"/>
                      <w:iCs/>
                      <w:color w:val="002060"/>
                      <w:sz w:val="20"/>
                      <w:lang w:val="en-GB"/>
                    </w:rPr>
                    <w:t>tudy</w:t>
                  </w:r>
                  <w:r>
                    <w:rPr>
                      <w:rFonts w:ascii="Cambria" w:hAnsi="Cambria"/>
                      <w:iCs/>
                      <w:color w:val="002060"/>
                      <w:sz w:val="20"/>
                      <w:lang w:val="en-GB"/>
                    </w:rPr>
                    <w:t>/Essay writing</w:t>
                  </w:r>
                </w:p>
              </w:tc>
              <w:tc>
                <w:tcPr>
                  <w:tcW w:w="2468" w:type="dxa"/>
                  <w:tcBorders>
                    <w:top w:val="single" w:sz="4" w:space="0" w:color="auto"/>
                    <w:left w:val="single" w:sz="4" w:space="0" w:color="auto"/>
                    <w:bottom w:val="single" w:sz="4" w:space="0" w:color="auto"/>
                    <w:right w:val="single" w:sz="4" w:space="0" w:color="auto"/>
                  </w:tcBorders>
                </w:tcPr>
                <w:p w14:paraId="2C5FC17D" w14:textId="77777777" w:rsidR="008D49ED" w:rsidRPr="00D90DC0" w:rsidRDefault="00B27C69" w:rsidP="001354AA">
                  <w:pPr>
                    <w:jc w:val="center"/>
                    <w:rPr>
                      <w:rFonts w:cs="Arial"/>
                      <w:color w:val="002060"/>
                      <w:sz w:val="20"/>
                      <w:szCs w:val="20"/>
                    </w:rPr>
                  </w:pPr>
                  <w:r>
                    <w:rPr>
                      <w:rFonts w:cs="Arial"/>
                      <w:color w:val="002060"/>
                      <w:sz w:val="20"/>
                      <w:szCs w:val="20"/>
                    </w:rPr>
                    <w:t>3</w:t>
                  </w:r>
                  <w:r w:rsidR="008D49ED">
                    <w:rPr>
                      <w:rFonts w:cs="Arial"/>
                      <w:color w:val="002060"/>
                      <w:sz w:val="20"/>
                      <w:szCs w:val="20"/>
                    </w:rPr>
                    <w:t>0</w:t>
                  </w:r>
                </w:p>
              </w:tc>
            </w:tr>
            <w:tr w:rsidR="008D49ED" w:rsidRPr="006403CB" w14:paraId="5B5FCE09" w14:textId="77777777" w:rsidTr="00206BAF">
              <w:tc>
                <w:tcPr>
                  <w:tcW w:w="2467" w:type="dxa"/>
                  <w:tcBorders>
                    <w:top w:val="single" w:sz="4" w:space="0" w:color="auto"/>
                    <w:left w:val="single" w:sz="4" w:space="0" w:color="auto"/>
                    <w:bottom w:val="single" w:sz="4" w:space="0" w:color="auto"/>
                    <w:right w:val="single" w:sz="4" w:space="0" w:color="auto"/>
                  </w:tcBorders>
                </w:tcPr>
                <w:p w14:paraId="2B1A2CCA" w14:textId="77777777" w:rsidR="008D49ED" w:rsidRPr="00C80BDF" w:rsidRDefault="008D49ED"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6350725" w14:textId="77777777" w:rsidR="008D49ED" w:rsidRPr="001B6432" w:rsidRDefault="008D49ED" w:rsidP="005C2432">
                  <w:pPr>
                    <w:jc w:val="center"/>
                    <w:rPr>
                      <w:rFonts w:ascii="Cambria" w:hAnsi="Cambria" w:cs="Arial"/>
                      <w:color w:val="002060"/>
                      <w:sz w:val="20"/>
                    </w:rPr>
                  </w:pPr>
                </w:p>
              </w:tc>
            </w:tr>
            <w:tr w:rsidR="008D49ED" w:rsidRPr="006403CB" w14:paraId="1AE20058" w14:textId="77777777" w:rsidTr="00206BAF">
              <w:tc>
                <w:tcPr>
                  <w:tcW w:w="2467" w:type="dxa"/>
                  <w:tcBorders>
                    <w:top w:val="single" w:sz="4" w:space="0" w:color="auto"/>
                    <w:left w:val="single" w:sz="4" w:space="0" w:color="auto"/>
                    <w:bottom w:val="single" w:sz="4" w:space="0" w:color="auto"/>
                    <w:right w:val="single" w:sz="4" w:space="0" w:color="auto"/>
                  </w:tcBorders>
                </w:tcPr>
                <w:p w14:paraId="057026EF" w14:textId="77777777" w:rsidR="008D49ED" w:rsidRPr="00C80BDF" w:rsidRDefault="008D49ED"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A92555F" w14:textId="77777777" w:rsidR="008D49ED" w:rsidRPr="00AC4E83" w:rsidRDefault="008D49ED" w:rsidP="005C2432">
                  <w:pPr>
                    <w:jc w:val="center"/>
                    <w:rPr>
                      <w:rFonts w:ascii="Cambria" w:hAnsi="Cambria" w:cs="Arial"/>
                      <w:color w:val="002060"/>
                      <w:sz w:val="20"/>
                    </w:rPr>
                  </w:pPr>
                </w:p>
              </w:tc>
            </w:tr>
            <w:tr w:rsidR="008D49ED" w:rsidRPr="006403CB" w14:paraId="08C8F8C5" w14:textId="77777777" w:rsidTr="00206BAF">
              <w:tc>
                <w:tcPr>
                  <w:tcW w:w="2467" w:type="dxa"/>
                  <w:tcBorders>
                    <w:top w:val="single" w:sz="4" w:space="0" w:color="auto"/>
                    <w:left w:val="single" w:sz="4" w:space="0" w:color="auto"/>
                    <w:bottom w:val="single" w:sz="4" w:space="0" w:color="auto"/>
                    <w:right w:val="single" w:sz="4" w:space="0" w:color="auto"/>
                  </w:tcBorders>
                </w:tcPr>
                <w:p w14:paraId="6B33F9D9" w14:textId="77777777" w:rsidR="008D49ED" w:rsidRPr="00F939F2" w:rsidRDefault="008D49ED"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4404D76B" w14:textId="77777777" w:rsidR="008D49ED" w:rsidRPr="00F939F2" w:rsidRDefault="008D49ED" w:rsidP="005C2432">
                  <w:pPr>
                    <w:jc w:val="center"/>
                    <w:rPr>
                      <w:rFonts w:ascii="Cambria" w:hAnsi="Cambria" w:cs="Arial"/>
                      <w:color w:val="002060"/>
                      <w:sz w:val="20"/>
                      <w:lang w:val="en-GB"/>
                    </w:rPr>
                  </w:pPr>
                </w:p>
              </w:tc>
            </w:tr>
            <w:tr w:rsidR="008D49ED" w:rsidRPr="006403CB" w14:paraId="53A5B2C5" w14:textId="77777777" w:rsidTr="00206BAF">
              <w:tc>
                <w:tcPr>
                  <w:tcW w:w="2467" w:type="dxa"/>
                  <w:tcBorders>
                    <w:top w:val="single" w:sz="4" w:space="0" w:color="auto"/>
                    <w:left w:val="single" w:sz="4" w:space="0" w:color="auto"/>
                    <w:bottom w:val="single" w:sz="4" w:space="0" w:color="auto"/>
                    <w:right w:val="single" w:sz="4" w:space="0" w:color="auto"/>
                  </w:tcBorders>
                </w:tcPr>
                <w:p w14:paraId="20FC4954" w14:textId="77777777" w:rsidR="008D49ED" w:rsidRPr="00F939F2" w:rsidRDefault="008D49ED"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995D1FE" w14:textId="77777777" w:rsidR="008D49ED" w:rsidRPr="00F939F2" w:rsidRDefault="008D49ED" w:rsidP="005C2432">
                  <w:pPr>
                    <w:jc w:val="center"/>
                    <w:rPr>
                      <w:rFonts w:ascii="Cambria" w:hAnsi="Cambria" w:cs="Arial"/>
                      <w:color w:val="002060"/>
                      <w:sz w:val="20"/>
                      <w:lang w:val="en-GB"/>
                    </w:rPr>
                  </w:pPr>
                </w:p>
              </w:tc>
            </w:tr>
            <w:tr w:rsidR="008D49ED" w:rsidRPr="006403CB" w14:paraId="71CC24D2" w14:textId="77777777" w:rsidTr="00206BAF">
              <w:tc>
                <w:tcPr>
                  <w:tcW w:w="2467" w:type="dxa"/>
                  <w:tcBorders>
                    <w:top w:val="single" w:sz="4" w:space="0" w:color="auto"/>
                    <w:left w:val="single" w:sz="4" w:space="0" w:color="auto"/>
                    <w:bottom w:val="single" w:sz="4" w:space="0" w:color="auto"/>
                    <w:right w:val="single" w:sz="4" w:space="0" w:color="auto"/>
                  </w:tcBorders>
                </w:tcPr>
                <w:p w14:paraId="16C823EF" w14:textId="77777777" w:rsidR="008D49ED" w:rsidRPr="00F939F2" w:rsidRDefault="008D49ED"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7173EAD" w14:textId="77777777" w:rsidR="008D49ED" w:rsidRPr="00F939F2" w:rsidRDefault="008D49ED" w:rsidP="005C2432">
                  <w:pPr>
                    <w:jc w:val="center"/>
                    <w:rPr>
                      <w:rFonts w:ascii="Cambria" w:hAnsi="Cambria" w:cs="Arial"/>
                      <w:color w:val="002060"/>
                      <w:sz w:val="20"/>
                      <w:lang w:val="en-GB"/>
                    </w:rPr>
                  </w:pPr>
                </w:p>
              </w:tc>
            </w:tr>
            <w:tr w:rsidR="008D49ED" w:rsidRPr="006403CB" w14:paraId="45934EE8" w14:textId="77777777" w:rsidTr="00206BAF">
              <w:tc>
                <w:tcPr>
                  <w:tcW w:w="2467" w:type="dxa"/>
                  <w:tcBorders>
                    <w:top w:val="single" w:sz="4" w:space="0" w:color="auto"/>
                    <w:left w:val="single" w:sz="4" w:space="0" w:color="auto"/>
                    <w:bottom w:val="single" w:sz="4" w:space="0" w:color="auto"/>
                    <w:right w:val="single" w:sz="4" w:space="0" w:color="auto"/>
                  </w:tcBorders>
                </w:tcPr>
                <w:p w14:paraId="3FAD9269" w14:textId="77777777" w:rsidR="008D49ED" w:rsidRPr="00F939F2" w:rsidRDefault="008D49ED"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0D6A562" w14:textId="77777777" w:rsidR="008D49ED" w:rsidRPr="00F939F2" w:rsidRDefault="008D49ED" w:rsidP="005C2432">
                  <w:pPr>
                    <w:rPr>
                      <w:rFonts w:ascii="Cambria" w:hAnsi="Cambria" w:cs="Arial"/>
                      <w:i/>
                      <w:color w:val="002060"/>
                      <w:sz w:val="20"/>
                      <w:lang w:val="en-GB"/>
                    </w:rPr>
                  </w:pPr>
                </w:p>
              </w:tc>
            </w:tr>
            <w:tr w:rsidR="008D49ED" w:rsidRPr="006403CB" w14:paraId="265FAE37" w14:textId="77777777" w:rsidTr="00206BAF">
              <w:tc>
                <w:tcPr>
                  <w:tcW w:w="2467" w:type="dxa"/>
                  <w:tcBorders>
                    <w:top w:val="single" w:sz="4" w:space="0" w:color="auto"/>
                    <w:left w:val="single" w:sz="4" w:space="0" w:color="auto"/>
                    <w:bottom w:val="single" w:sz="4" w:space="0" w:color="auto"/>
                    <w:right w:val="single" w:sz="4" w:space="0" w:color="auto"/>
                  </w:tcBorders>
                </w:tcPr>
                <w:p w14:paraId="3F46FDDD" w14:textId="77777777" w:rsidR="008D49ED" w:rsidRPr="00F939F2" w:rsidRDefault="008D49ED"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185D596" w14:textId="77777777" w:rsidR="008D49ED" w:rsidRPr="00F939F2" w:rsidRDefault="008D49ED" w:rsidP="005C2432">
                  <w:pPr>
                    <w:rPr>
                      <w:rFonts w:ascii="Cambria" w:hAnsi="Cambria" w:cs="Arial"/>
                      <w:i/>
                      <w:color w:val="002060"/>
                      <w:sz w:val="20"/>
                      <w:lang w:val="en-GB"/>
                    </w:rPr>
                  </w:pPr>
                </w:p>
              </w:tc>
            </w:tr>
            <w:tr w:rsidR="008D49ED" w:rsidRPr="006403CB" w14:paraId="13736B00" w14:textId="77777777" w:rsidTr="00206BAF">
              <w:tc>
                <w:tcPr>
                  <w:tcW w:w="2467" w:type="dxa"/>
                  <w:tcBorders>
                    <w:top w:val="single" w:sz="4" w:space="0" w:color="auto"/>
                    <w:left w:val="single" w:sz="4" w:space="0" w:color="auto"/>
                    <w:bottom w:val="single" w:sz="4" w:space="0" w:color="auto"/>
                    <w:right w:val="single" w:sz="4" w:space="0" w:color="auto"/>
                  </w:tcBorders>
                </w:tcPr>
                <w:p w14:paraId="3FAB3BD6" w14:textId="77777777" w:rsidR="008D49ED" w:rsidRPr="00F939F2" w:rsidRDefault="008D49ED"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7236200" w14:textId="77777777" w:rsidR="008D49ED" w:rsidRPr="00F939F2" w:rsidRDefault="008D49ED" w:rsidP="005C2432">
                  <w:pPr>
                    <w:jc w:val="center"/>
                    <w:rPr>
                      <w:rFonts w:ascii="Cambria" w:hAnsi="Cambria" w:cs="Arial"/>
                      <w:color w:val="002060"/>
                      <w:sz w:val="20"/>
                      <w:lang w:val="en-GB"/>
                    </w:rPr>
                  </w:pPr>
                </w:p>
              </w:tc>
            </w:tr>
            <w:tr w:rsidR="008D49ED" w:rsidRPr="006403CB" w14:paraId="72F67EDF" w14:textId="77777777" w:rsidTr="00206BAF">
              <w:tc>
                <w:tcPr>
                  <w:tcW w:w="2467" w:type="dxa"/>
                  <w:tcBorders>
                    <w:top w:val="single" w:sz="4" w:space="0" w:color="auto"/>
                    <w:left w:val="single" w:sz="4" w:space="0" w:color="auto"/>
                    <w:bottom w:val="single" w:sz="4" w:space="0" w:color="auto"/>
                    <w:right w:val="single" w:sz="4" w:space="0" w:color="auto"/>
                  </w:tcBorders>
                </w:tcPr>
                <w:p w14:paraId="4DDCA00A" w14:textId="77777777" w:rsidR="008D49ED" w:rsidRPr="008D49ED" w:rsidRDefault="008D49ED" w:rsidP="001354AA">
                  <w:pPr>
                    <w:rPr>
                      <w:rFonts w:ascii="Cambria" w:hAnsi="Cambria"/>
                      <w:iCs/>
                      <w:color w:val="002060"/>
                      <w:sz w:val="20"/>
                      <w:lang w:val="en-GB"/>
                    </w:rPr>
                  </w:pPr>
                  <w:r w:rsidRPr="008D49ED">
                    <w:rPr>
                      <w:rFonts w:ascii="Cambria" w:hAnsi="Cambria"/>
                      <w:iCs/>
                      <w:color w:val="002060"/>
                      <w:sz w:val="20"/>
                      <w:lang w:val="en-GB"/>
                    </w:rPr>
                    <w:t>Total work load</w:t>
                  </w:r>
                </w:p>
              </w:tc>
              <w:tc>
                <w:tcPr>
                  <w:tcW w:w="2468" w:type="dxa"/>
                  <w:tcBorders>
                    <w:top w:val="single" w:sz="4" w:space="0" w:color="auto"/>
                    <w:left w:val="single" w:sz="4" w:space="0" w:color="auto"/>
                    <w:bottom w:val="single" w:sz="4" w:space="0" w:color="auto"/>
                    <w:right w:val="single" w:sz="4" w:space="0" w:color="auto"/>
                  </w:tcBorders>
                  <w:vAlign w:val="center"/>
                </w:tcPr>
                <w:p w14:paraId="23F46C96" w14:textId="77777777" w:rsidR="008D49ED" w:rsidRPr="008D49ED" w:rsidRDefault="00B27C69" w:rsidP="001354AA">
                  <w:pPr>
                    <w:jc w:val="center"/>
                    <w:rPr>
                      <w:rFonts w:ascii="Cambria" w:hAnsi="Cambria"/>
                      <w:iCs/>
                      <w:color w:val="002060"/>
                      <w:sz w:val="20"/>
                      <w:lang w:val="en-GB"/>
                    </w:rPr>
                  </w:pPr>
                  <w:r>
                    <w:rPr>
                      <w:rFonts w:ascii="Cambria" w:hAnsi="Cambria"/>
                      <w:iCs/>
                      <w:color w:val="002060"/>
                      <w:sz w:val="20"/>
                      <w:lang w:val="en-GB"/>
                    </w:rPr>
                    <w:t>56</w:t>
                  </w:r>
                </w:p>
              </w:tc>
            </w:tr>
          </w:tbl>
          <w:p w14:paraId="756E1CAE" w14:textId="77777777" w:rsidR="005D23EB" w:rsidRPr="006403CB" w:rsidRDefault="005D23EB" w:rsidP="00C822F5">
            <w:pPr>
              <w:rPr>
                <w:rFonts w:ascii="Cambria" w:hAnsi="Cambria" w:cs="Tahoma"/>
                <w:lang w:val="en-GB"/>
              </w:rPr>
            </w:pPr>
          </w:p>
        </w:tc>
      </w:tr>
      <w:tr w:rsidR="005D23EB" w:rsidRPr="004D02EC" w14:paraId="68A284D4" w14:textId="77777777" w:rsidTr="00C822F5">
        <w:tc>
          <w:tcPr>
            <w:tcW w:w="3306" w:type="dxa"/>
          </w:tcPr>
          <w:p w14:paraId="275D55F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 xml:space="preserve">STUDENT PERFORMANCE </w:t>
            </w:r>
            <w:r w:rsidRPr="006403CB">
              <w:rPr>
                <w:rFonts w:ascii="Cambria" w:hAnsi="Cambria" w:cs="Arial"/>
                <w:b/>
                <w:sz w:val="20"/>
                <w:szCs w:val="20"/>
                <w:lang w:val="en-GB"/>
              </w:rPr>
              <w:lastRenderedPageBreak/>
              <w:t>EVALUATION</w:t>
            </w:r>
          </w:p>
          <w:p w14:paraId="42B79BE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18E3D497" w14:textId="77777777" w:rsidR="005D23EB" w:rsidRPr="006403CB" w:rsidRDefault="005D23EB" w:rsidP="00C822F5">
            <w:pPr>
              <w:jc w:val="both"/>
              <w:rPr>
                <w:rFonts w:ascii="Cambria" w:hAnsi="Cambria" w:cs="Arial"/>
                <w:i/>
                <w:sz w:val="16"/>
                <w:szCs w:val="16"/>
                <w:lang w:val="en-GB"/>
              </w:rPr>
            </w:pPr>
          </w:p>
          <w:p w14:paraId="775F7420"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3F6F693" w14:textId="77777777" w:rsidR="005D23EB" w:rsidRPr="006403CB" w:rsidRDefault="005D23EB" w:rsidP="00C822F5">
            <w:pPr>
              <w:jc w:val="both"/>
              <w:rPr>
                <w:rFonts w:ascii="Cambria" w:hAnsi="Cambria" w:cs="Arial"/>
                <w:i/>
                <w:sz w:val="16"/>
                <w:szCs w:val="16"/>
                <w:lang w:val="en-GB"/>
              </w:rPr>
            </w:pPr>
          </w:p>
          <w:p w14:paraId="545E1E1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39B6785C" w14:textId="77777777" w:rsidR="00F939F2" w:rsidRPr="001007E4" w:rsidRDefault="00F939F2" w:rsidP="00C822F5">
            <w:pPr>
              <w:rPr>
                <w:rFonts w:ascii="Cambria" w:hAnsi="Cambria" w:cs="Arial"/>
                <w:color w:val="002060"/>
                <w:sz w:val="20"/>
                <w:szCs w:val="20"/>
                <w:lang w:val="en-GB"/>
              </w:rPr>
            </w:pPr>
          </w:p>
          <w:p w14:paraId="283426E2" w14:textId="77777777" w:rsidR="008D49ED" w:rsidRDefault="008D49ED" w:rsidP="008D49ED">
            <w:pPr>
              <w:rPr>
                <w:rFonts w:ascii="Cambria" w:hAnsi="Cambria"/>
                <w:iCs/>
                <w:color w:val="002060"/>
                <w:sz w:val="20"/>
                <w:lang w:val="en-GB"/>
              </w:rPr>
            </w:pPr>
            <w:r w:rsidRPr="008D49ED">
              <w:rPr>
                <w:rFonts w:ascii="Cambria" w:hAnsi="Cambria"/>
                <w:iCs/>
                <w:color w:val="002060"/>
                <w:sz w:val="20"/>
                <w:lang w:val="en-GB"/>
              </w:rPr>
              <w:lastRenderedPageBreak/>
              <w:t>Assessment Language: Greek</w:t>
            </w:r>
          </w:p>
          <w:p w14:paraId="73C46E2F" w14:textId="77777777" w:rsidR="008D49ED" w:rsidRPr="008D49ED" w:rsidRDefault="008D49ED" w:rsidP="008D49ED">
            <w:pPr>
              <w:rPr>
                <w:rFonts w:ascii="Cambria" w:hAnsi="Cambria"/>
                <w:iCs/>
                <w:color w:val="002060"/>
                <w:sz w:val="20"/>
                <w:lang w:val="en-GB"/>
              </w:rPr>
            </w:pPr>
          </w:p>
          <w:p w14:paraId="51C40938" w14:textId="77777777" w:rsidR="005D23EB" w:rsidRPr="004D02EC" w:rsidRDefault="008D49ED" w:rsidP="00B27C69">
            <w:pPr>
              <w:rPr>
                <w:rFonts w:ascii="Cambria" w:hAnsi="Cambria" w:cs="Arial"/>
                <w:color w:val="002060"/>
                <w:lang w:val="en-GB"/>
              </w:rPr>
            </w:pPr>
            <w:r w:rsidRPr="008D49ED">
              <w:rPr>
                <w:rFonts w:ascii="Cambria" w:hAnsi="Cambria"/>
                <w:iCs/>
                <w:color w:val="002060"/>
                <w:sz w:val="20"/>
                <w:lang w:val="en-GB"/>
              </w:rPr>
              <w:t xml:space="preserve">Assessment Methods: </w:t>
            </w:r>
            <w:r w:rsidR="00B27C69">
              <w:rPr>
                <w:rFonts w:ascii="Cambria" w:hAnsi="Cambria"/>
                <w:iCs/>
                <w:color w:val="002060"/>
                <w:sz w:val="20"/>
                <w:lang w:val="en-GB"/>
              </w:rPr>
              <w:t>Essay writing and presentation</w:t>
            </w:r>
            <w:r>
              <w:rPr>
                <w:rFonts w:ascii="Cambria" w:hAnsi="Cambria"/>
                <w:iCs/>
                <w:color w:val="002060"/>
                <w:sz w:val="20"/>
                <w:lang w:val="en-GB"/>
              </w:rPr>
              <w:t xml:space="preserve"> </w:t>
            </w:r>
          </w:p>
        </w:tc>
      </w:tr>
    </w:tbl>
    <w:p w14:paraId="3DCEB0E7"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lastRenderedPageBreak/>
        <w:t>ATTACHED BIBLIOGRAPHY</w:t>
      </w:r>
      <w:r w:rsidR="00AB02D2" w:rsidRPr="00AB02D2">
        <w:rPr>
          <w:rFonts w:ascii="Calibri" w:hAnsi="Calibri" w:cs="Arial"/>
          <w:i/>
          <w:sz w:val="20"/>
          <w:szCs w:val="16"/>
          <w:lang w:val="en-GB"/>
        </w:rPr>
        <w:t xml:space="preserve"> </w:t>
      </w:r>
    </w:p>
    <w:p w14:paraId="3D65595F" w14:textId="77777777" w:rsidR="0026679A" w:rsidRDefault="00AB02D2" w:rsidP="0026679A">
      <w:pPr>
        <w:widowControl w:val="0"/>
        <w:autoSpaceDE w:val="0"/>
        <w:autoSpaceDN w:val="0"/>
        <w:adjustRightInd w:val="0"/>
        <w:spacing w:before="240" w:after="200" w:line="276" w:lineRule="auto"/>
        <w:rPr>
          <w:rFonts w:ascii="Cambria" w:hAnsi="Cambria" w:cs="Arial"/>
          <w:b/>
          <w:color w:val="000000"/>
          <w:sz w:val="22"/>
          <w:szCs w:val="22"/>
          <w:lang w:val="en-GB"/>
        </w:rPr>
      </w:pPr>
      <w:r w:rsidRPr="002740C2">
        <w:rPr>
          <w:rFonts w:ascii="Calibri" w:hAnsi="Calibri" w:cs="Arial"/>
          <w:i/>
          <w:sz w:val="20"/>
          <w:szCs w:val="16"/>
          <w:lang w:val="en-GB"/>
        </w:rPr>
        <w:t>Teaching - study material</w:t>
      </w:r>
      <w:bookmarkEnd w:id="0"/>
    </w:p>
    <w:p w14:paraId="742267FA" w14:textId="77777777" w:rsidR="0026679A" w:rsidRPr="00B27C69" w:rsidRDefault="00B27C69" w:rsidP="0026679A">
      <w:pPr>
        <w:rPr>
          <w:rFonts w:ascii="Cambria" w:hAnsi="Cambria"/>
          <w:iCs/>
          <w:color w:val="002060"/>
          <w:sz w:val="20"/>
          <w:lang w:val="en-GB"/>
        </w:rPr>
      </w:pPr>
      <w:proofErr w:type="spellStart"/>
      <w:r w:rsidRPr="00B27C69">
        <w:rPr>
          <w:rFonts w:ascii="Cambria" w:hAnsi="Cambria"/>
          <w:iCs/>
          <w:color w:val="002060"/>
          <w:sz w:val="20"/>
          <w:lang w:val="en-GB"/>
        </w:rPr>
        <w:t>Powerpoint</w:t>
      </w:r>
      <w:proofErr w:type="spellEnd"/>
      <w:r w:rsidRPr="00B27C69">
        <w:rPr>
          <w:rFonts w:ascii="Cambria" w:hAnsi="Cambria"/>
          <w:iCs/>
          <w:color w:val="002060"/>
          <w:sz w:val="20"/>
          <w:lang w:val="en-GB"/>
        </w:rPr>
        <w:t xml:space="preserve"> slides</w:t>
      </w:r>
    </w:p>
    <w:p w14:paraId="66FBD32F" w14:textId="77777777" w:rsidR="005D23EB" w:rsidRPr="00B27C69" w:rsidRDefault="00B27C69" w:rsidP="00836326">
      <w:pPr>
        <w:rPr>
          <w:rFonts w:ascii="Cambria" w:hAnsi="Cambria"/>
          <w:iCs/>
          <w:color w:val="002060"/>
          <w:sz w:val="20"/>
          <w:lang w:val="en-GB"/>
        </w:rPr>
      </w:pPr>
      <w:r w:rsidRPr="00B27C69">
        <w:rPr>
          <w:rFonts w:ascii="Cambria" w:hAnsi="Cambria"/>
          <w:iCs/>
          <w:color w:val="002060"/>
          <w:sz w:val="20"/>
          <w:lang w:val="en-GB"/>
        </w:rPr>
        <w:t>Medical journal search</w:t>
      </w:r>
    </w:p>
    <w:sectPr w:rsidR="005D23EB" w:rsidRPr="00B27C69" w:rsidSect="0015270C">
      <w:headerReference w:type="even" r:id="rId8"/>
      <w:headerReference w:type="default"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89F28" w14:textId="77777777" w:rsidR="001F48C6" w:rsidRDefault="001F48C6">
      <w:r>
        <w:separator/>
      </w:r>
    </w:p>
  </w:endnote>
  <w:endnote w:type="continuationSeparator" w:id="0">
    <w:p w14:paraId="7A74EB26" w14:textId="77777777" w:rsidR="001F48C6" w:rsidRDefault="001F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E6B1B" w14:textId="77777777" w:rsidR="001F48C6" w:rsidRDefault="001F48C6">
      <w:r>
        <w:separator/>
      </w:r>
    </w:p>
  </w:footnote>
  <w:footnote w:type="continuationSeparator" w:id="0">
    <w:p w14:paraId="428DFCBD" w14:textId="77777777" w:rsidR="001F48C6" w:rsidRDefault="001F4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6661" w14:textId="77777777" w:rsidR="005D23EB" w:rsidRDefault="00242E41">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12193823"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EndPr/>
    <w:sdtContent>
      <w:p w14:paraId="352BC82D" w14:textId="77777777" w:rsidR="00293C01" w:rsidRDefault="00242E41">
        <w:pPr>
          <w:pStyle w:val="a6"/>
          <w:jc w:val="right"/>
        </w:pPr>
        <w:r>
          <w:fldChar w:fldCharType="begin"/>
        </w:r>
        <w:r w:rsidR="00803AE9">
          <w:instrText xml:space="preserve"> PAGE   \* MERGEFORMAT </w:instrText>
        </w:r>
        <w:r>
          <w:fldChar w:fldCharType="separate"/>
        </w:r>
        <w:r w:rsidR="00B774DD">
          <w:rPr>
            <w:noProof/>
          </w:rPr>
          <w:t>3</w:t>
        </w:r>
        <w:r>
          <w:rPr>
            <w:noProof/>
          </w:rPr>
          <w:fldChar w:fldCharType="end"/>
        </w:r>
      </w:p>
    </w:sdtContent>
  </w:sdt>
  <w:p w14:paraId="6BAB3326"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E0828C0"/>
    <w:multiLevelType w:val="hybridMultilevel"/>
    <w:tmpl w:val="200A8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717121158">
    <w:abstractNumId w:val="3"/>
  </w:num>
  <w:num w:numId="2" w16cid:durableId="909655989">
    <w:abstractNumId w:val="10"/>
  </w:num>
  <w:num w:numId="3" w16cid:durableId="557324086">
    <w:abstractNumId w:val="5"/>
  </w:num>
  <w:num w:numId="4" w16cid:durableId="1387947261">
    <w:abstractNumId w:val="8"/>
  </w:num>
  <w:num w:numId="5" w16cid:durableId="1272589756">
    <w:abstractNumId w:val="7"/>
  </w:num>
  <w:num w:numId="6" w16cid:durableId="1930845779">
    <w:abstractNumId w:val="4"/>
  </w:num>
  <w:num w:numId="7" w16cid:durableId="1362050022">
    <w:abstractNumId w:val="6"/>
  </w:num>
  <w:num w:numId="8" w16cid:durableId="1809859050">
    <w:abstractNumId w:val="1"/>
  </w:num>
  <w:num w:numId="9" w16cid:durableId="642270958">
    <w:abstractNumId w:val="2"/>
  </w:num>
  <w:num w:numId="10" w16cid:durableId="108747676">
    <w:abstractNumId w:val="0"/>
  </w:num>
  <w:num w:numId="11" w16cid:durableId="204062219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8C6"/>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2E41"/>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6679A"/>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8F"/>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3FF6"/>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0D85"/>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49ED"/>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0D55"/>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4E83"/>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27C69"/>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774D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1AD4"/>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C6753"/>
    <w:rsid w:val="00ED18C3"/>
    <w:rsid w:val="00ED1B09"/>
    <w:rsid w:val="00ED2411"/>
    <w:rsid w:val="00ED7287"/>
    <w:rsid w:val="00EE1313"/>
    <w:rsid w:val="00EE435C"/>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AA4A3AF"/>
  <w15:docId w15:val="{5F3D6A68-34EA-4754-82CB-32B2E636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3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1005</Words>
  <Characters>5427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3</cp:revision>
  <cp:lastPrinted>2014-04-24T13:33:00Z</cp:lastPrinted>
  <dcterms:created xsi:type="dcterms:W3CDTF">2024-11-28T11:37:00Z</dcterms:created>
  <dcterms:modified xsi:type="dcterms:W3CDTF">2024-12-17T19:19:00Z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