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D8D83" w14:textId="77777777" w:rsidR="008356EA" w:rsidRDefault="008356EA" w:rsidP="008356EA">
      <w:pPr>
        <w:spacing w:before="120" w:line="276" w:lineRule="auto"/>
        <w:jc w:val="center"/>
        <w:rPr>
          <w:rFonts w:ascii="Calibri" w:hAnsi="Calibri" w:cs="Arial"/>
        </w:rPr>
      </w:pPr>
      <w:r>
        <w:rPr>
          <w:rFonts w:ascii="Calibri" w:hAnsi="Calibri" w:cs="Arial"/>
          <w:b/>
        </w:rPr>
        <w:t>ΠΕΡΙΓΡΑΜΜΑ</w:t>
      </w:r>
      <w:r w:rsidRPr="00F563E5">
        <w:rPr>
          <w:rFonts w:ascii="Calibri" w:hAnsi="Calibri" w:cs="Arial"/>
          <w:b/>
        </w:rPr>
        <w:t xml:space="preserve"> ΜΑΘΗΜΑΤΟΣ</w:t>
      </w:r>
    </w:p>
    <w:p w14:paraId="26BAAEA9"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115"/>
        <w:gridCol w:w="1262"/>
        <w:gridCol w:w="1208"/>
        <w:gridCol w:w="348"/>
        <w:gridCol w:w="1236"/>
      </w:tblGrid>
      <w:tr w:rsidR="008B719A" w:rsidRPr="008B719A" w14:paraId="557E9222" w14:textId="77777777" w:rsidTr="004D6706">
        <w:tc>
          <w:tcPr>
            <w:tcW w:w="3127" w:type="dxa"/>
            <w:shd w:val="clear" w:color="auto" w:fill="DDD9C3"/>
          </w:tcPr>
          <w:p w14:paraId="62CB5B97"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ΣΧΟΛΗ</w:t>
            </w:r>
          </w:p>
        </w:tc>
        <w:tc>
          <w:tcPr>
            <w:tcW w:w="5169" w:type="dxa"/>
            <w:gridSpan w:val="5"/>
          </w:tcPr>
          <w:p w14:paraId="2E8593A9" w14:textId="77777777" w:rsidR="008356EA" w:rsidRPr="004D6706" w:rsidRDefault="00075C52" w:rsidP="00C542F4">
            <w:pPr>
              <w:rPr>
                <w:rFonts w:ascii="Calibri" w:hAnsi="Calibri" w:cs="Arial"/>
                <w:color w:val="1F497D" w:themeColor="text2"/>
                <w:sz w:val="22"/>
                <w:szCs w:val="22"/>
              </w:rPr>
            </w:pPr>
            <w:r w:rsidRPr="004D6706">
              <w:rPr>
                <w:rFonts w:ascii="Calibri" w:hAnsi="Calibri" w:cs="Arial"/>
                <w:color w:val="1F497D" w:themeColor="text2"/>
                <w:sz w:val="22"/>
                <w:szCs w:val="22"/>
              </w:rPr>
              <w:t>Επιστημών Υγείας</w:t>
            </w:r>
          </w:p>
        </w:tc>
      </w:tr>
      <w:tr w:rsidR="008B719A" w:rsidRPr="008B719A" w14:paraId="06903B2C" w14:textId="77777777" w:rsidTr="004D6706">
        <w:tc>
          <w:tcPr>
            <w:tcW w:w="3127" w:type="dxa"/>
            <w:shd w:val="clear" w:color="auto" w:fill="DDD9C3"/>
          </w:tcPr>
          <w:p w14:paraId="73B91716"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ΤΜΗΜΑ</w:t>
            </w:r>
          </w:p>
        </w:tc>
        <w:tc>
          <w:tcPr>
            <w:tcW w:w="5169" w:type="dxa"/>
            <w:gridSpan w:val="5"/>
          </w:tcPr>
          <w:p w14:paraId="1EB7A70C" w14:textId="77777777" w:rsidR="008356EA" w:rsidRPr="004D6706" w:rsidRDefault="00075C52" w:rsidP="00C542F4">
            <w:pPr>
              <w:rPr>
                <w:rFonts w:ascii="Calibri" w:hAnsi="Calibri" w:cs="Arial"/>
                <w:color w:val="1F497D" w:themeColor="text2"/>
                <w:sz w:val="22"/>
                <w:szCs w:val="22"/>
              </w:rPr>
            </w:pPr>
            <w:r w:rsidRPr="004D6706">
              <w:rPr>
                <w:rFonts w:ascii="Calibri" w:hAnsi="Calibri" w:cs="Arial"/>
                <w:color w:val="1F497D" w:themeColor="text2"/>
                <w:sz w:val="22"/>
                <w:szCs w:val="22"/>
              </w:rPr>
              <w:t>Ιατρικής</w:t>
            </w:r>
          </w:p>
        </w:tc>
      </w:tr>
      <w:tr w:rsidR="008B719A" w:rsidRPr="008B719A" w14:paraId="3DD38DFC" w14:textId="77777777" w:rsidTr="004D6706">
        <w:tc>
          <w:tcPr>
            <w:tcW w:w="3127" w:type="dxa"/>
            <w:shd w:val="clear" w:color="auto" w:fill="DDD9C3"/>
          </w:tcPr>
          <w:p w14:paraId="663AC938"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 xml:space="preserve">ΕΠΙΠΕΔΟ ΣΠΟΥΔΩΝ </w:t>
            </w:r>
          </w:p>
        </w:tc>
        <w:tc>
          <w:tcPr>
            <w:tcW w:w="5169" w:type="dxa"/>
            <w:gridSpan w:val="5"/>
          </w:tcPr>
          <w:p w14:paraId="7846590F" w14:textId="77777777" w:rsidR="008356EA" w:rsidRPr="004D6706" w:rsidRDefault="003C5012" w:rsidP="00C542F4">
            <w:pPr>
              <w:rPr>
                <w:rFonts w:ascii="Calibri" w:hAnsi="Calibri" w:cs="Arial"/>
                <w:color w:val="1F497D" w:themeColor="text2"/>
                <w:sz w:val="22"/>
                <w:szCs w:val="22"/>
              </w:rPr>
            </w:pPr>
            <w:r w:rsidRPr="004D6706">
              <w:rPr>
                <w:rFonts w:ascii="Calibri" w:hAnsi="Calibri" w:cs="Arial"/>
                <w:color w:val="1F497D" w:themeColor="text2"/>
                <w:sz w:val="22"/>
                <w:szCs w:val="22"/>
              </w:rPr>
              <w:t>ΠΡΟΠΤΥΧΙΑΚΟ</w:t>
            </w:r>
          </w:p>
        </w:tc>
      </w:tr>
      <w:tr w:rsidR="008B719A" w:rsidRPr="008B719A" w14:paraId="2A2D5754" w14:textId="77777777" w:rsidTr="004D6706">
        <w:tc>
          <w:tcPr>
            <w:tcW w:w="3127" w:type="dxa"/>
            <w:shd w:val="clear" w:color="auto" w:fill="DDD9C3"/>
          </w:tcPr>
          <w:p w14:paraId="77FAC7F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ΚΩΔΙΚΟΣ ΜΑΘΗΜΑΤΟΣ</w:t>
            </w:r>
          </w:p>
        </w:tc>
        <w:tc>
          <w:tcPr>
            <w:tcW w:w="1115" w:type="dxa"/>
          </w:tcPr>
          <w:p w14:paraId="6AD77E77" w14:textId="63B14918" w:rsidR="008356EA" w:rsidRPr="004D6706" w:rsidRDefault="004D6706" w:rsidP="00C542F4">
            <w:pPr>
              <w:rPr>
                <w:rFonts w:ascii="Calibri" w:hAnsi="Calibri" w:cs="Arial"/>
                <w:b/>
                <w:sz w:val="22"/>
                <w:szCs w:val="22"/>
              </w:rPr>
            </w:pPr>
            <w:r w:rsidRPr="004D6706">
              <w:rPr>
                <w:rFonts w:ascii="Calibri" w:hAnsi="Calibri" w:cs="Arial"/>
                <w:b/>
                <w:color w:val="1F497D" w:themeColor="text2"/>
                <w:sz w:val="22"/>
                <w:szCs w:val="22"/>
              </w:rPr>
              <w:t>ΙΑΕ919</w:t>
            </w:r>
          </w:p>
        </w:tc>
        <w:tc>
          <w:tcPr>
            <w:tcW w:w="2470" w:type="dxa"/>
            <w:gridSpan w:val="2"/>
            <w:shd w:val="clear" w:color="auto" w:fill="DDD9C3"/>
          </w:tcPr>
          <w:p w14:paraId="681B8CB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ΕΞΑΜΗΝΟ ΣΠΟΥΔΩΝ</w:t>
            </w:r>
          </w:p>
        </w:tc>
        <w:tc>
          <w:tcPr>
            <w:tcW w:w="1584" w:type="dxa"/>
            <w:gridSpan w:val="2"/>
          </w:tcPr>
          <w:p w14:paraId="03F35C6C" w14:textId="3BAE2855" w:rsidR="008356EA" w:rsidRPr="00595E88" w:rsidRDefault="00F002EA" w:rsidP="00C542F4">
            <w:pPr>
              <w:rPr>
                <w:rFonts w:ascii="Calibri" w:hAnsi="Calibri" w:cs="Arial"/>
                <w:b/>
                <w:sz w:val="20"/>
                <w:szCs w:val="20"/>
              </w:rPr>
            </w:pPr>
            <w:r>
              <w:rPr>
                <w:rFonts w:ascii="Calibri" w:hAnsi="Calibri" w:cs="Arial"/>
                <w:b/>
                <w:color w:val="1F497D" w:themeColor="text2"/>
                <w:sz w:val="22"/>
                <w:szCs w:val="22"/>
              </w:rPr>
              <w:t>Ι</w:t>
            </w:r>
            <w:r w:rsidR="004D6706" w:rsidRPr="004D6706">
              <w:rPr>
                <w:rFonts w:ascii="Calibri" w:hAnsi="Calibri" w:cs="Arial"/>
                <w:b/>
                <w:color w:val="1F497D" w:themeColor="text2"/>
                <w:sz w:val="22"/>
                <w:szCs w:val="22"/>
              </w:rPr>
              <w:t>’ (10</w:t>
            </w:r>
            <w:r w:rsidR="004D6706" w:rsidRPr="004D6706">
              <w:rPr>
                <w:rFonts w:ascii="Calibri" w:hAnsi="Calibri" w:cs="Arial"/>
                <w:b/>
                <w:color w:val="1F497D" w:themeColor="text2"/>
                <w:sz w:val="22"/>
                <w:szCs w:val="22"/>
                <w:vertAlign w:val="superscript"/>
              </w:rPr>
              <w:t>Ο</w:t>
            </w:r>
            <w:r w:rsidR="004D6706" w:rsidRPr="004D6706">
              <w:rPr>
                <w:rFonts w:ascii="Calibri" w:hAnsi="Calibri" w:cs="Arial"/>
                <w:b/>
                <w:color w:val="1F497D" w:themeColor="text2"/>
                <w:sz w:val="22"/>
                <w:szCs w:val="22"/>
              </w:rPr>
              <w:t>)</w:t>
            </w:r>
          </w:p>
        </w:tc>
      </w:tr>
      <w:tr w:rsidR="008B719A" w:rsidRPr="00EF18FC" w14:paraId="71D7FC78" w14:textId="77777777" w:rsidTr="004D6706">
        <w:trPr>
          <w:trHeight w:val="375"/>
        </w:trPr>
        <w:tc>
          <w:tcPr>
            <w:tcW w:w="3127" w:type="dxa"/>
            <w:shd w:val="clear" w:color="auto" w:fill="DDD9C3"/>
            <w:vAlign w:val="center"/>
          </w:tcPr>
          <w:p w14:paraId="287BFEEB"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rPr>
              <w:t>ΤΙΤΛΟΣ ΜΑΘΗΜΑΤΟΣ</w:t>
            </w:r>
          </w:p>
        </w:tc>
        <w:tc>
          <w:tcPr>
            <w:tcW w:w="5169" w:type="dxa"/>
            <w:gridSpan w:val="5"/>
            <w:vAlign w:val="center"/>
          </w:tcPr>
          <w:p w14:paraId="37EF4933" w14:textId="5B49B2C9" w:rsidR="008356EA" w:rsidRPr="004D6706" w:rsidRDefault="004D6706" w:rsidP="00C542F4">
            <w:pPr>
              <w:rPr>
                <w:rFonts w:ascii="Calibri" w:hAnsi="Calibri" w:cs="Arial"/>
                <w:sz w:val="22"/>
                <w:szCs w:val="22"/>
              </w:rPr>
            </w:pPr>
            <w:r w:rsidRPr="004D6706">
              <w:rPr>
                <w:rFonts w:ascii="Calibri" w:hAnsi="Calibri" w:cs="Arial"/>
                <w:color w:val="1F497D" w:themeColor="text2"/>
                <w:sz w:val="22"/>
                <w:szCs w:val="22"/>
              </w:rPr>
              <w:t>ΘΕΡΑΠΕΙΑ ΠΟΝΟΥ</w:t>
            </w:r>
          </w:p>
        </w:tc>
      </w:tr>
      <w:tr w:rsidR="008B719A" w:rsidRPr="008B719A" w14:paraId="60894E46" w14:textId="77777777" w:rsidTr="004D6706">
        <w:trPr>
          <w:trHeight w:val="196"/>
        </w:trPr>
        <w:tc>
          <w:tcPr>
            <w:tcW w:w="5504" w:type="dxa"/>
            <w:gridSpan w:val="3"/>
            <w:shd w:val="clear" w:color="auto" w:fill="DDD9C3"/>
            <w:vAlign w:val="center"/>
          </w:tcPr>
          <w:p w14:paraId="05FD8AB9"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 xml:space="preserve">ΑΥΤΟΤΕΛΕΙΣ ΔΙΔΑΚΤΙΚΕΣ ΔΡΑΣΤΗΡΙΟΤΗΤΕΣ </w:t>
            </w:r>
            <w:r w:rsidRPr="008B719A">
              <w:rPr>
                <w:rFonts w:ascii="Calibri" w:hAnsi="Calibri" w:cs="Arial"/>
                <w:b/>
                <w:sz w:val="20"/>
                <w:szCs w:val="20"/>
              </w:rPr>
              <w:br/>
            </w:r>
            <w:r w:rsidRPr="008B719A">
              <w:rPr>
                <w:rFonts w:ascii="Calibri"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14:paraId="6ABF89E3"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ΕΒΔΟΜΑΔΙΑΙΕΣ</w:t>
            </w:r>
            <w:r w:rsidRPr="008B719A">
              <w:rPr>
                <w:rFonts w:ascii="Calibri" w:hAnsi="Calibri" w:cs="Arial"/>
                <w:b/>
                <w:sz w:val="20"/>
                <w:szCs w:val="20"/>
              </w:rPr>
              <w:br/>
              <w:t>ΩΡΕΣ Δ</w:t>
            </w:r>
            <w:r w:rsidRPr="008B719A">
              <w:rPr>
                <w:rFonts w:ascii="Calibri" w:hAnsi="Calibri" w:cs="Arial"/>
                <w:b/>
                <w:sz w:val="20"/>
                <w:szCs w:val="20"/>
                <w:shd w:val="clear" w:color="auto" w:fill="DDD9C3"/>
              </w:rPr>
              <w:t>ΙΔ</w:t>
            </w:r>
            <w:r w:rsidRPr="008B719A">
              <w:rPr>
                <w:rFonts w:ascii="Calibri" w:hAnsi="Calibri" w:cs="Arial"/>
                <w:b/>
                <w:sz w:val="20"/>
                <w:szCs w:val="20"/>
              </w:rPr>
              <w:t>ΑΣΚΑΛΙΑΣ</w:t>
            </w:r>
          </w:p>
        </w:tc>
        <w:tc>
          <w:tcPr>
            <w:tcW w:w="1236" w:type="dxa"/>
            <w:shd w:val="clear" w:color="auto" w:fill="DDD9C3"/>
            <w:vAlign w:val="center"/>
          </w:tcPr>
          <w:p w14:paraId="5119A986" w14:textId="77777777" w:rsidR="008356EA" w:rsidRPr="008B719A" w:rsidRDefault="008356EA" w:rsidP="00C542F4">
            <w:pPr>
              <w:jc w:val="center"/>
              <w:rPr>
                <w:rFonts w:ascii="Calibri" w:hAnsi="Calibri" w:cs="Arial"/>
                <w:b/>
                <w:sz w:val="20"/>
                <w:szCs w:val="20"/>
              </w:rPr>
            </w:pPr>
            <w:r w:rsidRPr="008B719A">
              <w:rPr>
                <w:rFonts w:ascii="Calibri" w:hAnsi="Calibri" w:cs="Arial"/>
                <w:b/>
                <w:sz w:val="20"/>
                <w:szCs w:val="20"/>
              </w:rPr>
              <w:t>ΠΙΣΤΩΤΙΚΕΣ ΜΟΝΑΔΕΣ</w:t>
            </w:r>
          </w:p>
        </w:tc>
      </w:tr>
      <w:tr w:rsidR="004D6706" w:rsidRPr="008B719A" w14:paraId="0C311D74" w14:textId="77777777" w:rsidTr="004D6706">
        <w:trPr>
          <w:trHeight w:val="194"/>
        </w:trPr>
        <w:tc>
          <w:tcPr>
            <w:tcW w:w="5504" w:type="dxa"/>
            <w:gridSpan w:val="3"/>
          </w:tcPr>
          <w:p w14:paraId="0E8CB00B" w14:textId="5FEC0D88" w:rsidR="004D6706" w:rsidRPr="008B719A" w:rsidRDefault="004D6706" w:rsidP="004D6706">
            <w:pPr>
              <w:jc w:val="right"/>
              <w:rPr>
                <w:rFonts w:ascii="Calibri" w:hAnsi="Calibri" w:cs="Arial"/>
                <w:sz w:val="20"/>
                <w:szCs w:val="20"/>
              </w:rPr>
            </w:pPr>
          </w:p>
        </w:tc>
        <w:tc>
          <w:tcPr>
            <w:tcW w:w="1556" w:type="dxa"/>
            <w:gridSpan w:val="2"/>
          </w:tcPr>
          <w:p w14:paraId="464A5CF4" w14:textId="69E92980" w:rsidR="004D6706" w:rsidRPr="008B719A" w:rsidRDefault="004D6706" w:rsidP="004D6706">
            <w:pPr>
              <w:jc w:val="center"/>
              <w:rPr>
                <w:rFonts w:ascii="Calibri" w:hAnsi="Calibri" w:cs="Arial"/>
                <w:sz w:val="20"/>
                <w:szCs w:val="20"/>
              </w:rPr>
            </w:pPr>
            <w:r>
              <w:rPr>
                <w:rFonts w:ascii="Calibri" w:hAnsi="Calibri" w:cs="Arial"/>
                <w:color w:val="002060"/>
                <w:sz w:val="20"/>
                <w:szCs w:val="20"/>
              </w:rPr>
              <w:t>2</w:t>
            </w:r>
          </w:p>
        </w:tc>
        <w:tc>
          <w:tcPr>
            <w:tcW w:w="1236" w:type="dxa"/>
          </w:tcPr>
          <w:p w14:paraId="2DDCD701" w14:textId="30E9FB6D" w:rsidR="004D6706" w:rsidRPr="004456B4" w:rsidRDefault="004D6706" w:rsidP="004D6706">
            <w:pPr>
              <w:jc w:val="center"/>
              <w:rPr>
                <w:rFonts w:ascii="Calibri" w:hAnsi="Calibri" w:cs="Arial"/>
                <w:sz w:val="20"/>
                <w:szCs w:val="20"/>
              </w:rPr>
            </w:pPr>
            <w:r>
              <w:rPr>
                <w:rFonts w:ascii="Calibri" w:hAnsi="Calibri" w:cs="Arial"/>
                <w:color w:val="002060"/>
                <w:sz w:val="20"/>
                <w:szCs w:val="20"/>
              </w:rPr>
              <w:t>2</w:t>
            </w:r>
          </w:p>
        </w:tc>
      </w:tr>
      <w:tr w:rsidR="008B719A" w:rsidRPr="008B719A" w14:paraId="7DB6AD38" w14:textId="77777777" w:rsidTr="004D6706">
        <w:trPr>
          <w:trHeight w:val="194"/>
        </w:trPr>
        <w:tc>
          <w:tcPr>
            <w:tcW w:w="5504" w:type="dxa"/>
            <w:gridSpan w:val="3"/>
          </w:tcPr>
          <w:p w14:paraId="5343A7AF" w14:textId="77777777" w:rsidR="008356EA" w:rsidRPr="008B719A" w:rsidRDefault="008356EA" w:rsidP="00C542F4">
            <w:pPr>
              <w:jc w:val="right"/>
              <w:rPr>
                <w:rFonts w:ascii="Calibri" w:hAnsi="Calibri" w:cs="Arial"/>
                <w:b/>
                <w:sz w:val="20"/>
                <w:szCs w:val="20"/>
              </w:rPr>
            </w:pPr>
          </w:p>
        </w:tc>
        <w:tc>
          <w:tcPr>
            <w:tcW w:w="1556" w:type="dxa"/>
            <w:gridSpan w:val="2"/>
          </w:tcPr>
          <w:p w14:paraId="6584B56B" w14:textId="77777777" w:rsidR="008356EA" w:rsidRPr="008B719A" w:rsidRDefault="008356EA" w:rsidP="00C542F4">
            <w:pPr>
              <w:jc w:val="right"/>
              <w:rPr>
                <w:rFonts w:ascii="Calibri" w:hAnsi="Calibri" w:cs="Arial"/>
                <w:sz w:val="20"/>
                <w:szCs w:val="20"/>
              </w:rPr>
            </w:pPr>
          </w:p>
        </w:tc>
        <w:tc>
          <w:tcPr>
            <w:tcW w:w="1236" w:type="dxa"/>
          </w:tcPr>
          <w:p w14:paraId="2F30C9B3" w14:textId="77777777" w:rsidR="008356EA" w:rsidRPr="008B719A" w:rsidRDefault="008356EA" w:rsidP="00C542F4">
            <w:pPr>
              <w:rPr>
                <w:rFonts w:ascii="Calibri" w:hAnsi="Calibri" w:cs="Arial"/>
                <w:sz w:val="20"/>
                <w:szCs w:val="20"/>
              </w:rPr>
            </w:pPr>
          </w:p>
        </w:tc>
      </w:tr>
      <w:tr w:rsidR="008B719A" w:rsidRPr="008B719A" w14:paraId="23D7AE10" w14:textId="77777777" w:rsidTr="004D6706">
        <w:trPr>
          <w:trHeight w:val="194"/>
        </w:trPr>
        <w:tc>
          <w:tcPr>
            <w:tcW w:w="5504" w:type="dxa"/>
            <w:gridSpan w:val="3"/>
          </w:tcPr>
          <w:p w14:paraId="64202B56" w14:textId="77777777" w:rsidR="008356EA" w:rsidRPr="008B719A" w:rsidRDefault="008356EA" w:rsidP="00C542F4">
            <w:pPr>
              <w:rPr>
                <w:rFonts w:ascii="Calibri" w:hAnsi="Calibri" w:cs="Arial"/>
                <w:b/>
                <w:sz w:val="20"/>
                <w:szCs w:val="20"/>
              </w:rPr>
            </w:pPr>
          </w:p>
        </w:tc>
        <w:tc>
          <w:tcPr>
            <w:tcW w:w="1556" w:type="dxa"/>
            <w:gridSpan w:val="2"/>
          </w:tcPr>
          <w:p w14:paraId="412B74F5" w14:textId="77777777" w:rsidR="008356EA" w:rsidRPr="008B719A" w:rsidRDefault="008356EA" w:rsidP="00C542F4">
            <w:pPr>
              <w:jc w:val="right"/>
              <w:rPr>
                <w:rFonts w:ascii="Calibri" w:hAnsi="Calibri" w:cs="Arial"/>
                <w:sz w:val="20"/>
                <w:szCs w:val="20"/>
              </w:rPr>
            </w:pPr>
          </w:p>
        </w:tc>
        <w:tc>
          <w:tcPr>
            <w:tcW w:w="1236" w:type="dxa"/>
          </w:tcPr>
          <w:p w14:paraId="3B32B85D" w14:textId="77777777" w:rsidR="008356EA" w:rsidRPr="008B719A" w:rsidRDefault="008356EA" w:rsidP="00C542F4">
            <w:pPr>
              <w:rPr>
                <w:rFonts w:ascii="Calibri" w:hAnsi="Calibri" w:cs="Arial"/>
                <w:sz w:val="20"/>
                <w:szCs w:val="20"/>
              </w:rPr>
            </w:pPr>
          </w:p>
        </w:tc>
      </w:tr>
      <w:tr w:rsidR="008B719A" w:rsidRPr="00EF18FC" w14:paraId="75B24993" w14:textId="77777777" w:rsidTr="004D6706">
        <w:trPr>
          <w:trHeight w:val="194"/>
        </w:trPr>
        <w:tc>
          <w:tcPr>
            <w:tcW w:w="5504" w:type="dxa"/>
            <w:gridSpan w:val="3"/>
            <w:shd w:val="clear" w:color="auto" w:fill="DDD9C3"/>
          </w:tcPr>
          <w:p w14:paraId="243D7355" w14:textId="77777777" w:rsidR="008356EA" w:rsidRPr="008B719A" w:rsidRDefault="008356EA" w:rsidP="00C542F4">
            <w:pPr>
              <w:rPr>
                <w:rFonts w:ascii="Calibri" w:hAnsi="Calibri" w:cs="Arial"/>
                <w:i/>
                <w:sz w:val="18"/>
                <w:szCs w:val="18"/>
              </w:rPr>
            </w:pPr>
            <w:r w:rsidRPr="008B719A">
              <w:rPr>
                <w:rFonts w:ascii="Calibri"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647E3D59" w14:textId="77777777" w:rsidR="008356EA" w:rsidRPr="008B719A" w:rsidRDefault="008356EA" w:rsidP="00C542F4">
            <w:pPr>
              <w:jc w:val="right"/>
              <w:rPr>
                <w:rFonts w:ascii="Calibri" w:hAnsi="Calibri" w:cs="Arial"/>
                <w:sz w:val="20"/>
                <w:szCs w:val="20"/>
              </w:rPr>
            </w:pPr>
          </w:p>
        </w:tc>
        <w:tc>
          <w:tcPr>
            <w:tcW w:w="1236" w:type="dxa"/>
          </w:tcPr>
          <w:p w14:paraId="5A046562" w14:textId="77777777" w:rsidR="008356EA" w:rsidRPr="008B719A" w:rsidRDefault="008356EA" w:rsidP="00C542F4">
            <w:pPr>
              <w:rPr>
                <w:rFonts w:ascii="Calibri" w:hAnsi="Calibri" w:cs="Arial"/>
                <w:sz w:val="20"/>
                <w:szCs w:val="20"/>
              </w:rPr>
            </w:pPr>
          </w:p>
        </w:tc>
      </w:tr>
      <w:tr w:rsidR="004D6706" w:rsidRPr="008B719A" w14:paraId="40C5D6CB" w14:textId="77777777" w:rsidTr="004D6706">
        <w:trPr>
          <w:trHeight w:val="599"/>
        </w:trPr>
        <w:tc>
          <w:tcPr>
            <w:tcW w:w="3127" w:type="dxa"/>
            <w:shd w:val="clear" w:color="auto" w:fill="DDD9C3"/>
          </w:tcPr>
          <w:p w14:paraId="53BD7899" w14:textId="77777777" w:rsidR="004D6706" w:rsidRPr="008B719A" w:rsidRDefault="004D6706" w:rsidP="004D6706">
            <w:pPr>
              <w:jc w:val="right"/>
              <w:rPr>
                <w:rFonts w:ascii="Calibri" w:hAnsi="Calibri" w:cs="Arial"/>
                <w:i/>
                <w:sz w:val="16"/>
                <w:szCs w:val="16"/>
              </w:rPr>
            </w:pPr>
            <w:r w:rsidRPr="008B719A">
              <w:rPr>
                <w:rFonts w:ascii="Calibri" w:hAnsi="Calibri" w:cs="Arial"/>
                <w:b/>
                <w:sz w:val="20"/>
                <w:szCs w:val="20"/>
              </w:rPr>
              <w:t>ΤΥΠΟΣ ΜΑΘΗΜΑΤΟΣ</w:t>
            </w:r>
            <w:r w:rsidRPr="008B719A">
              <w:rPr>
                <w:rFonts w:ascii="Calibri" w:hAnsi="Calibri" w:cs="Arial"/>
                <w:i/>
                <w:sz w:val="16"/>
                <w:szCs w:val="16"/>
              </w:rPr>
              <w:t xml:space="preserve"> </w:t>
            </w:r>
          </w:p>
          <w:p w14:paraId="26C86A83" w14:textId="77777777" w:rsidR="004D6706" w:rsidRPr="008B719A" w:rsidRDefault="004D6706" w:rsidP="004D6706">
            <w:pPr>
              <w:jc w:val="right"/>
              <w:rPr>
                <w:rFonts w:ascii="Calibri" w:hAnsi="Calibri" w:cs="Arial"/>
                <w:i/>
                <w:sz w:val="16"/>
                <w:szCs w:val="16"/>
              </w:rPr>
            </w:pPr>
            <w:r w:rsidRPr="008B719A">
              <w:rPr>
                <w:rFonts w:ascii="Calibri" w:hAnsi="Calibri" w:cs="Arial"/>
                <w:i/>
                <w:sz w:val="16"/>
                <w:szCs w:val="16"/>
              </w:rPr>
              <w:t xml:space="preserve">γενικού υποβάθρου, </w:t>
            </w:r>
            <w:r w:rsidRPr="008B719A">
              <w:rPr>
                <w:rFonts w:ascii="Calibri" w:hAnsi="Calibri" w:cs="Arial"/>
                <w:i/>
                <w:sz w:val="16"/>
                <w:szCs w:val="16"/>
              </w:rPr>
              <w:br/>
              <w:t xml:space="preserve">ειδικού υποβάθρου, ειδίκευσης </w:t>
            </w:r>
          </w:p>
          <w:p w14:paraId="71AAF0C3" w14:textId="77777777" w:rsidR="004D6706" w:rsidRPr="008B719A" w:rsidRDefault="004D6706" w:rsidP="004D6706">
            <w:pPr>
              <w:jc w:val="right"/>
              <w:rPr>
                <w:rFonts w:ascii="Calibri" w:hAnsi="Calibri" w:cs="Arial"/>
                <w:b/>
                <w:sz w:val="20"/>
                <w:szCs w:val="20"/>
              </w:rPr>
            </w:pPr>
            <w:r w:rsidRPr="008B719A">
              <w:rPr>
                <w:rFonts w:ascii="Calibri" w:hAnsi="Calibri" w:cs="Arial"/>
                <w:i/>
                <w:sz w:val="16"/>
                <w:szCs w:val="16"/>
              </w:rPr>
              <w:t>γενικών γνώσεων, ανάπτυξης δεξιοτήτων</w:t>
            </w:r>
          </w:p>
        </w:tc>
        <w:tc>
          <w:tcPr>
            <w:tcW w:w="5169" w:type="dxa"/>
            <w:gridSpan w:val="5"/>
          </w:tcPr>
          <w:p w14:paraId="45E36C7D" w14:textId="497AA6DA" w:rsidR="004D6706" w:rsidRPr="004D6706" w:rsidRDefault="004D6706" w:rsidP="004D6706">
            <w:pPr>
              <w:rPr>
                <w:rFonts w:ascii="Calibri" w:hAnsi="Calibri" w:cs="Arial"/>
                <w:sz w:val="22"/>
                <w:szCs w:val="22"/>
              </w:rPr>
            </w:pPr>
            <w:r w:rsidRPr="004D6706">
              <w:rPr>
                <w:rFonts w:ascii="Calibri" w:hAnsi="Calibri" w:cs="Arial"/>
                <w:color w:val="002060"/>
                <w:sz w:val="22"/>
                <w:szCs w:val="22"/>
              </w:rPr>
              <w:t>Ανάπτυξης δεξιοτήτων</w:t>
            </w:r>
          </w:p>
        </w:tc>
      </w:tr>
      <w:tr w:rsidR="004D6706" w:rsidRPr="008B719A" w14:paraId="4B8330CB" w14:textId="77777777" w:rsidTr="004D6706">
        <w:tc>
          <w:tcPr>
            <w:tcW w:w="3127" w:type="dxa"/>
            <w:shd w:val="clear" w:color="auto" w:fill="DDD9C3"/>
          </w:tcPr>
          <w:p w14:paraId="00CE0C5B" w14:textId="77777777" w:rsidR="004D6706" w:rsidRPr="008B719A" w:rsidRDefault="004D6706" w:rsidP="004D6706">
            <w:pPr>
              <w:jc w:val="right"/>
              <w:rPr>
                <w:rFonts w:ascii="Calibri" w:hAnsi="Calibri" w:cs="Arial"/>
                <w:b/>
                <w:sz w:val="20"/>
                <w:szCs w:val="20"/>
              </w:rPr>
            </w:pPr>
            <w:r w:rsidRPr="008B719A">
              <w:rPr>
                <w:rFonts w:ascii="Calibri" w:hAnsi="Calibri" w:cs="Arial"/>
                <w:b/>
                <w:sz w:val="20"/>
                <w:szCs w:val="20"/>
              </w:rPr>
              <w:t>ΠΡΟΑΠΑΙΤΟΥΜΕΝΑ ΜΑΘΗΜΑΤΑ:</w:t>
            </w:r>
          </w:p>
          <w:p w14:paraId="7BBCB408" w14:textId="77777777" w:rsidR="004D6706" w:rsidRPr="008B719A" w:rsidRDefault="004D6706" w:rsidP="004D6706">
            <w:pPr>
              <w:jc w:val="right"/>
              <w:rPr>
                <w:rFonts w:ascii="Calibri" w:hAnsi="Calibri" w:cs="Arial"/>
                <w:b/>
                <w:sz w:val="20"/>
                <w:szCs w:val="20"/>
              </w:rPr>
            </w:pPr>
          </w:p>
        </w:tc>
        <w:tc>
          <w:tcPr>
            <w:tcW w:w="5169" w:type="dxa"/>
            <w:gridSpan w:val="5"/>
          </w:tcPr>
          <w:p w14:paraId="015FC327" w14:textId="73671D4C" w:rsidR="004D6706" w:rsidRPr="004D6706" w:rsidRDefault="004D6706" w:rsidP="004D6706">
            <w:pPr>
              <w:pStyle w:val="10"/>
              <w:spacing w:after="0" w:line="240" w:lineRule="auto"/>
              <w:ind w:left="0"/>
              <w:contextualSpacing w:val="0"/>
              <w:rPr>
                <w:color w:val="002060"/>
              </w:rPr>
            </w:pPr>
            <w:r w:rsidRPr="004D6706">
              <w:rPr>
                <w:color w:val="002060"/>
              </w:rPr>
              <w:t xml:space="preserve">Ανατομία, </w:t>
            </w:r>
            <w:r w:rsidR="00F002EA">
              <w:rPr>
                <w:color w:val="002060"/>
              </w:rPr>
              <w:t xml:space="preserve">Φυσιολογία, </w:t>
            </w:r>
            <w:proofErr w:type="spellStart"/>
            <w:r w:rsidRPr="004D6706">
              <w:rPr>
                <w:color w:val="002060"/>
              </w:rPr>
              <w:t>Παθοφυσιολογία</w:t>
            </w:r>
            <w:proofErr w:type="spellEnd"/>
            <w:r w:rsidRPr="004D6706">
              <w:rPr>
                <w:color w:val="002060"/>
              </w:rPr>
              <w:t>, Φαρμακολογία, Νοσολογία</w:t>
            </w:r>
            <w:r w:rsidR="00F002EA">
              <w:rPr>
                <w:color w:val="002060"/>
              </w:rPr>
              <w:t>, Νευρολογία</w:t>
            </w:r>
          </w:p>
          <w:p w14:paraId="115380DC" w14:textId="5B1E0610" w:rsidR="004D6706" w:rsidRPr="004D6706" w:rsidRDefault="004D6706" w:rsidP="004D6706">
            <w:pPr>
              <w:rPr>
                <w:rFonts w:ascii="Calibri" w:hAnsi="Calibri" w:cs="Arial"/>
                <w:sz w:val="22"/>
                <w:szCs w:val="22"/>
              </w:rPr>
            </w:pPr>
          </w:p>
        </w:tc>
      </w:tr>
      <w:tr w:rsidR="004D6706" w:rsidRPr="008B719A" w14:paraId="442D5332" w14:textId="77777777" w:rsidTr="004D6706">
        <w:tc>
          <w:tcPr>
            <w:tcW w:w="3127" w:type="dxa"/>
            <w:shd w:val="clear" w:color="auto" w:fill="DDD9C3"/>
          </w:tcPr>
          <w:p w14:paraId="02F3B06B" w14:textId="77777777" w:rsidR="004D6706" w:rsidRPr="008B719A" w:rsidRDefault="004D6706" w:rsidP="004D6706">
            <w:pPr>
              <w:jc w:val="right"/>
              <w:rPr>
                <w:rFonts w:ascii="Calibri" w:hAnsi="Calibri" w:cs="Arial"/>
                <w:b/>
                <w:sz w:val="20"/>
                <w:szCs w:val="20"/>
              </w:rPr>
            </w:pPr>
            <w:r w:rsidRPr="008B719A">
              <w:rPr>
                <w:rFonts w:ascii="Calibri" w:hAnsi="Calibri" w:cs="Arial"/>
                <w:b/>
                <w:sz w:val="20"/>
                <w:szCs w:val="20"/>
              </w:rPr>
              <w:t>ΓΛΩΣΣΑ ΔΙΔΑΣΚΑΛΙΑΣ και ΕΞΕΤΑΣΕΩΝ:</w:t>
            </w:r>
          </w:p>
        </w:tc>
        <w:tc>
          <w:tcPr>
            <w:tcW w:w="5169" w:type="dxa"/>
            <w:gridSpan w:val="5"/>
          </w:tcPr>
          <w:p w14:paraId="59C3B616" w14:textId="51CE6D5C" w:rsidR="004D6706" w:rsidRPr="004D6706" w:rsidRDefault="004D6706" w:rsidP="004D6706">
            <w:pPr>
              <w:rPr>
                <w:rFonts w:ascii="Calibri" w:hAnsi="Calibri" w:cs="Arial"/>
                <w:sz w:val="22"/>
                <w:szCs w:val="22"/>
              </w:rPr>
            </w:pPr>
            <w:r w:rsidRPr="004D6706">
              <w:rPr>
                <w:rFonts w:ascii="Calibri" w:hAnsi="Calibri" w:cs="Arial"/>
                <w:color w:val="002060"/>
                <w:sz w:val="22"/>
                <w:szCs w:val="22"/>
              </w:rPr>
              <w:t>Ελληνική</w:t>
            </w:r>
          </w:p>
        </w:tc>
      </w:tr>
      <w:tr w:rsidR="008B719A" w:rsidRPr="008B719A" w14:paraId="4F2A2CC3" w14:textId="77777777" w:rsidTr="004D6706">
        <w:tc>
          <w:tcPr>
            <w:tcW w:w="3127" w:type="dxa"/>
            <w:shd w:val="clear" w:color="auto" w:fill="DDD9C3"/>
          </w:tcPr>
          <w:p w14:paraId="19DD708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rPr>
              <w:t xml:space="preserve">ΤΟ ΜΑΘΗΜΑ ΠΡΟΣΦΕΡΕΤΑΙ ΣΕ ΦΟΙΤΗΤΕΣ </w:t>
            </w:r>
            <w:r w:rsidRPr="008B719A">
              <w:rPr>
                <w:rFonts w:ascii="Calibri" w:hAnsi="Calibri" w:cs="Arial"/>
                <w:b/>
                <w:sz w:val="20"/>
                <w:szCs w:val="20"/>
                <w:lang w:val="en-GB"/>
              </w:rPr>
              <w:t>ERASMUS</w:t>
            </w:r>
            <w:r w:rsidRPr="008B719A">
              <w:rPr>
                <w:rFonts w:ascii="Calibri" w:hAnsi="Calibri" w:cs="Arial"/>
                <w:b/>
                <w:sz w:val="20"/>
                <w:szCs w:val="20"/>
              </w:rPr>
              <w:t xml:space="preserve"> </w:t>
            </w:r>
          </w:p>
        </w:tc>
        <w:tc>
          <w:tcPr>
            <w:tcW w:w="5169" w:type="dxa"/>
            <w:gridSpan w:val="5"/>
          </w:tcPr>
          <w:p w14:paraId="5F3353FE" w14:textId="1648DC42" w:rsidR="003C5012" w:rsidRPr="008B719A" w:rsidRDefault="00F002EA" w:rsidP="003C5012">
            <w:pPr>
              <w:rPr>
                <w:rFonts w:ascii="Calibri" w:hAnsi="Calibri" w:cs="Arial"/>
                <w:sz w:val="20"/>
                <w:szCs w:val="20"/>
              </w:rPr>
            </w:pPr>
            <w:r w:rsidRPr="00C75AA6">
              <w:rPr>
                <w:rFonts w:ascii="Calibri" w:hAnsi="Calibri" w:cs="Arial"/>
                <w:color w:val="1F497D" w:themeColor="text2"/>
                <w:sz w:val="22"/>
                <w:szCs w:val="22"/>
              </w:rPr>
              <w:t>Ναι</w:t>
            </w:r>
          </w:p>
        </w:tc>
      </w:tr>
      <w:tr w:rsidR="008B719A" w:rsidRPr="00C75AA6" w14:paraId="7744D3FC" w14:textId="77777777" w:rsidTr="004D6706">
        <w:tc>
          <w:tcPr>
            <w:tcW w:w="3127" w:type="dxa"/>
            <w:shd w:val="clear" w:color="auto" w:fill="DDD9C3"/>
          </w:tcPr>
          <w:p w14:paraId="2004077D" w14:textId="77777777" w:rsidR="003C5012" w:rsidRPr="008B719A" w:rsidRDefault="003C5012" w:rsidP="003C5012">
            <w:pPr>
              <w:jc w:val="right"/>
              <w:rPr>
                <w:rFonts w:ascii="Calibri" w:hAnsi="Calibri" w:cs="Arial"/>
                <w:b/>
                <w:sz w:val="20"/>
                <w:szCs w:val="20"/>
                <w:lang w:val="en-GB"/>
              </w:rPr>
            </w:pPr>
            <w:r w:rsidRPr="008B719A">
              <w:rPr>
                <w:rFonts w:ascii="Calibri" w:hAnsi="Calibri" w:cs="Arial"/>
                <w:b/>
                <w:sz w:val="20"/>
                <w:szCs w:val="20"/>
              </w:rPr>
              <w:t>ΗΛΕΚΤΡΟΝΙΚΗ ΣΕΛΙΔΑ ΜΑΘΗΜΑΤΟΣ (</w:t>
            </w:r>
            <w:r w:rsidRPr="008B719A">
              <w:rPr>
                <w:rFonts w:ascii="Calibri" w:hAnsi="Calibri" w:cs="Arial"/>
                <w:b/>
                <w:sz w:val="20"/>
                <w:szCs w:val="20"/>
                <w:lang w:val="en-GB"/>
              </w:rPr>
              <w:t>URL)</w:t>
            </w:r>
          </w:p>
        </w:tc>
        <w:tc>
          <w:tcPr>
            <w:tcW w:w="5169" w:type="dxa"/>
            <w:gridSpan w:val="5"/>
          </w:tcPr>
          <w:p w14:paraId="0ACA1766" w14:textId="77777777" w:rsidR="00A53593" w:rsidRDefault="00A53593" w:rsidP="00A53593">
            <w:pPr>
              <w:spacing w:after="200" w:line="276" w:lineRule="auto"/>
              <w:rPr>
                <w:rFonts w:ascii="Calibri" w:hAnsi="Calibri" w:cs="Arial"/>
                <w:color w:val="002060"/>
                <w:sz w:val="20"/>
                <w:szCs w:val="20"/>
                <w:lang w:val="en-GB"/>
              </w:rPr>
            </w:pPr>
            <w:hyperlink r:id="rId8" w:history="1">
              <w:r w:rsidRPr="00EE0F37">
                <w:rPr>
                  <w:rStyle w:val="-"/>
                  <w:rFonts w:ascii="Calibri" w:hAnsi="Calibri" w:cs="Arial"/>
                  <w:sz w:val="20"/>
                  <w:szCs w:val="20"/>
                  <w:lang w:val="en-GB"/>
                </w:rPr>
                <w:t>https://anaesthesiology.med.uoi.gr/</w:t>
              </w:r>
            </w:hyperlink>
          </w:p>
          <w:p w14:paraId="55A0074C" w14:textId="0A155024" w:rsidR="003C5012" w:rsidRPr="009B042E" w:rsidRDefault="00A53593" w:rsidP="003C5012">
            <w:pPr>
              <w:spacing w:after="200" w:line="276" w:lineRule="auto"/>
              <w:rPr>
                <w:rFonts w:ascii="Cambria" w:hAnsi="Cambria" w:cs="Arial"/>
                <w:color w:val="002060"/>
                <w:sz w:val="20"/>
                <w:szCs w:val="20"/>
                <w:lang w:val="en-GB"/>
              </w:rPr>
            </w:pPr>
            <w:hyperlink r:id="rId9" w:history="1">
              <w:r w:rsidRPr="00EE0F37">
                <w:rPr>
                  <w:rStyle w:val="-"/>
                  <w:rFonts w:ascii="Cambria" w:hAnsi="Cambria" w:cs="Arial"/>
                  <w:sz w:val="20"/>
                  <w:szCs w:val="20"/>
                  <w:lang w:val="en-GB"/>
                </w:rPr>
                <w:t>https://ecourse.uoi.gr/enrol/index.php?id=782</w:t>
              </w:r>
            </w:hyperlink>
          </w:p>
        </w:tc>
      </w:tr>
    </w:tbl>
    <w:p w14:paraId="26856189" w14:textId="77777777" w:rsidR="008356EA" w:rsidRPr="00A53593" w:rsidRDefault="008356EA" w:rsidP="008356EA">
      <w:pPr>
        <w:rPr>
          <w:lang w:val="en-GB"/>
        </w:rPr>
      </w:pPr>
      <w:r w:rsidRPr="00A53593">
        <w:rPr>
          <w:lang w:val="en-GB"/>
        </w:rPr>
        <w:br w:type="page"/>
      </w:r>
    </w:p>
    <w:p w14:paraId="65FB895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B719A" w:rsidRPr="008B719A" w14:paraId="38C3C869" w14:textId="77777777" w:rsidTr="00C542F4">
        <w:tc>
          <w:tcPr>
            <w:tcW w:w="8472" w:type="dxa"/>
            <w:gridSpan w:val="2"/>
            <w:tcBorders>
              <w:bottom w:val="nil"/>
            </w:tcBorders>
            <w:shd w:val="clear" w:color="auto" w:fill="DDD9C3"/>
          </w:tcPr>
          <w:p w14:paraId="7DD03D12" w14:textId="77777777" w:rsidR="008356EA" w:rsidRPr="008B719A" w:rsidRDefault="008356EA" w:rsidP="00C542F4">
            <w:pPr>
              <w:rPr>
                <w:rFonts w:ascii="Calibri" w:hAnsi="Calibri" w:cs="Arial"/>
                <w:i/>
                <w:sz w:val="16"/>
                <w:szCs w:val="16"/>
              </w:rPr>
            </w:pPr>
            <w:r w:rsidRPr="008B719A">
              <w:rPr>
                <w:rFonts w:ascii="Calibri" w:hAnsi="Calibri" w:cs="Arial"/>
                <w:b/>
                <w:sz w:val="20"/>
                <w:szCs w:val="20"/>
              </w:rPr>
              <w:t>Μαθησιακά Αποτελέσματα</w:t>
            </w:r>
          </w:p>
        </w:tc>
      </w:tr>
      <w:tr w:rsidR="008B719A" w:rsidRPr="00EF18FC" w14:paraId="28B078DC" w14:textId="77777777" w:rsidTr="00C542F4">
        <w:tc>
          <w:tcPr>
            <w:tcW w:w="8472" w:type="dxa"/>
            <w:gridSpan w:val="2"/>
            <w:tcBorders>
              <w:top w:val="nil"/>
            </w:tcBorders>
            <w:shd w:val="clear" w:color="auto" w:fill="DDD9C3"/>
          </w:tcPr>
          <w:p w14:paraId="49EC3B23" w14:textId="77777777" w:rsidR="008356EA" w:rsidRPr="008B719A" w:rsidRDefault="008356EA" w:rsidP="00C542F4">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A58323" w14:textId="77777777" w:rsidR="008356EA" w:rsidRPr="008B719A" w:rsidRDefault="008356EA" w:rsidP="00C542F4">
            <w:pPr>
              <w:autoSpaceDE w:val="0"/>
              <w:autoSpaceDN w:val="0"/>
              <w:adjustRightInd w:val="0"/>
              <w:rPr>
                <w:rFonts w:ascii="Calibri" w:hAnsi="Calibri" w:cs="Arial"/>
                <w:i/>
                <w:sz w:val="16"/>
                <w:szCs w:val="16"/>
              </w:rPr>
            </w:pPr>
            <w:r w:rsidRPr="008B719A">
              <w:rPr>
                <w:rFonts w:ascii="Calibri" w:hAnsi="Calibri" w:cs="Arial"/>
                <w:i/>
                <w:sz w:val="16"/>
                <w:szCs w:val="16"/>
              </w:rPr>
              <w:t xml:space="preserve">Συμβουλευτείτε το Παράρτημα Α </w:t>
            </w:r>
          </w:p>
          <w:p w14:paraId="16A48BE4"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9769D1"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rPr>
            </w:pPr>
            <w:r w:rsidRPr="008B719A">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68C35568"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rPr>
            </w:pPr>
            <w:r w:rsidRPr="008B719A">
              <w:rPr>
                <w:rFonts w:ascii="Calibri" w:hAnsi="Calibri" w:cs="Arial"/>
                <w:i/>
                <w:sz w:val="16"/>
                <w:szCs w:val="16"/>
              </w:rPr>
              <w:t>Περιληπτικός Οδηγός συγγραφής Μαθησιακών Αποτελεσμάτων</w:t>
            </w:r>
          </w:p>
        </w:tc>
      </w:tr>
      <w:tr w:rsidR="004D6706" w:rsidRPr="008B719A" w14:paraId="4C8555CF" w14:textId="77777777" w:rsidTr="00C542F4">
        <w:tc>
          <w:tcPr>
            <w:tcW w:w="8472" w:type="dxa"/>
            <w:gridSpan w:val="2"/>
          </w:tcPr>
          <w:p w14:paraId="03B9DFA7" w14:textId="77777777" w:rsidR="004D6706" w:rsidRPr="00710D00" w:rsidRDefault="004D6706" w:rsidP="004D6706">
            <w:pPr>
              <w:jc w:val="both"/>
              <w:rPr>
                <w:rFonts w:ascii="Calibri" w:hAnsi="Calibri"/>
                <w:color w:val="002060"/>
                <w:sz w:val="22"/>
                <w:szCs w:val="22"/>
              </w:rPr>
            </w:pPr>
            <w:r>
              <w:rPr>
                <w:rFonts w:ascii="Calibri" w:hAnsi="Calibri"/>
                <w:color w:val="002060"/>
                <w:sz w:val="22"/>
                <w:szCs w:val="22"/>
              </w:rPr>
              <w:tab/>
            </w:r>
            <w:r w:rsidRPr="00710D00">
              <w:rPr>
                <w:rFonts w:ascii="Calibri" w:hAnsi="Calibri"/>
                <w:color w:val="002060"/>
                <w:sz w:val="22"/>
                <w:szCs w:val="22"/>
              </w:rPr>
              <w:t xml:space="preserve">Ο πόνος, οξύς ή χρόνιος, είναι το συνηθέστερο παράπονο υγείας που διατυπώνεται και ίσως το σημαντικότερο κίνητρο για αναζήτηση βοήθειας. Κατά άλλους αποτελεί το πέμπτο ζωτικό σημείο! Παρά το γεγονός αυτό, η ανεπαρκής θεραπεία του αποτελεί ένα τεράστιο πρόβλημα σε όλο τον κόσμο. Εκτιμάται ότι το 20% του πληθυσμού της Γης προσβάλλεται από μια μορφή πόνου, περιλαμβάνοντας πάνω από 200.000.000 ανθρώπους με οσφυαλγία, 9.000.000 ασθενείς με καρκίνο τελικού σταδίου και πολύ περισσότερους οι οποίοι υποφέρουν με επίμονο πόνο μετά από μια χειρουργική επέμβαση. Φαίνεται ότι η ανεπαρκής εκπαίδευση και εμπειρία αποτελούν ένα από τα πιο βασικά προβλήματα για την </w:t>
            </w:r>
            <w:proofErr w:type="spellStart"/>
            <w:r w:rsidRPr="00710D00">
              <w:rPr>
                <w:rFonts w:ascii="Calibri" w:hAnsi="Calibri"/>
                <w:color w:val="002060"/>
                <w:sz w:val="22"/>
                <w:szCs w:val="22"/>
              </w:rPr>
              <w:t>υποθεραπεία</w:t>
            </w:r>
            <w:proofErr w:type="spellEnd"/>
            <w:r w:rsidRPr="00710D00">
              <w:rPr>
                <w:rFonts w:ascii="Calibri" w:hAnsi="Calibri"/>
                <w:color w:val="002060"/>
                <w:sz w:val="22"/>
                <w:szCs w:val="22"/>
              </w:rPr>
              <w:t xml:space="preserve"> του πόνου. Ακόμα και στις αναπτυγμένες χώρες αρκετοί γιατροί πιστεύουν ότι με τη χορήγηση </w:t>
            </w:r>
            <w:proofErr w:type="spellStart"/>
            <w:r w:rsidRPr="00710D00">
              <w:rPr>
                <w:rFonts w:ascii="Calibri" w:hAnsi="Calibri"/>
                <w:color w:val="002060"/>
                <w:sz w:val="22"/>
                <w:szCs w:val="22"/>
              </w:rPr>
              <w:t>οπιοειδών</w:t>
            </w:r>
            <w:proofErr w:type="spellEnd"/>
            <w:r w:rsidRPr="00710D00">
              <w:rPr>
                <w:rFonts w:ascii="Calibri" w:hAnsi="Calibri"/>
                <w:color w:val="002060"/>
                <w:sz w:val="22"/>
                <w:szCs w:val="22"/>
              </w:rPr>
              <w:t xml:space="preserve"> υπάρχει μεγάλη πιθανότητα εθισμού και επίσπευσης του θανάτου σε ασθενή με καρκίνο τελικού σταδίου για αυτό και είναι φειδωλοί στη χορήγησή τους.</w:t>
            </w:r>
          </w:p>
          <w:p w14:paraId="0CC5B7FA" w14:textId="77777777" w:rsidR="004D6706" w:rsidRPr="00710D00" w:rsidRDefault="004D6706" w:rsidP="004D6706">
            <w:pPr>
              <w:jc w:val="both"/>
              <w:rPr>
                <w:rFonts w:ascii="Calibri" w:hAnsi="Calibri"/>
                <w:color w:val="002060"/>
              </w:rPr>
            </w:pPr>
            <w:r>
              <w:rPr>
                <w:rFonts w:ascii="Calibri" w:hAnsi="Calibri"/>
                <w:color w:val="002060"/>
                <w:sz w:val="22"/>
                <w:szCs w:val="22"/>
              </w:rPr>
              <w:tab/>
              <w:t xml:space="preserve">Στόχος του μαθήματος είναι να </w:t>
            </w:r>
            <w:r w:rsidRPr="00710D00">
              <w:rPr>
                <w:rFonts w:ascii="Calibri" w:hAnsi="Calibri"/>
                <w:color w:val="002060"/>
                <w:sz w:val="22"/>
                <w:szCs w:val="22"/>
              </w:rPr>
              <w:t xml:space="preserve">αλλάξει η σημερινή πρακτική στη θεραπεία του πόνου καλοήθους και μη αιτιολογίας </w:t>
            </w:r>
            <w:r>
              <w:rPr>
                <w:rFonts w:ascii="Calibri" w:hAnsi="Calibri"/>
                <w:color w:val="002060"/>
                <w:sz w:val="22"/>
                <w:szCs w:val="22"/>
              </w:rPr>
              <w:t xml:space="preserve">η οποία </w:t>
            </w:r>
            <w:r w:rsidRPr="00710D00">
              <w:rPr>
                <w:rFonts w:ascii="Calibri" w:hAnsi="Calibri"/>
                <w:color w:val="002060"/>
                <w:sz w:val="22"/>
                <w:szCs w:val="22"/>
              </w:rPr>
              <w:t xml:space="preserve">θεωρείται επιτακτική σε όλο τον κόσμο </w:t>
            </w:r>
          </w:p>
          <w:p w14:paraId="182FAF0A" w14:textId="77777777" w:rsidR="004D6706" w:rsidRDefault="004D6706" w:rsidP="004D6706">
            <w:pPr>
              <w:jc w:val="both"/>
              <w:rPr>
                <w:rFonts w:ascii="Calibri" w:hAnsi="Calibri"/>
                <w:color w:val="002060"/>
              </w:rPr>
            </w:pPr>
          </w:p>
          <w:p w14:paraId="785AD577" w14:textId="77777777" w:rsidR="004D6706" w:rsidRPr="00B4194E" w:rsidRDefault="004D6706" w:rsidP="004D6706">
            <w:pPr>
              <w:jc w:val="both"/>
              <w:rPr>
                <w:rFonts w:ascii="Calibri" w:hAnsi="Calibri"/>
                <w:color w:val="002060"/>
              </w:rPr>
            </w:pPr>
            <w:r w:rsidRPr="00B4194E">
              <w:rPr>
                <w:rFonts w:ascii="Calibri" w:hAnsi="Calibri"/>
                <w:color w:val="002060"/>
              </w:rPr>
              <w:t xml:space="preserve">Με </w:t>
            </w:r>
            <w:proofErr w:type="spellStart"/>
            <w:r w:rsidRPr="00B4194E">
              <w:rPr>
                <w:rFonts w:ascii="Calibri" w:hAnsi="Calibri"/>
                <w:color w:val="002060"/>
              </w:rPr>
              <w:t>τηv</w:t>
            </w:r>
            <w:proofErr w:type="spellEnd"/>
            <w:r w:rsidRPr="00B4194E">
              <w:rPr>
                <w:rFonts w:ascii="Calibri" w:hAnsi="Calibri"/>
                <w:color w:val="002060"/>
              </w:rPr>
              <w:t xml:space="preserve"> ολοκλήρωση των μαθημάτων, οι φοιτητές μας θα μπορούν:</w:t>
            </w:r>
          </w:p>
          <w:p w14:paraId="4FBC3755" w14:textId="77777777" w:rsidR="004D6706" w:rsidRPr="00214D36" w:rsidRDefault="004D6706" w:rsidP="004D6706">
            <w:pPr>
              <w:pStyle w:val="10"/>
              <w:numPr>
                <w:ilvl w:val="0"/>
                <w:numId w:val="8"/>
              </w:numPr>
              <w:tabs>
                <w:tab w:val="left" w:pos="360"/>
              </w:tabs>
              <w:spacing w:after="0" w:line="240" w:lineRule="auto"/>
              <w:ind w:left="360"/>
              <w:contextualSpacing w:val="0"/>
              <w:jc w:val="both"/>
              <w:rPr>
                <w:color w:val="002060"/>
              </w:rPr>
            </w:pPr>
            <w:r w:rsidRPr="00214D36">
              <w:rPr>
                <w:color w:val="002060"/>
              </w:rPr>
              <w:t>Να περιγράφουν την ανατομία των δομών, τη φυσιολογία του πόνου και την φαρμακολογία των αναλγητικών παραγόντων.</w:t>
            </w:r>
          </w:p>
          <w:p w14:paraId="02A39086" w14:textId="77777777" w:rsidR="004D6706" w:rsidRPr="00214D36" w:rsidRDefault="004D6706" w:rsidP="004D6706">
            <w:pPr>
              <w:pStyle w:val="10"/>
              <w:numPr>
                <w:ilvl w:val="0"/>
                <w:numId w:val="8"/>
              </w:numPr>
              <w:spacing w:after="0" w:line="240" w:lineRule="auto"/>
              <w:ind w:left="360"/>
              <w:contextualSpacing w:val="0"/>
              <w:jc w:val="both"/>
              <w:rPr>
                <w:color w:val="002060"/>
              </w:rPr>
            </w:pPr>
            <w:r w:rsidRPr="00214D36">
              <w:rPr>
                <w:color w:val="002060"/>
              </w:rPr>
              <w:t>Να αναγνωρίζουν τα σύνδρομα πόνου.</w:t>
            </w:r>
          </w:p>
          <w:p w14:paraId="57EC1395" w14:textId="77777777" w:rsidR="004D6706" w:rsidRPr="00214D36" w:rsidRDefault="004D6706" w:rsidP="004D6706">
            <w:pPr>
              <w:pStyle w:val="10"/>
              <w:numPr>
                <w:ilvl w:val="0"/>
                <w:numId w:val="8"/>
              </w:numPr>
              <w:spacing w:after="0" w:line="240" w:lineRule="auto"/>
              <w:ind w:left="360"/>
              <w:contextualSpacing w:val="0"/>
              <w:jc w:val="both"/>
              <w:rPr>
                <w:color w:val="002060"/>
              </w:rPr>
            </w:pPr>
            <w:r w:rsidRPr="00214D36">
              <w:rPr>
                <w:color w:val="002060"/>
              </w:rPr>
              <w:t>Να γνωρίζουν να προσεγγίσουν, εξετάσουν και εκτιμήσουν έναν ασθενή με οξύ ή χρόνιο πόνο.</w:t>
            </w:r>
          </w:p>
          <w:p w14:paraId="16B83019" w14:textId="77777777" w:rsidR="004D6706" w:rsidRPr="00214D36" w:rsidRDefault="004D6706" w:rsidP="004D6706">
            <w:pPr>
              <w:pStyle w:val="10"/>
              <w:numPr>
                <w:ilvl w:val="0"/>
                <w:numId w:val="8"/>
              </w:numPr>
              <w:spacing w:after="0" w:line="240" w:lineRule="auto"/>
              <w:ind w:left="360"/>
              <w:contextualSpacing w:val="0"/>
              <w:jc w:val="both"/>
              <w:rPr>
                <w:color w:val="002060"/>
              </w:rPr>
            </w:pPr>
            <w:r w:rsidRPr="00214D36">
              <w:rPr>
                <w:color w:val="002060"/>
              </w:rPr>
              <w:t xml:space="preserve">Να εκπονήσουν σχήματα αντιμετώπισής του. </w:t>
            </w:r>
          </w:p>
          <w:p w14:paraId="3319E7F4" w14:textId="77777777" w:rsidR="004D6706" w:rsidRPr="00214D36" w:rsidRDefault="004D6706" w:rsidP="004D6706">
            <w:pPr>
              <w:pStyle w:val="10"/>
              <w:numPr>
                <w:ilvl w:val="0"/>
                <w:numId w:val="8"/>
              </w:numPr>
              <w:spacing w:after="0" w:line="240" w:lineRule="auto"/>
              <w:ind w:left="360"/>
              <w:contextualSpacing w:val="0"/>
              <w:rPr>
                <w:color w:val="002060"/>
              </w:rPr>
            </w:pPr>
            <w:r w:rsidRPr="00214D36">
              <w:rPr>
                <w:color w:val="002060"/>
              </w:rPr>
              <w:t xml:space="preserve">Να </w:t>
            </w:r>
            <w:proofErr w:type="spellStart"/>
            <w:r w:rsidRPr="00214D36">
              <w:rPr>
                <w:color w:val="002060"/>
              </w:rPr>
              <w:t>συνταγογραφήσουν</w:t>
            </w:r>
            <w:proofErr w:type="spellEnd"/>
            <w:r w:rsidRPr="00214D36">
              <w:rPr>
                <w:color w:val="002060"/>
              </w:rPr>
              <w:t xml:space="preserve"> τους αντίστοιχους παράγοντες.</w:t>
            </w:r>
          </w:p>
          <w:p w14:paraId="03E45050" w14:textId="77777777" w:rsidR="004D6706" w:rsidRPr="00214D36" w:rsidRDefault="004D6706" w:rsidP="004D6706">
            <w:pPr>
              <w:pStyle w:val="10"/>
              <w:numPr>
                <w:ilvl w:val="0"/>
                <w:numId w:val="8"/>
              </w:numPr>
              <w:spacing w:after="0" w:line="240" w:lineRule="auto"/>
              <w:ind w:left="360"/>
              <w:contextualSpacing w:val="0"/>
              <w:rPr>
                <w:b/>
                <w:color w:val="002060"/>
              </w:rPr>
            </w:pPr>
            <w:r w:rsidRPr="00214D36">
              <w:rPr>
                <w:color w:val="002060"/>
              </w:rPr>
              <w:t>Να κατανοούν την ομαδική αντιμετώπιση του πόνου και τη συνεργασία με άλλους λειτουργούς επαγγελμάτων υγείας.</w:t>
            </w:r>
          </w:p>
          <w:p w14:paraId="1A5F13BF" w14:textId="56185D81" w:rsidR="004D6706" w:rsidRPr="004D6706" w:rsidRDefault="004D6706" w:rsidP="004D6706">
            <w:pPr>
              <w:pStyle w:val="10"/>
              <w:numPr>
                <w:ilvl w:val="0"/>
                <w:numId w:val="8"/>
              </w:numPr>
              <w:spacing w:after="0" w:line="240" w:lineRule="auto"/>
              <w:ind w:left="360"/>
              <w:contextualSpacing w:val="0"/>
              <w:rPr>
                <w:b/>
                <w:color w:val="002060"/>
              </w:rPr>
            </w:pPr>
            <w:r w:rsidRPr="00214D36">
              <w:rPr>
                <w:color w:val="002060"/>
              </w:rPr>
              <w:t>Να μπορούν να υποστηρίξουν ψυχολογικά τον ασθενή με χρόνιο πόνο και το περιβάλλον του.</w:t>
            </w:r>
          </w:p>
        </w:tc>
      </w:tr>
      <w:tr w:rsidR="004D6706" w:rsidRPr="008B719A" w14:paraId="6FA26D9C"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3239D4B8" w14:textId="77777777" w:rsidR="004D6706" w:rsidRPr="008B719A" w:rsidRDefault="004D6706" w:rsidP="004D6706">
            <w:pPr>
              <w:rPr>
                <w:rFonts w:ascii="Calibri" w:hAnsi="Calibri" w:cs="Arial"/>
                <w:b/>
                <w:sz w:val="20"/>
                <w:szCs w:val="20"/>
              </w:rPr>
            </w:pPr>
            <w:r w:rsidRPr="008B719A">
              <w:rPr>
                <w:rFonts w:ascii="Calibri" w:hAnsi="Calibri" w:cs="Arial"/>
                <w:b/>
                <w:sz w:val="20"/>
                <w:szCs w:val="20"/>
              </w:rPr>
              <w:t>Γενικές Ικανότητες</w:t>
            </w:r>
          </w:p>
        </w:tc>
      </w:tr>
      <w:tr w:rsidR="004D6706" w:rsidRPr="00EF18FC" w14:paraId="3DDA43D6" w14:textId="77777777" w:rsidTr="00C542F4">
        <w:tc>
          <w:tcPr>
            <w:tcW w:w="8472" w:type="dxa"/>
            <w:gridSpan w:val="2"/>
            <w:tcBorders>
              <w:top w:val="nil"/>
              <w:bottom w:val="nil"/>
            </w:tcBorders>
            <w:shd w:val="clear" w:color="auto" w:fill="DDD9C3"/>
          </w:tcPr>
          <w:p w14:paraId="4553E08C" w14:textId="77777777" w:rsidR="004D6706" w:rsidRPr="008B719A" w:rsidRDefault="004D6706" w:rsidP="004D6706">
            <w:pPr>
              <w:widowControl w:val="0"/>
              <w:autoSpaceDE w:val="0"/>
              <w:autoSpaceDN w:val="0"/>
              <w:adjustRightInd w:val="0"/>
              <w:spacing w:after="60"/>
              <w:rPr>
                <w:rFonts w:ascii="Calibri" w:hAnsi="Calibri" w:cs="Arial"/>
                <w:i/>
                <w:sz w:val="16"/>
                <w:szCs w:val="16"/>
              </w:rPr>
            </w:pPr>
            <w:r w:rsidRPr="008B719A">
              <w:rPr>
                <w:rFonts w:ascii="Calibri"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4D6706" w:rsidRPr="008B719A" w14:paraId="1FDB8AD8" w14:textId="77777777" w:rsidTr="00C542F4">
        <w:tblPrEx>
          <w:tblLook w:val="0000" w:firstRow="0" w:lastRow="0" w:firstColumn="0" w:lastColumn="0" w:noHBand="0" w:noVBand="0"/>
        </w:tblPrEx>
        <w:tc>
          <w:tcPr>
            <w:tcW w:w="3964" w:type="dxa"/>
            <w:tcBorders>
              <w:top w:val="nil"/>
              <w:right w:val="nil"/>
            </w:tcBorders>
            <w:shd w:val="clear" w:color="auto" w:fill="DDD9C3"/>
          </w:tcPr>
          <w:p w14:paraId="79692E92" w14:textId="77777777" w:rsidR="004D6706" w:rsidRPr="008B719A" w:rsidRDefault="004D6706" w:rsidP="004D670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Αναζήτηση, ανάλυση και σύνθεση δεδομένων και πληροφοριών, με τη χρήση και των απαραίτητων τεχνολογιών </w:t>
            </w:r>
          </w:p>
          <w:p w14:paraId="532CA254" w14:textId="77777777" w:rsidR="004D6706" w:rsidRPr="008B719A" w:rsidRDefault="004D6706" w:rsidP="004D670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Προσαρμογή σε νέες καταστάσεις </w:t>
            </w:r>
          </w:p>
          <w:p w14:paraId="725C6421" w14:textId="77777777" w:rsidR="004D6706" w:rsidRPr="008B719A" w:rsidRDefault="004D6706" w:rsidP="004D670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Λήψη αποφάσεων </w:t>
            </w:r>
          </w:p>
          <w:p w14:paraId="5D7A2A3E" w14:textId="77777777" w:rsidR="004D6706" w:rsidRPr="008B719A" w:rsidRDefault="004D6706" w:rsidP="004D670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Αυτόνομη εργασία </w:t>
            </w:r>
          </w:p>
          <w:p w14:paraId="32B367DD" w14:textId="77777777" w:rsidR="004D6706" w:rsidRPr="008B719A" w:rsidRDefault="004D6706" w:rsidP="004D670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Ομαδική εργασία </w:t>
            </w:r>
          </w:p>
          <w:p w14:paraId="27A44CDF" w14:textId="77777777" w:rsidR="004D6706" w:rsidRPr="008B719A" w:rsidRDefault="004D6706" w:rsidP="004D670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διεθνές περιβάλλον </w:t>
            </w:r>
          </w:p>
          <w:p w14:paraId="6525DAB4" w14:textId="77777777" w:rsidR="004D6706" w:rsidRPr="008B719A" w:rsidRDefault="004D6706" w:rsidP="004D670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Εργασία σε διεπιστημονικό περιβάλλον </w:t>
            </w:r>
          </w:p>
          <w:p w14:paraId="78442778" w14:textId="77777777" w:rsidR="004D6706" w:rsidRPr="008B719A" w:rsidRDefault="004D6706" w:rsidP="004D670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Παράγωγή νέων ερευνητικών ιδεών </w:t>
            </w:r>
          </w:p>
        </w:tc>
        <w:tc>
          <w:tcPr>
            <w:tcW w:w="4508" w:type="dxa"/>
            <w:tcBorders>
              <w:top w:val="nil"/>
              <w:left w:val="nil"/>
            </w:tcBorders>
            <w:shd w:val="clear" w:color="auto" w:fill="DDD9C3"/>
          </w:tcPr>
          <w:p w14:paraId="69AB1F00" w14:textId="77777777" w:rsidR="004D6706" w:rsidRPr="008B719A" w:rsidRDefault="004D6706" w:rsidP="004D670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Σχεδιασμός και διαχείριση έργων </w:t>
            </w:r>
          </w:p>
          <w:p w14:paraId="64D13F4E" w14:textId="77777777" w:rsidR="004D6706" w:rsidRPr="008B719A" w:rsidRDefault="004D6706" w:rsidP="004D670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στη διαφορετικότητα και στην </w:t>
            </w:r>
            <w:proofErr w:type="spellStart"/>
            <w:r w:rsidRPr="008B719A">
              <w:rPr>
                <w:rFonts w:ascii="Calibri" w:hAnsi="Calibri" w:cs="Arial"/>
                <w:i/>
                <w:sz w:val="16"/>
                <w:szCs w:val="16"/>
              </w:rPr>
              <w:t>πολυπολιτισμικότητα</w:t>
            </w:r>
            <w:proofErr w:type="spellEnd"/>
            <w:r w:rsidRPr="008B719A">
              <w:rPr>
                <w:rFonts w:ascii="Calibri" w:hAnsi="Calibri" w:cs="Arial"/>
                <w:i/>
                <w:sz w:val="16"/>
                <w:szCs w:val="16"/>
              </w:rPr>
              <w:t xml:space="preserve"> </w:t>
            </w:r>
          </w:p>
          <w:p w14:paraId="4A767A49" w14:textId="77777777" w:rsidR="004D6706" w:rsidRPr="008B719A" w:rsidRDefault="004D6706" w:rsidP="004D670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Σεβασμός στο φυσικό περιβάλλον </w:t>
            </w:r>
          </w:p>
          <w:p w14:paraId="3E3E3263" w14:textId="77777777" w:rsidR="004D6706" w:rsidRPr="008B719A" w:rsidRDefault="004D6706" w:rsidP="004D670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Επίδειξη κοινωνικής, επαγγελματικής και ηθικής υπευθυνότητας και ευαισθησίας σε θέματα φύλου </w:t>
            </w:r>
          </w:p>
          <w:p w14:paraId="731FE112" w14:textId="77777777" w:rsidR="004D6706" w:rsidRPr="008B719A" w:rsidRDefault="004D6706" w:rsidP="004D6706">
            <w:pPr>
              <w:widowControl w:val="0"/>
              <w:autoSpaceDE w:val="0"/>
              <w:autoSpaceDN w:val="0"/>
              <w:adjustRightInd w:val="0"/>
              <w:rPr>
                <w:rFonts w:ascii="Calibri" w:hAnsi="Calibri" w:cs="Arial"/>
                <w:i/>
                <w:sz w:val="16"/>
                <w:szCs w:val="16"/>
              </w:rPr>
            </w:pPr>
            <w:r w:rsidRPr="008B719A">
              <w:rPr>
                <w:rFonts w:ascii="Calibri" w:hAnsi="Calibri" w:cs="Arial"/>
                <w:i/>
                <w:sz w:val="16"/>
                <w:szCs w:val="16"/>
              </w:rPr>
              <w:t xml:space="preserve">Άσκηση κριτικής και αυτοκριτικής </w:t>
            </w:r>
          </w:p>
          <w:p w14:paraId="290A58F7" w14:textId="77777777" w:rsidR="004D6706" w:rsidRPr="008B719A" w:rsidRDefault="004D6706" w:rsidP="004D6706">
            <w:pPr>
              <w:rPr>
                <w:rFonts w:ascii="Calibri" w:hAnsi="Calibri" w:cs="Arial"/>
                <w:i/>
                <w:sz w:val="16"/>
                <w:szCs w:val="16"/>
              </w:rPr>
            </w:pPr>
            <w:r w:rsidRPr="008B719A">
              <w:rPr>
                <w:rFonts w:ascii="Calibri" w:hAnsi="Calibri" w:cs="Arial"/>
                <w:i/>
                <w:sz w:val="16"/>
                <w:szCs w:val="16"/>
              </w:rPr>
              <w:t>Προαγωγή της ελεύθερης, δημιουργικής και επαγωγικής σκέψης</w:t>
            </w:r>
          </w:p>
          <w:p w14:paraId="0D03C517" w14:textId="77777777" w:rsidR="004D6706" w:rsidRPr="008B719A" w:rsidRDefault="004D6706" w:rsidP="004D6706">
            <w:pPr>
              <w:rPr>
                <w:rFonts w:ascii="Calibri" w:hAnsi="Calibri" w:cs="Arial"/>
                <w:i/>
                <w:sz w:val="16"/>
                <w:szCs w:val="16"/>
              </w:rPr>
            </w:pPr>
            <w:r w:rsidRPr="008B719A">
              <w:rPr>
                <w:rFonts w:ascii="Calibri" w:hAnsi="Calibri" w:cs="Arial"/>
                <w:i/>
                <w:sz w:val="16"/>
                <w:szCs w:val="16"/>
              </w:rPr>
              <w:t>……</w:t>
            </w:r>
          </w:p>
          <w:p w14:paraId="64ACB029" w14:textId="77777777" w:rsidR="004D6706" w:rsidRPr="008B719A" w:rsidRDefault="004D6706" w:rsidP="004D6706">
            <w:pPr>
              <w:rPr>
                <w:rFonts w:ascii="Calibri" w:hAnsi="Calibri" w:cs="Arial"/>
                <w:i/>
                <w:sz w:val="16"/>
                <w:szCs w:val="16"/>
              </w:rPr>
            </w:pPr>
            <w:r w:rsidRPr="008B719A">
              <w:rPr>
                <w:rFonts w:ascii="Calibri" w:hAnsi="Calibri" w:cs="Arial"/>
                <w:i/>
                <w:sz w:val="16"/>
                <w:szCs w:val="16"/>
              </w:rPr>
              <w:t>Άλλες…</w:t>
            </w:r>
          </w:p>
          <w:p w14:paraId="4FEF068F" w14:textId="77777777" w:rsidR="004D6706" w:rsidRPr="008B719A" w:rsidRDefault="004D6706" w:rsidP="004D6706">
            <w:pPr>
              <w:rPr>
                <w:rFonts w:ascii="Calibri" w:hAnsi="Calibri" w:cs="Arial"/>
                <w:b/>
                <w:sz w:val="20"/>
                <w:szCs w:val="20"/>
              </w:rPr>
            </w:pPr>
            <w:r w:rsidRPr="008B719A">
              <w:rPr>
                <w:rFonts w:ascii="Calibri" w:hAnsi="Calibri" w:cs="Arial"/>
                <w:i/>
                <w:sz w:val="16"/>
                <w:szCs w:val="16"/>
              </w:rPr>
              <w:t>…….</w:t>
            </w:r>
          </w:p>
        </w:tc>
      </w:tr>
      <w:tr w:rsidR="004D6706" w:rsidRPr="008B719A" w14:paraId="5BAE9460" w14:textId="77777777" w:rsidTr="00C542F4">
        <w:tc>
          <w:tcPr>
            <w:tcW w:w="8472" w:type="dxa"/>
            <w:gridSpan w:val="2"/>
          </w:tcPr>
          <w:p w14:paraId="4D2FF0D9" w14:textId="77777777" w:rsidR="004D6706" w:rsidRPr="004D6706" w:rsidRDefault="004D6706" w:rsidP="004D6706">
            <w:pPr>
              <w:widowControl w:val="0"/>
              <w:autoSpaceDE w:val="0"/>
              <w:autoSpaceDN w:val="0"/>
              <w:adjustRightInd w:val="0"/>
              <w:rPr>
                <w:rFonts w:ascii="Calibri" w:hAnsi="Calibri"/>
                <w:color w:val="002060"/>
                <w:sz w:val="22"/>
                <w:szCs w:val="22"/>
              </w:rPr>
            </w:pPr>
            <w:r w:rsidRPr="004D6706">
              <w:rPr>
                <w:rFonts w:ascii="Calibri" w:hAnsi="Calibri"/>
                <w:color w:val="002060"/>
                <w:sz w:val="22"/>
                <w:szCs w:val="22"/>
              </w:rPr>
              <w:t>Αναζήτηση, ανάλυση και σύνθεση δεδομένων και πληροφοριών με τη χρήση και των απαραίτητων τεχνολογιών.</w:t>
            </w:r>
          </w:p>
          <w:p w14:paraId="4337A440" w14:textId="77777777" w:rsidR="004D6706" w:rsidRPr="004D6706" w:rsidRDefault="004D6706" w:rsidP="004D6706">
            <w:pPr>
              <w:widowControl w:val="0"/>
              <w:autoSpaceDE w:val="0"/>
              <w:autoSpaceDN w:val="0"/>
              <w:adjustRightInd w:val="0"/>
              <w:rPr>
                <w:rFonts w:ascii="Calibri" w:hAnsi="Calibri"/>
                <w:color w:val="002060"/>
                <w:sz w:val="22"/>
                <w:szCs w:val="22"/>
              </w:rPr>
            </w:pPr>
            <w:r w:rsidRPr="004D6706">
              <w:rPr>
                <w:rFonts w:ascii="Calibri" w:hAnsi="Calibri"/>
                <w:color w:val="002060"/>
                <w:sz w:val="22"/>
                <w:szCs w:val="22"/>
              </w:rPr>
              <w:t>Προσαρμογή σε νέες καταστάσεις.</w:t>
            </w:r>
          </w:p>
          <w:p w14:paraId="48A508E9" w14:textId="77777777" w:rsidR="004D6706" w:rsidRPr="004D6706" w:rsidRDefault="004D6706" w:rsidP="004D6706">
            <w:pPr>
              <w:widowControl w:val="0"/>
              <w:autoSpaceDE w:val="0"/>
              <w:autoSpaceDN w:val="0"/>
              <w:adjustRightInd w:val="0"/>
              <w:rPr>
                <w:rFonts w:ascii="Calibri" w:hAnsi="Calibri"/>
                <w:color w:val="002060"/>
                <w:sz w:val="22"/>
                <w:szCs w:val="22"/>
              </w:rPr>
            </w:pPr>
            <w:r w:rsidRPr="004D6706">
              <w:rPr>
                <w:rFonts w:ascii="Calibri" w:hAnsi="Calibri"/>
                <w:color w:val="002060"/>
                <w:sz w:val="22"/>
                <w:szCs w:val="22"/>
              </w:rPr>
              <w:t>Λήψη αποφάσεων.</w:t>
            </w:r>
          </w:p>
          <w:p w14:paraId="7E53AE6E" w14:textId="77777777" w:rsidR="004D6706" w:rsidRPr="004D6706" w:rsidRDefault="004D6706" w:rsidP="004D6706">
            <w:pPr>
              <w:widowControl w:val="0"/>
              <w:autoSpaceDE w:val="0"/>
              <w:autoSpaceDN w:val="0"/>
              <w:adjustRightInd w:val="0"/>
              <w:rPr>
                <w:rFonts w:ascii="Calibri" w:hAnsi="Calibri"/>
                <w:color w:val="002060"/>
                <w:sz w:val="22"/>
                <w:szCs w:val="22"/>
              </w:rPr>
            </w:pPr>
            <w:r w:rsidRPr="004D6706">
              <w:rPr>
                <w:rFonts w:ascii="Calibri" w:hAnsi="Calibri"/>
                <w:color w:val="002060"/>
                <w:sz w:val="22"/>
                <w:szCs w:val="22"/>
              </w:rPr>
              <w:t>Αυτόνομη εργασία.</w:t>
            </w:r>
          </w:p>
          <w:p w14:paraId="5793C9B9" w14:textId="7FC80CC1" w:rsidR="004D6706" w:rsidRPr="004D6706" w:rsidRDefault="004D6706" w:rsidP="004D6706">
            <w:pPr>
              <w:widowControl w:val="0"/>
              <w:autoSpaceDE w:val="0"/>
              <w:autoSpaceDN w:val="0"/>
              <w:adjustRightInd w:val="0"/>
              <w:rPr>
                <w:rFonts w:ascii="Calibri" w:hAnsi="Calibri"/>
                <w:color w:val="002060"/>
                <w:sz w:val="22"/>
                <w:szCs w:val="22"/>
              </w:rPr>
            </w:pPr>
            <w:r w:rsidRPr="004D6706">
              <w:rPr>
                <w:rFonts w:ascii="Calibri" w:hAnsi="Calibri"/>
                <w:color w:val="002060"/>
                <w:sz w:val="22"/>
                <w:szCs w:val="22"/>
              </w:rPr>
              <w:t xml:space="preserve">Ομαδική Εργασία. </w:t>
            </w:r>
          </w:p>
        </w:tc>
      </w:tr>
    </w:tbl>
    <w:p w14:paraId="2164E22C" w14:textId="77777777" w:rsidR="004456B4" w:rsidRDefault="004456B4" w:rsidP="00712984">
      <w:pPr>
        <w:widowControl w:val="0"/>
        <w:autoSpaceDE w:val="0"/>
        <w:autoSpaceDN w:val="0"/>
        <w:adjustRightInd w:val="0"/>
        <w:ind w:left="357"/>
        <w:rPr>
          <w:rFonts w:ascii="Calibri" w:hAnsi="Calibri" w:cs="Arial"/>
          <w:b/>
          <w:color w:val="000000"/>
          <w:sz w:val="22"/>
          <w:szCs w:val="22"/>
        </w:rPr>
      </w:pPr>
    </w:p>
    <w:p w14:paraId="49A485A7" w14:textId="479AED71" w:rsidR="008356EA" w:rsidRPr="009E2944"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9E2944">
        <w:rPr>
          <w:rFonts w:ascii="Calibri" w:hAnsi="Calibri" w:cs="Arial"/>
          <w:b/>
          <w:color w:val="000000"/>
          <w:sz w:val="22"/>
          <w:szCs w:val="22"/>
        </w:rPr>
        <w:t>ΠΕΡΙΕΧΟΜΕΝΟ ΜΑΘΗΜΑΤΟΣ</w:t>
      </w:r>
      <w:r w:rsidR="002A76F9">
        <w:rPr>
          <w:rFonts w:ascii="Calibri" w:hAnsi="Calibri" w:cs="Arial"/>
          <w:b/>
          <w:color w:val="000000"/>
          <w:sz w:val="22"/>
          <w:szCs w:val="22"/>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AA4B15" w14:paraId="19598EED" w14:textId="77777777" w:rsidTr="00EF18FC">
        <w:trPr>
          <w:trHeight w:val="2464"/>
        </w:trPr>
        <w:tc>
          <w:tcPr>
            <w:tcW w:w="8472" w:type="dxa"/>
          </w:tcPr>
          <w:p w14:paraId="4570D10F" w14:textId="70A654C9" w:rsidR="004D6706" w:rsidRPr="00415189" w:rsidRDefault="009B042E" w:rsidP="001E7E58">
            <w:pPr>
              <w:numPr>
                <w:ilvl w:val="0"/>
                <w:numId w:val="9"/>
              </w:numPr>
              <w:tabs>
                <w:tab w:val="left" w:pos="540"/>
              </w:tabs>
              <w:ind w:left="540"/>
              <w:jc w:val="both"/>
              <w:rPr>
                <w:rFonts w:ascii="Calibri" w:hAnsi="Calibri" w:cs="Calibri"/>
                <w:color w:val="1F497D" w:themeColor="text2"/>
                <w:sz w:val="22"/>
                <w:szCs w:val="22"/>
              </w:rPr>
            </w:pPr>
            <w:r w:rsidRPr="00415189">
              <w:rPr>
                <w:rFonts w:ascii="Calibri" w:hAnsi="Calibri" w:cs="Calibri"/>
                <w:color w:val="1F497D" w:themeColor="text2"/>
                <w:sz w:val="22"/>
                <w:szCs w:val="22"/>
              </w:rPr>
              <w:t xml:space="preserve">Εισαγωγή. Εξέλιξη της </w:t>
            </w:r>
            <w:proofErr w:type="spellStart"/>
            <w:r w:rsidR="00EE52DD">
              <w:rPr>
                <w:rFonts w:ascii="Calibri" w:hAnsi="Calibri" w:cs="Calibri"/>
                <w:color w:val="1F497D" w:themeColor="text2"/>
                <w:sz w:val="22"/>
                <w:szCs w:val="22"/>
              </w:rPr>
              <w:t>α</w:t>
            </w:r>
            <w:r w:rsidRPr="00415189">
              <w:rPr>
                <w:rFonts w:ascii="Calibri" w:hAnsi="Calibri" w:cs="Calibri"/>
                <w:color w:val="1F497D" w:themeColor="text2"/>
                <w:sz w:val="22"/>
                <w:szCs w:val="22"/>
              </w:rPr>
              <w:t>λγολογίας</w:t>
            </w:r>
            <w:proofErr w:type="spellEnd"/>
            <w:r w:rsidR="00F002EA" w:rsidRPr="00415189">
              <w:rPr>
                <w:rFonts w:ascii="Calibri" w:hAnsi="Calibri" w:cs="Calibri"/>
                <w:color w:val="1F497D" w:themeColor="text2"/>
                <w:sz w:val="22"/>
                <w:szCs w:val="22"/>
              </w:rPr>
              <w:t xml:space="preserve"> -</w:t>
            </w:r>
            <w:r w:rsidRPr="00415189">
              <w:rPr>
                <w:rFonts w:ascii="Calibri" w:hAnsi="Calibri" w:cs="Calibri"/>
                <w:color w:val="1F497D" w:themeColor="text2"/>
                <w:sz w:val="22"/>
                <w:szCs w:val="22"/>
              </w:rPr>
              <w:t xml:space="preserve"> Μέτρηση &amp; </w:t>
            </w:r>
            <w:r w:rsidR="00EE52DD">
              <w:rPr>
                <w:rFonts w:ascii="Calibri" w:hAnsi="Calibri" w:cs="Calibri"/>
                <w:color w:val="1F497D" w:themeColor="text2"/>
                <w:sz w:val="22"/>
                <w:szCs w:val="22"/>
              </w:rPr>
              <w:t>α</w:t>
            </w:r>
            <w:r w:rsidRPr="00415189">
              <w:rPr>
                <w:rFonts w:ascii="Calibri" w:hAnsi="Calibri" w:cs="Calibri"/>
                <w:color w:val="1F497D" w:themeColor="text2"/>
                <w:sz w:val="22"/>
                <w:szCs w:val="22"/>
              </w:rPr>
              <w:t xml:space="preserve">ξιολόγηση του </w:t>
            </w:r>
            <w:r w:rsidR="00EE52DD">
              <w:rPr>
                <w:rFonts w:ascii="Calibri" w:hAnsi="Calibri" w:cs="Calibri"/>
                <w:color w:val="1F497D" w:themeColor="text2"/>
                <w:sz w:val="22"/>
                <w:szCs w:val="22"/>
              </w:rPr>
              <w:t>π</w:t>
            </w:r>
            <w:r w:rsidRPr="00415189">
              <w:rPr>
                <w:rFonts w:ascii="Calibri" w:hAnsi="Calibri" w:cs="Calibri"/>
                <w:color w:val="1F497D" w:themeColor="text2"/>
                <w:sz w:val="22"/>
                <w:szCs w:val="22"/>
              </w:rPr>
              <w:t>όνου</w:t>
            </w:r>
          </w:p>
          <w:p w14:paraId="14110D2F" w14:textId="276D0985" w:rsidR="004D6706" w:rsidRPr="00415189" w:rsidRDefault="009B042E" w:rsidP="004D6706">
            <w:pPr>
              <w:numPr>
                <w:ilvl w:val="0"/>
                <w:numId w:val="9"/>
              </w:numPr>
              <w:tabs>
                <w:tab w:val="left" w:pos="540"/>
              </w:tabs>
              <w:ind w:left="540"/>
              <w:jc w:val="both"/>
              <w:rPr>
                <w:rFonts w:ascii="Calibri" w:hAnsi="Calibri" w:cs="Calibri"/>
                <w:color w:val="1F497D" w:themeColor="text2"/>
                <w:sz w:val="22"/>
                <w:szCs w:val="22"/>
              </w:rPr>
            </w:pPr>
            <w:proofErr w:type="spellStart"/>
            <w:r w:rsidRPr="00415189">
              <w:rPr>
                <w:rFonts w:ascii="Calibri" w:hAnsi="Calibri" w:cs="Calibri"/>
                <w:color w:val="1F497D" w:themeColor="text2"/>
                <w:sz w:val="22"/>
                <w:szCs w:val="22"/>
              </w:rPr>
              <w:t>Νευροανατομία</w:t>
            </w:r>
            <w:proofErr w:type="spellEnd"/>
            <w:r w:rsidRPr="00415189">
              <w:rPr>
                <w:rFonts w:ascii="Calibri" w:hAnsi="Calibri" w:cs="Calibri"/>
                <w:color w:val="1F497D" w:themeColor="text2"/>
                <w:sz w:val="22"/>
                <w:szCs w:val="22"/>
              </w:rPr>
              <w:t xml:space="preserve"> &amp; </w:t>
            </w:r>
            <w:proofErr w:type="spellStart"/>
            <w:r w:rsidR="00EE52DD">
              <w:rPr>
                <w:rFonts w:ascii="Calibri" w:hAnsi="Calibri" w:cs="Calibri"/>
                <w:color w:val="1F497D" w:themeColor="text2"/>
                <w:sz w:val="22"/>
                <w:szCs w:val="22"/>
              </w:rPr>
              <w:t>ν</w:t>
            </w:r>
            <w:r w:rsidRPr="00415189">
              <w:rPr>
                <w:rFonts w:ascii="Calibri" w:hAnsi="Calibri" w:cs="Calibri"/>
                <w:color w:val="1F497D" w:themeColor="text2"/>
                <w:sz w:val="22"/>
                <w:szCs w:val="22"/>
              </w:rPr>
              <w:t>ευροφυσιολογία</w:t>
            </w:r>
            <w:proofErr w:type="spellEnd"/>
            <w:r w:rsidRPr="00415189">
              <w:rPr>
                <w:rFonts w:ascii="Calibri" w:hAnsi="Calibri" w:cs="Calibri"/>
                <w:color w:val="1F497D" w:themeColor="text2"/>
                <w:sz w:val="22"/>
                <w:szCs w:val="22"/>
              </w:rPr>
              <w:t xml:space="preserve"> του </w:t>
            </w:r>
            <w:r w:rsidR="00EE52DD">
              <w:rPr>
                <w:rFonts w:ascii="Calibri" w:hAnsi="Calibri" w:cs="Calibri"/>
                <w:color w:val="1F497D" w:themeColor="text2"/>
                <w:sz w:val="22"/>
                <w:szCs w:val="22"/>
              </w:rPr>
              <w:t>π</w:t>
            </w:r>
            <w:r w:rsidRPr="00415189">
              <w:rPr>
                <w:rFonts w:ascii="Calibri" w:hAnsi="Calibri" w:cs="Calibri"/>
                <w:color w:val="1F497D" w:themeColor="text2"/>
                <w:sz w:val="22"/>
                <w:szCs w:val="22"/>
              </w:rPr>
              <w:t xml:space="preserve">όνου </w:t>
            </w:r>
          </w:p>
          <w:p w14:paraId="6D338AA7" w14:textId="72AE183B" w:rsidR="004D6706" w:rsidRPr="00415189" w:rsidRDefault="009B042E" w:rsidP="004D6706">
            <w:pPr>
              <w:numPr>
                <w:ilvl w:val="0"/>
                <w:numId w:val="9"/>
              </w:numPr>
              <w:tabs>
                <w:tab w:val="left" w:pos="540"/>
              </w:tabs>
              <w:ind w:left="540"/>
              <w:jc w:val="both"/>
              <w:rPr>
                <w:rFonts w:ascii="Calibri" w:hAnsi="Calibri" w:cs="Calibri"/>
                <w:color w:val="1F497D" w:themeColor="text2"/>
                <w:sz w:val="22"/>
                <w:szCs w:val="22"/>
              </w:rPr>
            </w:pPr>
            <w:r w:rsidRPr="00415189">
              <w:rPr>
                <w:rFonts w:ascii="Calibri" w:hAnsi="Calibri" w:cs="Calibri"/>
                <w:color w:val="1F497D" w:themeColor="text2"/>
                <w:sz w:val="22"/>
                <w:szCs w:val="22"/>
              </w:rPr>
              <w:t xml:space="preserve">Φαρμακευτικοί </w:t>
            </w:r>
            <w:r w:rsidR="00EE52DD">
              <w:rPr>
                <w:rFonts w:ascii="Calibri" w:hAnsi="Calibri" w:cs="Calibri"/>
                <w:color w:val="1F497D" w:themeColor="text2"/>
                <w:sz w:val="22"/>
                <w:szCs w:val="22"/>
              </w:rPr>
              <w:t>π</w:t>
            </w:r>
            <w:r w:rsidRPr="00415189">
              <w:rPr>
                <w:rFonts w:ascii="Calibri" w:hAnsi="Calibri" w:cs="Calibri"/>
                <w:color w:val="1F497D" w:themeColor="text2"/>
                <w:sz w:val="22"/>
                <w:szCs w:val="22"/>
              </w:rPr>
              <w:t xml:space="preserve">αράγοντες στην </w:t>
            </w:r>
            <w:r w:rsidR="00EE52DD">
              <w:rPr>
                <w:rFonts w:ascii="Calibri" w:hAnsi="Calibri" w:cs="Calibri"/>
                <w:color w:val="1F497D" w:themeColor="text2"/>
                <w:sz w:val="22"/>
                <w:szCs w:val="22"/>
              </w:rPr>
              <w:t>α</w:t>
            </w:r>
            <w:r w:rsidRPr="00415189">
              <w:rPr>
                <w:rFonts w:ascii="Calibri" w:hAnsi="Calibri" w:cs="Calibri"/>
                <w:color w:val="1F497D" w:themeColor="text2"/>
                <w:sz w:val="22"/>
                <w:szCs w:val="22"/>
              </w:rPr>
              <w:t xml:space="preserve">ντιμετώπιση του </w:t>
            </w:r>
            <w:r w:rsidR="00EE52DD">
              <w:rPr>
                <w:rFonts w:ascii="Calibri" w:hAnsi="Calibri" w:cs="Calibri"/>
                <w:color w:val="1F497D" w:themeColor="text2"/>
                <w:sz w:val="22"/>
                <w:szCs w:val="22"/>
              </w:rPr>
              <w:t>π</w:t>
            </w:r>
            <w:r w:rsidRPr="00415189">
              <w:rPr>
                <w:rFonts w:ascii="Calibri" w:hAnsi="Calibri" w:cs="Calibri"/>
                <w:color w:val="1F497D" w:themeColor="text2"/>
                <w:sz w:val="22"/>
                <w:szCs w:val="22"/>
              </w:rPr>
              <w:t xml:space="preserve">όνου: Βασικές </w:t>
            </w:r>
            <w:r w:rsidR="00EE52DD">
              <w:rPr>
                <w:rFonts w:ascii="Calibri" w:hAnsi="Calibri" w:cs="Calibri"/>
                <w:color w:val="1F497D" w:themeColor="text2"/>
                <w:sz w:val="22"/>
                <w:szCs w:val="22"/>
              </w:rPr>
              <w:t>α</w:t>
            </w:r>
            <w:r w:rsidRPr="00415189">
              <w:rPr>
                <w:rFonts w:ascii="Calibri" w:hAnsi="Calibri" w:cs="Calibri"/>
                <w:color w:val="1F497D" w:themeColor="text2"/>
                <w:sz w:val="22"/>
                <w:szCs w:val="22"/>
              </w:rPr>
              <w:t xml:space="preserve">ρχές </w:t>
            </w:r>
            <w:r w:rsidR="00EE52DD">
              <w:rPr>
                <w:rFonts w:ascii="Calibri" w:hAnsi="Calibri" w:cs="Calibri"/>
                <w:color w:val="1F497D" w:themeColor="text2"/>
                <w:sz w:val="22"/>
                <w:szCs w:val="22"/>
              </w:rPr>
              <w:t>φ</w:t>
            </w:r>
            <w:r w:rsidRPr="00415189">
              <w:rPr>
                <w:rFonts w:ascii="Calibri" w:hAnsi="Calibri" w:cs="Calibri"/>
                <w:color w:val="1F497D" w:themeColor="text2"/>
                <w:sz w:val="22"/>
                <w:szCs w:val="22"/>
              </w:rPr>
              <w:t>αρμακολογίας</w:t>
            </w:r>
          </w:p>
          <w:p w14:paraId="6D5B2CEA" w14:textId="67D5A7B8" w:rsidR="004D6706" w:rsidRPr="00415189" w:rsidRDefault="009B042E" w:rsidP="004D6706">
            <w:pPr>
              <w:numPr>
                <w:ilvl w:val="0"/>
                <w:numId w:val="9"/>
              </w:numPr>
              <w:tabs>
                <w:tab w:val="left" w:pos="540"/>
              </w:tabs>
              <w:ind w:left="540"/>
              <w:jc w:val="both"/>
              <w:rPr>
                <w:rFonts w:ascii="Calibri" w:hAnsi="Calibri" w:cs="Calibri"/>
                <w:color w:val="1F497D" w:themeColor="text2"/>
                <w:sz w:val="22"/>
                <w:szCs w:val="22"/>
              </w:rPr>
            </w:pPr>
            <w:r w:rsidRPr="00415189">
              <w:rPr>
                <w:rFonts w:ascii="Calibri" w:hAnsi="Calibri" w:cs="Calibri"/>
                <w:color w:val="1F497D" w:themeColor="text2"/>
                <w:sz w:val="22"/>
                <w:szCs w:val="22"/>
              </w:rPr>
              <w:t xml:space="preserve">Χρόνιος </w:t>
            </w:r>
            <w:r w:rsidR="00EE52DD">
              <w:rPr>
                <w:rFonts w:ascii="Calibri" w:hAnsi="Calibri" w:cs="Calibri"/>
                <w:color w:val="1F497D" w:themeColor="text2"/>
                <w:sz w:val="22"/>
                <w:szCs w:val="22"/>
              </w:rPr>
              <w:t>κ</w:t>
            </w:r>
            <w:r w:rsidRPr="00415189">
              <w:rPr>
                <w:rFonts w:ascii="Calibri" w:hAnsi="Calibri" w:cs="Calibri"/>
                <w:color w:val="1F497D" w:themeColor="text2"/>
                <w:sz w:val="22"/>
                <w:szCs w:val="22"/>
              </w:rPr>
              <w:t xml:space="preserve">αλοήθης </w:t>
            </w:r>
            <w:r w:rsidR="00EE52DD">
              <w:rPr>
                <w:rFonts w:ascii="Calibri" w:hAnsi="Calibri" w:cs="Calibri"/>
                <w:color w:val="1F497D" w:themeColor="text2"/>
                <w:sz w:val="22"/>
                <w:szCs w:val="22"/>
              </w:rPr>
              <w:t>π</w:t>
            </w:r>
            <w:r w:rsidRPr="00415189">
              <w:rPr>
                <w:rFonts w:ascii="Calibri" w:hAnsi="Calibri" w:cs="Calibri"/>
                <w:color w:val="1F497D" w:themeColor="text2"/>
                <w:sz w:val="22"/>
                <w:szCs w:val="22"/>
              </w:rPr>
              <w:t xml:space="preserve">όνος </w:t>
            </w:r>
          </w:p>
          <w:p w14:paraId="5DD6FDC6" w14:textId="029D5C90" w:rsidR="004D6706" w:rsidRPr="00415189" w:rsidRDefault="009B042E" w:rsidP="004D6706">
            <w:pPr>
              <w:numPr>
                <w:ilvl w:val="0"/>
                <w:numId w:val="9"/>
              </w:numPr>
              <w:tabs>
                <w:tab w:val="left" w:pos="540"/>
              </w:tabs>
              <w:ind w:left="540"/>
              <w:jc w:val="both"/>
              <w:rPr>
                <w:rFonts w:ascii="Calibri" w:hAnsi="Calibri" w:cs="Calibri"/>
                <w:color w:val="1F497D" w:themeColor="text2"/>
                <w:sz w:val="22"/>
                <w:szCs w:val="22"/>
              </w:rPr>
            </w:pPr>
            <w:r w:rsidRPr="00415189">
              <w:rPr>
                <w:rFonts w:ascii="Calibri" w:hAnsi="Calibri" w:cs="Calibri"/>
                <w:color w:val="1F497D" w:themeColor="text2"/>
                <w:sz w:val="22"/>
                <w:szCs w:val="22"/>
              </w:rPr>
              <w:t>Νευροπαθητικός</w:t>
            </w:r>
            <w:r w:rsidR="00EE52DD">
              <w:rPr>
                <w:rFonts w:ascii="Calibri" w:hAnsi="Calibri" w:cs="Calibri"/>
                <w:color w:val="1F497D" w:themeColor="text2"/>
                <w:sz w:val="22"/>
                <w:szCs w:val="22"/>
              </w:rPr>
              <w:t xml:space="preserve"> π</w:t>
            </w:r>
            <w:r w:rsidRPr="00415189">
              <w:rPr>
                <w:rFonts w:ascii="Calibri" w:hAnsi="Calibri" w:cs="Calibri"/>
                <w:color w:val="1F497D" w:themeColor="text2"/>
                <w:sz w:val="22"/>
                <w:szCs w:val="22"/>
              </w:rPr>
              <w:t xml:space="preserve">όνος: </w:t>
            </w:r>
            <w:proofErr w:type="spellStart"/>
            <w:r w:rsidRPr="00415189">
              <w:rPr>
                <w:rFonts w:ascii="Calibri" w:hAnsi="Calibri" w:cs="Calibri"/>
                <w:color w:val="1F497D" w:themeColor="text2"/>
                <w:sz w:val="22"/>
                <w:szCs w:val="22"/>
              </w:rPr>
              <w:t>Παθοφυσιολογία</w:t>
            </w:r>
            <w:proofErr w:type="spellEnd"/>
            <w:r w:rsidRPr="00415189">
              <w:rPr>
                <w:rFonts w:ascii="Calibri" w:hAnsi="Calibri" w:cs="Calibri"/>
                <w:color w:val="1F497D" w:themeColor="text2"/>
                <w:sz w:val="22"/>
                <w:szCs w:val="22"/>
              </w:rPr>
              <w:t xml:space="preserve">, </w:t>
            </w:r>
            <w:r w:rsidR="00EE52DD">
              <w:rPr>
                <w:rFonts w:ascii="Calibri" w:hAnsi="Calibri" w:cs="Calibri"/>
                <w:color w:val="1F497D" w:themeColor="text2"/>
                <w:sz w:val="22"/>
                <w:szCs w:val="22"/>
              </w:rPr>
              <w:t>δ</w:t>
            </w:r>
            <w:r w:rsidRPr="00415189">
              <w:rPr>
                <w:rFonts w:ascii="Calibri" w:hAnsi="Calibri" w:cs="Calibri"/>
                <w:color w:val="1F497D" w:themeColor="text2"/>
                <w:sz w:val="22"/>
                <w:szCs w:val="22"/>
              </w:rPr>
              <w:t xml:space="preserve">ιάγνωση, </w:t>
            </w:r>
            <w:r w:rsidR="00EE52DD">
              <w:rPr>
                <w:rFonts w:ascii="Calibri" w:hAnsi="Calibri" w:cs="Calibri"/>
                <w:color w:val="1F497D" w:themeColor="text2"/>
                <w:sz w:val="22"/>
                <w:szCs w:val="22"/>
              </w:rPr>
              <w:t>α</w:t>
            </w:r>
            <w:r w:rsidRPr="00415189">
              <w:rPr>
                <w:rFonts w:ascii="Calibri" w:hAnsi="Calibri" w:cs="Calibri"/>
                <w:color w:val="1F497D" w:themeColor="text2"/>
                <w:sz w:val="22"/>
                <w:szCs w:val="22"/>
              </w:rPr>
              <w:t>ντιμετώπιση</w:t>
            </w:r>
          </w:p>
          <w:p w14:paraId="1BD27D02" w14:textId="4B26C0B3" w:rsidR="004D6706" w:rsidRPr="00415189" w:rsidRDefault="00BF424C" w:rsidP="004D6706">
            <w:pPr>
              <w:numPr>
                <w:ilvl w:val="0"/>
                <w:numId w:val="9"/>
              </w:numPr>
              <w:tabs>
                <w:tab w:val="left" w:pos="540"/>
              </w:tabs>
              <w:ind w:left="540"/>
              <w:jc w:val="both"/>
              <w:rPr>
                <w:rFonts w:ascii="Calibri" w:hAnsi="Calibri" w:cs="Calibri"/>
                <w:color w:val="1F497D" w:themeColor="text2"/>
                <w:sz w:val="22"/>
                <w:szCs w:val="22"/>
              </w:rPr>
            </w:pPr>
            <w:r w:rsidRPr="00415189">
              <w:rPr>
                <w:rFonts w:ascii="Calibri" w:hAnsi="Calibri" w:cs="Calibri"/>
                <w:color w:val="1F497D" w:themeColor="text2"/>
                <w:sz w:val="22"/>
                <w:szCs w:val="22"/>
              </w:rPr>
              <w:t xml:space="preserve">Αντιμετώπιση </w:t>
            </w:r>
            <w:r w:rsidR="00EE52DD">
              <w:rPr>
                <w:rFonts w:ascii="Calibri" w:hAnsi="Calibri" w:cs="Calibri"/>
                <w:color w:val="1F497D" w:themeColor="text2"/>
                <w:sz w:val="22"/>
                <w:szCs w:val="22"/>
              </w:rPr>
              <w:t>ο</w:t>
            </w:r>
            <w:r w:rsidRPr="00415189">
              <w:rPr>
                <w:rFonts w:ascii="Calibri" w:hAnsi="Calibri" w:cs="Calibri"/>
                <w:color w:val="1F497D" w:themeColor="text2"/>
                <w:sz w:val="22"/>
                <w:szCs w:val="22"/>
              </w:rPr>
              <w:t xml:space="preserve">ξέος </w:t>
            </w:r>
            <w:r w:rsidR="00EE52DD">
              <w:rPr>
                <w:rFonts w:ascii="Calibri" w:hAnsi="Calibri" w:cs="Calibri"/>
                <w:color w:val="1F497D" w:themeColor="text2"/>
                <w:sz w:val="22"/>
                <w:szCs w:val="22"/>
              </w:rPr>
              <w:t>π</w:t>
            </w:r>
            <w:r w:rsidRPr="00415189">
              <w:rPr>
                <w:rFonts w:ascii="Calibri" w:hAnsi="Calibri" w:cs="Calibri"/>
                <w:color w:val="1F497D" w:themeColor="text2"/>
                <w:sz w:val="22"/>
                <w:szCs w:val="22"/>
              </w:rPr>
              <w:t xml:space="preserve">όνου. Η </w:t>
            </w:r>
            <w:proofErr w:type="spellStart"/>
            <w:r w:rsidR="00EE52DD">
              <w:rPr>
                <w:rFonts w:ascii="Calibri" w:hAnsi="Calibri" w:cs="Calibri"/>
                <w:color w:val="1F497D" w:themeColor="text2"/>
                <w:sz w:val="22"/>
                <w:szCs w:val="22"/>
              </w:rPr>
              <w:t>π</w:t>
            </w:r>
            <w:r w:rsidRPr="00415189">
              <w:rPr>
                <w:rFonts w:ascii="Calibri" w:hAnsi="Calibri" w:cs="Calibri"/>
                <w:color w:val="1F497D" w:themeColor="text2"/>
                <w:sz w:val="22"/>
                <w:szCs w:val="22"/>
              </w:rPr>
              <w:t>ολυπαραγοντική</w:t>
            </w:r>
            <w:proofErr w:type="spellEnd"/>
            <w:r w:rsidRPr="00415189">
              <w:rPr>
                <w:rFonts w:ascii="Calibri" w:hAnsi="Calibri" w:cs="Calibri"/>
                <w:color w:val="1F497D" w:themeColor="text2"/>
                <w:sz w:val="22"/>
                <w:szCs w:val="22"/>
              </w:rPr>
              <w:t xml:space="preserve"> </w:t>
            </w:r>
            <w:r w:rsidR="00EE52DD">
              <w:rPr>
                <w:rFonts w:ascii="Calibri" w:hAnsi="Calibri" w:cs="Calibri"/>
                <w:color w:val="1F497D" w:themeColor="text2"/>
                <w:sz w:val="22"/>
                <w:szCs w:val="22"/>
              </w:rPr>
              <w:t>α</w:t>
            </w:r>
            <w:r w:rsidRPr="00415189">
              <w:rPr>
                <w:rFonts w:ascii="Calibri" w:hAnsi="Calibri" w:cs="Calibri"/>
                <w:color w:val="1F497D" w:themeColor="text2"/>
                <w:sz w:val="22"/>
                <w:szCs w:val="22"/>
              </w:rPr>
              <w:t>ναλγησία στο</w:t>
            </w:r>
            <w:r w:rsidR="00EE52DD">
              <w:rPr>
                <w:rFonts w:ascii="Calibri" w:hAnsi="Calibri" w:cs="Calibri"/>
                <w:color w:val="1F497D" w:themeColor="text2"/>
                <w:sz w:val="22"/>
                <w:szCs w:val="22"/>
              </w:rPr>
              <w:t xml:space="preserve"> μ</w:t>
            </w:r>
            <w:r w:rsidRPr="00415189">
              <w:rPr>
                <w:rFonts w:ascii="Calibri" w:hAnsi="Calibri" w:cs="Calibri"/>
                <w:color w:val="1F497D" w:themeColor="text2"/>
                <w:sz w:val="22"/>
                <w:szCs w:val="22"/>
              </w:rPr>
              <w:t xml:space="preserve">ετεγχειρητικό </w:t>
            </w:r>
            <w:r w:rsidR="00EE52DD">
              <w:rPr>
                <w:rFonts w:ascii="Calibri" w:hAnsi="Calibri" w:cs="Calibri"/>
                <w:color w:val="1F497D" w:themeColor="text2"/>
                <w:sz w:val="22"/>
                <w:szCs w:val="22"/>
              </w:rPr>
              <w:t>π</w:t>
            </w:r>
            <w:r w:rsidRPr="00415189">
              <w:rPr>
                <w:rFonts w:ascii="Calibri" w:hAnsi="Calibri" w:cs="Calibri"/>
                <w:color w:val="1F497D" w:themeColor="text2"/>
                <w:sz w:val="22"/>
                <w:szCs w:val="22"/>
              </w:rPr>
              <w:t xml:space="preserve">όνο </w:t>
            </w:r>
          </w:p>
          <w:p w14:paraId="751274AA" w14:textId="3A940394" w:rsidR="004D6706" w:rsidRPr="00415189" w:rsidRDefault="00BF424C" w:rsidP="004D6706">
            <w:pPr>
              <w:numPr>
                <w:ilvl w:val="0"/>
                <w:numId w:val="9"/>
              </w:numPr>
              <w:tabs>
                <w:tab w:val="left" w:pos="540"/>
              </w:tabs>
              <w:ind w:left="540"/>
              <w:jc w:val="both"/>
              <w:rPr>
                <w:rFonts w:ascii="Calibri" w:hAnsi="Calibri" w:cs="Calibri"/>
                <w:color w:val="1F497D" w:themeColor="text2"/>
                <w:sz w:val="22"/>
                <w:szCs w:val="22"/>
              </w:rPr>
            </w:pPr>
            <w:r w:rsidRPr="00415189">
              <w:rPr>
                <w:rFonts w:ascii="Calibri" w:hAnsi="Calibri" w:cs="Calibri"/>
                <w:color w:val="1F497D" w:themeColor="text2"/>
                <w:sz w:val="22"/>
                <w:szCs w:val="22"/>
              </w:rPr>
              <w:t xml:space="preserve">Κακοήθης </w:t>
            </w:r>
            <w:r w:rsidR="00EE52DD">
              <w:rPr>
                <w:rFonts w:ascii="Calibri" w:hAnsi="Calibri" w:cs="Calibri"/>
                <w:color w:val="1F497D" w:themeColor="text2"/>
                <w:sz w:val="22"/>
                <w:szCs w:val="22"/>
              </w:rPr>
              <w:t>π</w:t>
            </w:r>
            <w:r w:rsidRPr="00415189">
              <w:rPr>
                <w:rFonts w:ascii="Calibri" w:hAnsi="Calibri" w:cs="Calibri"/>
                <w:color w:val="1F497D" w:themeColor="text2"/>
                <w:sz w:val="22"/>
                <w:szCs w:val="22"/>
              </w:rPr>
              <w:t xml:space="preserve">όνος </w:t>
            </w:r>
          </w:p>
          <w:p w14:paraId="60128DC6" w14:textId="71E39ED9" w:rsidR="004D6706" w:rsidRPr="00415189" w:rsidRDefault="00BF424C" w:rsidP="004D6706">
            <w:pPr>
              <w:numPr>
                <w:ilvl w:val="0"/>
                <w:numId w:val="9"/>
              </w:numPr>
              <w:tabs>
                <w:tab w:val="left" w:pos="540"/>
              </w:tabs>
              <w:ind w:left="540"/>
              <w:jc w:val="both"/>
              <w:rPr>
                <w:rFonts w:ascii="Calibri" w:hAnsi="Calibri" w:cs="Calibri"/>
                <w:color w:val="1F497D" w:themeColor="text2"/>
                <w:sz w:val="22"/>
                <w:szCs w:val="22"/>
              </w:rPr>
            </w:pPr>
            <w:r w:rsidRPr="00415189">
              <w:rPr>
                <w:rFonts w:ascii="Calibri" w:hAnsi="Calibri" w:cs="Calibri"/>
                <w:color w:val="1F497D" w:themeColor="text2"/>
                <w:sz w:val="22"/>
                <w:szCs w:val="22"/>
              </w:rPr>
              <w:t xml:space="preserve">Παρηγορητική </w:t>
            </w:r>
            <w:r w:rsidR="00EE52DD">
              <w:rPr>
                <w:rFonts w:ascii="Calibri" w:hAnsi="Calibri" w:cs="Calibri"/>
                <w:color w:val="1F497D" w:themeColor="text2"/>
                <w:sz w:val="22"/>
                <w:szCs w:val="22"/>
              </w:rPr>
              <w:t>φ</w:t>
            </w:r>
            <w:r w:rsidRPr="00415189">
              <w:rPr>
                <w:rFonts w:ascii="Calibri" w:hAnsi="Calibri" w:cs="Calibri"/>
                <w:color w:val="1F497D" w:themeColor="text2"/>
                <w:sz w:val="22"/>
                <w:szCs w:val="22"/>
              </w:rPr>
              <w:t xml:space="preserve">ροντίδα στον </w:t>
            </w:r>
            <w:r w:rsidR="00EE52DD">
              <w:rPr>
                <w:rFonts w:ascii="Calibri" w:hAnsi="Calibri" w:cs="Calibri"/>
                <w:color w:val="1F497D" w:themeColor="text2"/>
                <w:sz w:val="22"/>
                <w:szCs w:val="22"/>
              </w:rPr>
              <w:t>κ</w:t>
            </w:r>
            <w:r w:rsidRPr="00415189">
              <w:rPr>
                <w:rFonts w:ascii="Calibri" w:hAnsi="Calibri" w:cs="Calibri"/>
                <w:color w:val="1F497D" w:themeColor="text2"/>
                <w:sz w:val="22"/>
                <w:szCs w:val="22"/>
              </w:rPr>
              <w:t xml:space="preserve">αρκινικό </w:t>
            </w:r>
            <w:r w:rsidR="00EE52DD">
              <w:rPr>
                <w:rFonts w:ascii="Calibri" w:hAnsi="Calibri" w:cs="Calibri"/>
                <w:color w:val="1F497D" w:themeColor="text2"/>
                <w:sz w:val="22"/>
                <w:szCs w:val="22"/>
              </w:rPr>
              <w:t>π</w:t>
            </w:r>
            <w:r w:rsidRPr="00415189">
              <w:rPr>
                <w:rFonts w:ascii="Calibri" w:hAnsi="Calibri" w:cs="Calibri"/>
                <w:color w:val="1F497D" w:themeColor="text2"/>
                <w:sz w:val="22"/>
                <w:szCs w:val="22"/>
              </w:rPr>
              <w:t xml:space="preserve">όνο </w:t>
            </w:r>
          </w:p>
          <w:p w14:paraId="42D5D40C" w14:textId="6290789A" w:rsidR="004D6706" w:rsidRPr="00415189" w:rsidRDefault="00BF424C" w:rsidP="004D6706">
            <w:pPr>
              <w:numPr>
                <w:ilvl w:val="0"/>
                <w:numId w:val="9"/>
              </w:numPr>
              <w:tabs>
                <w:tab w:val="left" w:pos="540"/>
              </w:tabs>
              <w:ind w:left="540"/>
              <w:jc w:val="both"/>
              <w:rPr>
                <w:rFonts w:ascii="Calibri" w:hAnsi="Calibri" w:cs="Calibri"/>
                <w:color w:val="1F497D" w:themeColor="text2"/>
                <w:sz w:val="22"/>
                <w:szCs w:val="22"/>
              </w:rPr>
            </w:pPr>
            <w:r w:rsidRPr="00415189">
              <w:rPr>
                <w:rFonts w:ascii="Calibri" w:hAnsi="Calibri" w:cs="Calibri"/>
                <w:color w:val="1F497D" w:themeColor="text2"/>
                <w:sz w:val="22"/>
                <w:szCs w:val="22"/>
              </w:rPr>
              <w:t xml:space="preserve">Πρόληψη &amp; </w:t>
            </w:r>
            <w:r w:rsidR="00EE52DD">
              <w:rPr>
                <w:rFonts w:ascii="Calibri" w:hAnsi="Calibri" w:cs="Calibri"/>
                <w:color w:val="1F497D" w:themeColor="text2"/>
                <w:sz w:val="22"/>
                <w:szCs w:val="22"/>
              </w:rPr>
              <w:t>α</w:t>
            </w:r>
            <w:r w:rsidRPr="00415189">
              <w:rPr>
                <w:rFonts w:ascii="Calibri" w:hAnsi="Calibri" w:cs="Calibri"/>
                <w:color w:val="1F497D" w:themeColor="text2"/>
                <w:sz w:val="22"/>
                <w:szCs w:val="22"/>
              </w:rPr>
              <w:t xml:space="preserve">ντιμετώπιση </w:t>
            </w:r>
            <w:r w:rsidR="00EE52DD">
              <w:rPr>
                <w:rFonts w:ascii="Calibri" w:hAnsi="Calibri" w:cs="Calibri"/>
                <w:color w:val="1F497D" w:themeColor="text2"/>
                <w:sz w:val="22"/>
                <w:szCs w:val="22"/>
              </w:rPr>
              <w:t>ε</w:t>
            </w:r>
            <w:r w:rsidRPr="00415189">
              <w:rPr>
                <w:rFonts w:ascii="Calibri" w:hAnsi="Calibri" w:cs="Calibri"/>
                <w:color w:val="1F497D" w:themeColor="text2"/>
                <w:sz w:val="22"/>
                <w:szCs w:val="22"/>
              </w:rPr>
              <w:t xml:space="preserve">πιπλοκών </w:t>
            </w:r>
            <w:r w:rsidR="00EE52DD">
              <w:rPr>
                <w:rFonts w:ascii="Calibri" w:hAnsi="Calibri" w:cs="Calibri"/>
                <w:color w:val="1F497D" w:themeColor="text2"/>
                <w:sz w:val="22"/>
                <w:szCs w:val="22"/>
              </w:rPr>
              <w:t>θ</w:t>
            </w:r>
            <w:r w:rsidRPr="00415189">
              <w:rPr>
                <w:rFonts w:ascii="Calibri" w:hAnsi="Calibri" w:cs="Calibri"/>
                <w:color w:val="1F497D" w:themeColor="text2"/>
                <w:sz w:val="22"/>
                <w:szCs w:val="22"/>
              </w:rPr>
              <w:t xml:space="preserve">εραπείας </w:t>
            </w:r>
            <w:r w:rsidR="00EE52DD">
              <w:rPr>
                <w:rFonts w:ascii="Calibri" w:hAnsi="Calibri" w:cs="Calibri"/>
                <w:color w:val="1F497D" w:themeColor="text2"/>
                <w:sz w:val="22"/>
                <w:szCs w:val="22"/>
              </w:rPr>
              <w:t>π</w:t>
            </w:r>
            <w:r w:rsidRPr="00415189">
              <w:rPr>
                <w:rFonts w:ascii="Calibri" w:hAnsi="Calibri" w:cs="Calibri"/>
                <w:color w:val="1F497D" w:themeColor="text2"/>
                <w:sz w:val="22"/>
                <w:szCs w:val="22"/>
              </w:rPr>
              <w:t>όνου</w:t>
            </w:r>
          </w:p>
          <w:p w14:paraId="2034B883" w14:textId="15C9E2F6" w:rsidR="004D6706" w:rsidRPr="00415189" w:rsidRDefault="00BF424C" w:rsidP="004D6706">
            <w:pPr>
              <w:numPr>
                <w:ilvl w:val="0"/>
                <w:numId w:val="9"/>
              </w:numPr>
              <w:tabs>
                <w:tab w:val="left" w:pos="540"/>
              </w:tabs>
              <w:ind w:left="540"/>
              <w:jc w:val="both"/>
              <w:rPr>
                <w:rFonts w:ascii="Calibri" w:hAnsi="Calibri" w:cs="Calibri"/>
                <w:color w:val="1F497D" w:themeColor="text2"/>
                <w:sz w:val="22"/>
                <w:szCs w:val="22"/>
              </w:rPr>
            </w:pPr>
            <w:r w:rsidRPr="00415189">
              <w:rPr>
                <w:rFonts w:ascii="Calibri" w:hAnsi="Calibri" w:cs="Calibri"/>
                <w:color w:val="1F497D" w:themeColor="text2"/>
                <w:sz w:val="22"/>
                <w:szCs w:val="22"/>
              </w:rPr>
              <w:t xml:space="preserve">Επεμβατικές </w:t>
            </w:r>
            <w:r w:rsidR="00EE52DD">
              <w:rPr>
                <w:rFonts w:ascii="Calibri" w:hAnsi="Calibri" w:cs="Calibri"/>
                <w:color w:val="1F497D" w:themeColor="text2"/>
                <w:sz w:val="22"/>
                <w:szCs w:val="22"/>
              </w:rPr>
              <w:t>τ</w:t>
            </w:r>
            <w:r w:rsidRPr="00415189">
              <w:rPr>
                <w:rFonts w:ascii="Calibri" w:hAnsi="Calibri" w:cs="Calibri"/>
                <w:color w:val="1F497D" w:themeColor="text2"/>
                <w:sz w:val="22"/>
                <w:szCs w:val="22"/>
              </w:rPr>
              <w:t xml:space="preserve">εχνικές </w:t>
            </w:r>
            <w:r w:rsidR="00EE52DD">
              <w:rPr>
                <w:rFonts w:ascii="Calibri" w:hAnsi="Calibri" w:cs="Calibri"/>
                <w:color w:val="1F497D" w:themeColor="text2"/>
                <w:sz w:val="22"/>
                <w:szCs w:val="22"/>
              </w:rPr>
              <w:t>α</w:t>
            </w:r>
            <w:r w:rsidRPr="00415189">
              <w:rPr>
                <w:rFonts w:ascii="Calibri" w:hAnsi="Calibri" w:cs="Calibri"/>
                <w:color w:val="1F497D" w:themeColor="text2"/>
                <w:sz w:val="22"/>
                <w:szCs w:val="22"/>
              </w:rPr>
              <w:t xml:space="preserve">ντιμετώπισης του </w:t>
            </w:r>
            <w:r w:rsidR="00EE52DD">
              <w:rPr>
                <w:rFonts w:ascii="Calibri" w:hAnsi="Calibri" w:cs="Calibri"/>
                <w:color w:val="1F497D" w:themeColor="text2"/>
                <w:sz w:val="22"/>
                <w:szCs w:val="22"/>
              </w:rPr>
              <w:t>π</w:t>
            </w:r>
            <w:r w:rsidRPr="00415189">
              <w:rPr>
                <w:rFonts w:ascii="Calibri" w:hAnsi="Calibri" w:cs="Calibri"/>
                <w:color w:val="1F497D" w:themeColor="text2"/>
                <w:sz w:val="22"/>
                <w:szCs w:val="22"/>
              </w:rPr>
              <w:t xml:space="preserve">όνου </w:t>
            </w:r>
          </w:p>
          <w:p w14:paraId="475868B7" w14:textId="5A349F30" w:rsidR="00BF424C" w:rsidRPr="00415189" w:rsidRDefault="00BF424C" w:rsidP="00BF424C">
            <w:pPr>
              <w:numPr>
                <w:ilvl w:val="0"/>
                <w:numId w:val="9"/>
              </w:numPr>
              <w:tabs>
                <w:tab w:val="left" w:pos="540"/>
              </w:tabs>
              <w:ind w:left="540"/>
              <w:jc w:val="both"/>
              <w:rPr>
                <w:rFonts w:ascii="Calibri" w:hAnsi="Calibri" w:cs="Calibri"/>
                <w:iCs/>
                <w:color w:val="1F497D" w:themeColor="text2"/>
                <w:sz w:val="22"/>
                <w:szCs w:val="22"/>
              </w:rPr>
            </w:pPr>
            <w:r w:rsidRPr="00415189">
              <w:rPr>
                <w:rFonts w:ascii="Calibri" w:hAnsi="Calibri" w:cs="Calibri"/>
                <w:color w:val="1F497D" w:themeColor="text2"/>
                <w:sz w:val="22"/>
                <w:szCs w:val="22"/>
              </w:rPr>
              <w:t xml:space="preserve">Εναλλακτικές </w:t>
            </w:r>
            <w:r w:rsidR="00EE52DD">
              <w:rPr>
                <w:rFonts w:ascii="Calibri" w:hAnsi="Calibri" w:cs="Calibri"/>
                <w:color w:val="1F497D" w:themeColor="text2"/>
                <w:sz w:val="22"/>
                <w:szCs w:val="22"/>
              </w:rPr>
              <w:t>τ</w:t>
            </w:r>
            <w:r w:rsidRPr="00415189">
              <w:rPr>
                <w:rFonts w:ascii="Calibri" w:hAnsi="Calibri" w:cs="Calibri"/>
                <w:color w:val="1F497D" w:themeColor="text2"/>
                <w:sz w:val="22"/>
                <w:szCs w:val="22"/>
              </w:rPr>
              <w:t xml:space="preserve">εχνικές στην </w:t>
            </w:r>
            <w:r w:rsidR="00EE52DD">
              <w:rPr>
                <w:rFonts w:ascii="Calibri" w:hAnsi="Calibri" w:cs="Calibri"/>
                <w:color w:val="1F497D" w:themeColor="text2"/>
                <w:sz w:val="22"/>
                <w:szCs w:val="22"/>
              </w:rPr>
              <w:t>α</w:t>
            </w:r>
            <w:r w:rsidRPr="00415189">
              <w:rPr>
                <w:rFonts w:ascii="Calibri" w:hAnsi="Calibri" w:cs="Calibri"/>
                <w:color w:val="1F497D" w:themeColor="text2"/>
                <w:sz w:val="22"/>
                <w:szCs w:val="22"/>
              </w:rPr>
              <w:t xml:space="preserve">ντιμετώπιση του </w:t>
            </w:r>
            <w:r w:rsidR="00EE52DD">
              <w:rPr>
                <w:rFonts w:ascii="Calibri" w:hAnsi="Calibri" w:cs="Calibri"/>
                <w:color w:val="1F497D" w:themeColor="text2"/>
                <w:sz w:val="22"/>
                <w:szCs w:val="22"/>
              </w:rPr>
              <w:t>π</w:t>
            </w:r>
            <w:r w:rsidRPr="00415189">
              <w:rPr>
                <w:rFonts w:ascii="Calibri" w:hAnsi="Calibri" w:cs="Calibri"/>
                <w:color w:val="1F497D" w:themeColor="text2"/>
                <w:sz w:val="22"/>
                <w:szCs w:val="22"/>
              </w:rPr>
              <w:t xml:space="preserve">όνου: Βελονισμός, </w:t>
            </w:r>
            <w:r w:rsidRPr="00415189">
              <w:rPr>
                <w:rFonts w:ascii="Calibri" w:hAnsi="Calibri" w:cs="Calibri"/>
                <w:color w:val="1F497D" w:themeColor="text2"/>
                <w:sz w:val="22"/>
                <w:szCs w:val="22"/>
                <w:lang w:val="en-GB"/>
              </w:rPr>
              <w:t>TENS</w:t>
            </w:r>
            <w:r w:rsidRPr="00415189">
              <w:rPr>
                <w:rFonts w:ascii="Calibri" w:hAnsi="Calibri" w:cs="Calibri"/>
                <w:color w:val="1F497D" w:themeColor="text2"/>
                <w:sz w:val="22"/>
                <w:szCs w:val="22"/>
              </w:rPr>
              <w:t xml:space="preserve">, </w:t>
            </w:r>
            <w:r w:rsidR="00EE52DD">
              <w:rPr>
                <w:rFonts w:ascii="Calibri" w:hAnsi="Calibri" w:cs="Calibri"/>
                <w:color w:val="1F497D" w:themeColor="text2"/>
                <w:sz w:val="22"/>
                <w:szCs w:val="22"/>
              </w:rPr>
              <w:t>μ</w:t>
            </w:r>
            <w:r w:rsidRPr="00415189">
              <w:rPr>
                <w:rFonts w:ascii="Calibri" w:hAnsi="Calibri" w:cs="Calibri"/>
                <w:color w:val="1F497D" w:themeColor="text2"/>
                <w:sz w:val="22"/>
                <w:szCs w:val="22"/>
              </w:rPr>
              <w:t xml:space="preserve">αγνητοθεραπεία </w:t>
            </w:r>
          </w:p>
          <w:p w14:paraId="5B971425" w14:textId="332D1E47" w:rsidR="00BF424C" w:rsidRPr="00415189" w:rsidRDefault="00BF424C" w:rsidP="00BF424C">
            <w:pPr>
              <w:numPr>
                <w:ilvl w:val="0"/>
                <w:numId w:val="9"/>
              </w:numPr>
              <w:tabs>
                <w:tab w:val="left" w:pos="540"/>
              </w:tabs>
              <w:ind w:left="540"/>
              <w:jc w:val="both"/>
              <w:rPr>
                <w:rFonts w:ascii="Calibri" w:hAnsi="Calibri" w:cs="Calibri"/>
                <w:iCs/>
                <w:color w:val="1F497D" w:themeColor="text2"/>
                <w:sz w:val="22"/>
                <w:szCs w:val="22"/>
              </w:rPr>
            </w:pPr>
            <w:r w:rsidRPr="00415189">
              <w:rPr>
                <w:rFonts w:ascii="Calibri" w:hAnsi="Calibri" w:cs="Calibri"/>
                <w:color w:val="1F497D" w:themeColor="text2"/>
                <w:sz w:val="22"/>
                <w:szCs w:val="22"/>
              </w:rPr>
              <w:t xml:space="preserve">Αρχές </w:t>
            </w:r>
            <w:proofErr w:type="spellStart"/>
            <w:r w:rsidR="00EE52DD">
              <w:rPr>
                <w:rFonts w:ascii="Calibri" w:hAnsi="Calibri" w:cs="Calibri"/>
                <w:color w:val="1F497D" w:themeColor="text2"/>
                <w:sz w:val="22"/>
                <w:szCs w:val="22"/>
              </w:rPr>
              <w:t>σ</w:t>
            </w:r>
            <w:r w:rsidRPr="00415189">
              <w:rPr>
                <w:rFonts w:ascii="Calibri" w:hAnsi="Calibri" w:cs="Calibri"/>
                <w:color w:val="1F497D" w:themeColor="text2"/>
                <w:sz w:val="22"/>
                <w:szCs w:val="22"/>
              </w:rPr>
              <w:t>υνταγογράφησης</w:t>
            </w:r>
            <w:proofErr w:type="spellEnd"/>
            <w:r w:rsidRPr="00415189">
              <w:rPr>
                <w:rFonts w:ascii="Calibri" w:hAnsi="Calibri" w:cs="Calibri"/>
                <w:color w:val="1F497D" w:themeColor="text2"/>
                <w:sz w:val="22"/>
                <w:szCs w:val="22"/>
              </w:rPr>
              <w:t xml:space="preserve"> </w:t>
            </w:r>
            <w:r w:rsidR="00EE52DD">
              <w:rPr>
                <w:rFonts w:ascii="Calibri" w:hAnsi="Calibri" w:cs="Calibri"/>
                <w:color w:val="1F497D" w:themeColor="text2"/>
                <w:sz w:val="22"/>
                <w:szCs w:val="22"/>
              </w:rPr>
              <w:t>α</w:t>
            </w:r>
            <w:r w:rsidRPr="00415189">
              <w:rPr>
                <w:rFonts w:ascii="Calibri" w:hAnsi="Calibri" w:cs="Calibri"/>
                <w:color w:val="1F497D" w:themeColor="text2"/>
                <w:sz w:val="22"/>
                <w:szCs w:val="22"/>
              </w:rPr>
              <w:t>ναλγητικών</w:t>
            </w:r>
            <w:r w:rsidR="00DE35CA" w:rsidRPr="00EE52DD">
              <w:rPr>
                <w:rFonts w:ascii="Calibri" w:hAnsi="Calibri" w:cs="Calibri"/>
                <w:color w:val="1F497D" w:themeColor="text2"/>
                <w:sz w:val="22"/>
                <w:szCs w:val="22"/>
              </w:rPr>
              <w:t xml:space="preserve"> -</w:t>
            </w:r>
            <w:r w:rsidRPr="00415189">
              <w:rPr>
                <w:rFonts w:ascii="Calibri" w:hAnsi="Calibri" w:cs="Calibri"/>
                <w:color w:val="1F497D" w:themeColor="text2"/>
                <w:sz w:val="22"/>
                <w:szCs w:val="22"/>
              </w:rPr>
              <w:t xml:space="preserve"> Προσομοίωση </w:t>
            </w:r>
            <w:proofErr w:type="spellStart"/>
            <w:r w:rsidR="00EE52DD">
              <w:rPr>
                <w:rFonts w:ascii="Calibri" w:hAnsi="Calibri" w:cs="Calibri"/>
                <w:color w:val="1F497D" w:themeColor="text2"/>
                <w:sz w:val="22"/>
                <w:szCs w:val="22"/>
              </w:rPr>
              <w:t>σ</w:t>
            </w:r>
            <w:r w:rsidRPr="00415189">
              <w:rPr>
                <w:rFonts w:ascii="Calibri" w:hAnsi="Calibri" w:cs="Calibri"/>
                <w:color w:val="1F497D" w:themeColor="text2"/>
                <w:sz w:val="22"/>
                <w:szCs w:val="22"/>
              </w:rPr>
              <w:t>υνταγογράφησης</w:t>
            </w:r>
            <w:proofErr w:type="spellEnd"/>
          </w:p>
          <w:p w14:paraId="0C15A190" w14:textId="19D3DD43" w:rsidR="00BF424C" w:rsidRPr="00415189" w:rsidRDefault="00BF424C" w:rsidP="00BF424C">
            <w:pPr>
              <w:numPr>
                <w:ilvl w:val="0"/>
                <w:numId w:val="9"/>
              </w:numPr>
              <w:tabs>
                <w:tab w:val="left" w:pos="540"/>
              </w:tabs>
              <w:ind w:left="540"/>
              <w:jc w:val="both"/>
              <w:rPr>
                <w:rFonts w:ascii="Calibri" w:hAnsi="Calibri" w:cs="Calibri"/>
                <w:iCs/>
                <w:color w:val="1F497D" w:themeColor="text2"/>
                <w:sz w:val="22"/>
                <w:szCs w:val="22"/>
              </w:rPr>
            </w:pPr>
            <w:r w:rsidRPr="00415189">
              <w:rPr>
                <w:rFonts w:ascii="Calibri" w:hAnsi="Calibri" w:cs="Calibri"/>
                <w:color w:val="1F497D" w:themeColor="text2"/>
                <w:sz w:val="22"/>
                <w:szCs w:val="22"/>
              </w:rPr>
              <w:t xml:space="preserve">Οργάνωση και </w:t>
            </w:r>
            <w:r w:rsidR="00EE52DD">
              <w:rPr>
                <w:rFonts w:ascii="Calibri" w:hAnsi="Calibri" w:cs="Calibri"/>
                <w:color w:val="1F497D" w:themeColor="text2"/>
                <w:sz w:val="22"/>
                <w:szCs w:val="22"/>
              </w:rPr>
              <w:t>δ</w:t>
            </w:r>
            <w:r w:rsidRPr="00415189">
              <w:rPr>
                <w:rFonts w:ascii="Calibri" w:hAnsi="Calibri" w:cs="Calibri"/>
                <w:color w:val="1F497D" w:themeColor="text2"/>
                <w:sz w:val="22"/>
                <w:szCs w:val="22"/>
              </w:rPr>
              <w:t xml:space="preserve">ομή </w:t>
            </w:r>
            <w:r w:rsidR="00EE52DD">
              <w:rPr>
                <w:rFonts w:ascii="Calibri" w:hAnsi="Calibri" w:cs="Calibri"/>
                <w:color w:val="1F497D" w:themeColor="text2"/>
                <w:sz w:val="22"/>
                <w:szCs w:val="22"/>
              </w:rPr>
              <w:t>π</w:t>
            </w:r>
            <w:r w:rsidRPr="00415189">
              <w:rPr>
                <w:rFonts w:ascii="Calibri" w:hAnsi="Calibri" w:cs="Calibri"/>
                <w:color w:val="1F497D" w:themeColor="text2"/>
                <w:sz w:val="22"/>
                <w:szCs w:val="22"/>
              </w:rPr>
              <w:t xml:space="preserve">ολυδύναμου Ιατρείου Πόνου. Εκπαίδευση, </w:t>
            </w:r>
            <w:r w:rsidR="00EE52DD">
              <w:rPr>
                <w:rFonts w:ascii="Calibri" w:hAnsi="Calibri" w:cs="Calibri"/>
                <w:color w:val="1F497D" w:themeColor="text2"/>
                <w:sz w:val="22"/>
                <w:szCs w:val="22"/>
              </w:rPr>
              <w:t>c</w:t>
            </w:r>
            <w:proofErr w:type="spellStart"/>
            <w:r w:rsidRPr="00415189">
              <w:rPr>
                <w:rFonts w:ascii="Calibri" w:hAnsi="Calibri" w:cs="Calibri"/>
                <w:color w:val="1F497D" w:themeColor="text2"/>
                <w:sz w:val="22"/>
                <w:szCs w:val="22"/>
                <w:lang w:val="en-GB"/>
              </w:rPr>
              <w:t>urriculum</w:t>
            </w:r>
            <w:proofErr w:type="spellEnd"/>
            <w:r w:rsidRPr="00415189">
              <w:rPr>
                <w:rFonts w:ascii="Calibri" w:hAnsi="Calibri" w:cs="Calibri"/>
                <w:color w:val="1F497D" w:themeColor="text2"/>
                <w:sz w:val="22"/>
                <w:szCs w:val="22"/>
              </w:rPr>
              <w:t xml:space="preserve"> και </w:t>
            </w:r>
            <w:r w:rsidR="00EE52DD">
              <w:rPr>
                <w:rFonts w:ascii="Calibri" w:hAnsi="Calibri" w:cs="Calibri"/>
                <w:color w:val="1F497D" w:themeColor="text2"/>
                <w:sz w:val="22"/>
                <w:szCs w:val="22"/>
              </w:rPr>
              <w:t>ε</w:t>
            </w:r>
            <w:r w:rsidRPr="00415189">
              <w:rPr>
                <w:rFonts w:ascii="Calibri" w:hAnsi="Calibri" w:cs="Calibri"/>
                <w:color w:val="1F497D" w:themeColor="text2"/>
                <w:sz w:val="22"/>
                <w:szCs w:val="22"/>
              </w:rPr>
              <w:t xml:space="preserve">παγγελματικές </w:t>
            </w:r>
            <w:r w:rsidR="00EE52DD">
              <w:rPr>
                <w:rFonts w:ascii="Calibri" w:hAnsi="Calibri" w:cs="Calibri"/>
                <w:color w:val="1F497D" w:themeColor="text2"/>
                <w:sz w:val="22"/>
                <w:szCs w:val="22"/>
              </w:rPr>
              <w:t>δ</w:t>
            </w:r>
            <w:r w:rsidRPr="00415189">
              <w:rPr>
                <w:rFonts w:ascii="Calibri" w:hAnsi="Calibri" w:cs="Calibri"/>
                <w:color w:val="1F497D" w:themeColor="text2"/>
                <w:sz w:val="22"/>
                <w:szCs w:val="22"/>
              </w:rPr>
              <w:t xml:space="preserve">υνατότητες στην </w:t>
            </w:r>
            <w:proofErr w:type="spellStart"/>
            <w:r w:rsidR="00EE52DD">
              <w:rPr>
                <w:rFonts w:ascii="Calibri" w:hAnsi="Calibri" w:cs="Calibri"/>
                <w:color w:val="1F497D" w:themeColor="text2"/>
                <w:sz w:val="22"/>
                <w:szCs w:val="22"/>
              </w:rPr>
              <w:t>α</w:t>
            </w:r>
            <w:r w:rsidRPr="00415189">
              <w:rPr>
                <w:rFonts w:ascii="Calibri" w:hAnsi="Calibri" w:cs="Calibri"/>
                <w:color w:val="1F497D" w:themeColor="text2"/>
                <w:sz w:val="22"/>
                <w:szCs w:val="22"/>
              </w:rPr>
              <w:t>λγολογία</w:t>
            </w:r>
            <w:proofErr w:type="spellEnd"/>
            <w:r w:rsidRPr="00415189">
              <w:rPr>
                <w:rFonts w:ascii="Calibri" w:hAnsi="Calibri" w:cs="Calibri"/>
                <w:color w:val="1F497D" w:themeColor="text2"/>
                <w:sz w:val="22"/>
                <w:szCs w:val="22"/>
              </w:rPr>
              <w:t xml:space="preserve"> </w:t>
            </w:r>
          </w:p>
          <w:p w14:paraId="426BD709" w14:textId="4DECAF80" w:rsidR="004D6706" w:rsidRPr="00415189" w:rsidRDefault="004D6706" w:rsidP="00BF424C">
            <w:pPr>
              <w:numPr>
                <w:ilvl w:val="0"/>
                <w:numId w:val="9"/>
              </w:numPr>
              <w:tabs>
                <w:tab w:val="left" w:pos="540"/>
              </w:tabs>
              <w:ind w:left="540"/>
              <w:jc w:val="both"/>
              <w:rPr>
                <w:rFonts w:ascii="Calibri" w:hAnsi="Calibri" w:cs="Calibri"/>
                <w:iCs/>
                <w:color w:val="1F497D" w:themeColor="text2"/>
                <w:sz w:val="22"/>
                <w:szCs w:val="22"/>
              </w:rPr>
            </w:pPr>
            <w:r w:rsidRPr="00415189">
              <w:rPr>
                <w:rFonts w:ascii="Calibri" w:hAnsi="Calibri" w:cs="Calibri"/>
                <w:color w:val="1F497D" w:themeColor="text2"/>
                <w:sz w:val="22"/>
                <w:szCs w:val="22"/>
              </w:rPr>
              <w:t>Πρακτική άσκηση στα Ιατρεία Πόνου</w:t>
            </w:r>
            <w:r w:rsidRPr="00415189">
              <w:rPr>
                <w:rFonts w:ascii="Calibri" w:hAnsi="Calibri" w:cs="Calibri"/>
                <w:iCs/>
                <w:color w:val="1F497D" w:themeColor="text2"/>
                <w:sz w:val="22"/>
                <w:szCs w:val="22"/>
              </w:rPr>
              <w:t xml:space="preserve"> </w:t>
            </w:r>
          </w:p>
          <w:p w14:paraId="17F47C84" w14:textId="0AA4A6F1" w:rsidR="004456B4" w:rsidRPr="00F15E12" w:rsidRDefault="004456B4" w:rsidP="004456B4">
            <w:pPr>
              <w:autoSpaceDE w:val="0"/>
              <w:autoSpaceDN w:val="0"/>
              <w:adjustRightInd w:val="0"/>
              <w:jc w:val="both"/>
            </w:pPr>
          </w:p>
        </w:tc>
      </w:tr>
    </w:tbl>
    <w:p w14:paraId="6EC3626D" w14:textId="77777777" w:rsidR="00425F80" w:rsidRPr="00F15E12" w:rsidRDefault="00425F80" w:rsidP="00712984">
      <w:pPr>
        <w:widowControl w:val="0"/>
        <w:autoSpaceDE w:val="0"/>
        <w:autoSpaceDN w:val="0"/>
        <w:adjustRightInd w:val="0"/>
        <w:ind w:left="357"/>
        <w:rPr>
          <w:rFonts w:ascii="Calibri" w:hAnsi="Calibri" w:cs="Arial"/>
          <w:b/>
          <w:color w:val="000000"/>
          <w:sz w:val="22"/>
          <w:szCs w:val="22"/>
        </w:rPr>
      </w:pPr>
    </w:p>
    <w:p w14:paraId="5834250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D6706" w:rsidRPr="00EF18FC" w14:paraId="3632C7BE" w14:textId="77777777" w:rsidTr="00C542F4">
        <w:tc>
          <w:tcPr>
            <w:tcW w:w="3306" w:type="dxa"/>
            <w:shd w:val="clear" w:color="auto" w:fill="DDD9C3"/>
          </w:tcPr>
          <w:p w14:paraId="637D4266" w14:textId="77777777" w:rsidR="004D6706" w:rsidRPr="00705AAD" w:rsidRDefault="004D6706" w:rsidP="004D6706">
            <w:pPr>
              <w:jc w:val="right"/>
              <w:rPr>
                <w:rFonts w:ascii="Calibri" w:hAnsi="Calibri" w:cs="Arial"/>
                <w:b/>
                <w:sz w:val="20"/>
                <w:szCs w:val="20"/>
              </w:rPr>
            </w:pPr>
            <w:r w:rsidRPr="00705AAD">
              <w:rPr>
                <w:rFonts w:ascii="Calibri" w:hAnsi="Calibri" w:cs="Arial"/>
                <w:b/>
                <w:sz w:val="20"/>
                <w:szCs w:val="20"/>
              </w:rPr>
              <w:t>ΤΡΟΠΟΣ ΠΑΡΑΔΟΣΗΣ</w:t>
            </w:r>
            <w:r w:rsidRPr="00705AAD">
              <w:rPr>
                <w:rFonts w:ascii="Calibri" w:hAnsi="Calibri" w:cs="Arial"/>
                <w:b/>
                <w:sz w:val="20"/>
                <w:szCs w:val="20"/>
              </w:rPr>
              <w:br/>
            </w:r>
            <w:r w:rsidRPr="00705AAD">
              <w:rPr>
                <w:rFonts w:ascii="Calibri" w:hAnsi="Calibri" w:cs="Arial"/>
                <w:i/>
                <w:sz w:val="16"/>
                <w:szCs w:val="16"/>
              </w:rPr>
              <w:t>Πρόσωπο με πρόσωπο, Εξ αποστάσεως εκπαίδευση κ.λπ.</w:t>
            </w:r>
          </w:p>
        </w:tc>
        <w:tc>
          <w:tcPr>
            <w:tcW w:w="5166" w:type="dxa"/>
          </w:tcPr>
          <w:p w14:paraId="7BDBB16E" w14:textId="0BB13811" w:rsidR="004D6706" w:rsidRPr="00F309EE" w:rsidRDefault="004D6706" w:rsidP="004D6706">
            <w:pPr>
              <w:spacing w:after="200" w:line="276" w:lineRule="auto"/>
              <w:rPr>
                <w:rFonts w:ascii="Calibri" w:hAnsi="Calibri"/>
                <w:iCs/>
                <w:sz w:val="20"/>
                <w:szCs w:val="20"/>
              </w:rPr>
            </w:pPr>
            <w:r>
              <w:rPr>
                <w:rFonts w:ascii="Calibri" w:hAnsi="Calibri"/>
                <w:iCs/>
                <w:color w:val="002060"/>
              </w:rPr>
              <w:t>Πρόσωπο με πρόσωπο</w:t>
            </w:r>
          </w:p>
        </w:tc>
      </w:tr>
      <w:tr w:rsidR="004D6706" w:rsidRPr="00EF18FC" w14:paraId="19480592" w14:textId="77777777" w:rsidTr="00C542F4">
        <w:tc>
          <w:tcPr>
            <w:tcW w:w="3306" w:type="dxa"/>
            <w:shd w:val="clear" w:color="auto" w:fill="DDD9C3"/>
          </w:tcPr>
          <w:p w14:paraId="55258463" w14:textId="77777777" w:rsidR="004D6706" w:rsidRPr="00705AAD" w:rsidRDefault="004D6706" w:rsidP="004D6706">
            <w:pPr>
              <w:jc w:val="right"/>
              <w:rPr>
                <w:rFonts w:ascii="Calibri" w:hAnsi="Calibri" w:cs="Arial"/>
                <w:i/>
                <w:sz w:val="16"/>
                <w:szCs w:val="16"/>
              </w:rPr>
            </w:pPr>
            <w:r w:rsidRPr="00705AAD">
              <w:rPr>
                <w:rFonts w:ascii="Calibri" w:hAnsi="Calibri" w:cs="Arial"/>
                <w:b/>
                <w:sz w:val="20"/>
                <w:szCs w:val="20"/>
              </w:rPr>
              <w:t>ΧΡΗΣΗ ΤΕΧΝΟΛΟΓΙΩΝ ΠΛΗΡΟΦΟΡΙΑΣ ΚΑΙ ΕΠΙΚΟΙΝΩΝΙΩΝ</w:t>
            </w:r>
            <w:r w:rsidRPr="00705AAD">
              <w:rPr>
                <w:rFonts w:ascii="Calibri" w:hAnsi="Calibri" w:cs="Arial"/>
                <w:b/>
                <w:sz w:val="20"/>
                <w:szCs w:val="20"/>
              </w:rPr>
              <w:br/>
            </w:r>
            <w:r w:rsidRPr="00705AAD">
              <w:rPr>
                <w:rFonts w:ascii="Calibri" w:hAnsi="Calibri" w:cs="Arial"/>
                <w:i/>
                <w:sz w:val="16"/>
                <w:szCs w:val="16"/>
              </w:rPr>
              <w:t>Χρήση Τ.Π.Ε. στη Διδασκαλία, στην Εργαστηριακή Εκπαίδευση, στην Επικοινωνία με τους φοιτητές</w:t>
            </w:r>
          </w:p>
        </w:tc>
        <w:tc>
          <w:tcPr>
            <w:tcW w:w="5166" w:type="dxa"/>
          </w:tcPr>
          <w:p w14:paraId="1B54A4EE" w14:textId="28C08F09" w:rsidR="004D6706" w:rsidRPr="008B719A" w:rsidRDefault="004D6706" w:rsidP="004D6706">
            <w:pPr>
              <w:rPr>
                <w:rFonts w:ascii="Calibri" w:hAnsi="Calibri" w:cs="Arial"/>
                <w:b/>
                <w:sz w:val="20"/>
                <w:szCs w:val="20"/>
              </w:rPr>
            </w:pPr>
            <w:r w:rsidRPr="001E71DD">
              <w:rPr>
                <w:rFonts w:ascii="Calibri" w:hAnsi="Calibri" w:cs="Arial"/>
                <w:bCs/>
                <w:color w:val="002060"/>
              </w:rPr>
              <w:t xml:space="preserve">Υπάρχουν μονάδα </w:t>
            </w:r>
            <w:proofErr w:type="spellStart"/>
            <w:r w:rsidRPr="001E71DD">
              <w:rPr>
                <w:rFonts w:ascii="Calibri" w:hAnsi="Calibri" w:cs="Arial"/>
                <w:bCs/>
                <w:color w:val="002060"/>
              </w:rPr>
              <w:t>project</w:t>
            </w:r>
            <w:proofErr w:type="spellEnd"/>
            <w:r w:rsidRPr="001E71DD">
              <w:rPr>
                <w:rFonts w:ascii="Calibri" w:hAnsi="Calibri" w:cs="Arial"/>
                <w:bCs/>
                <w:color w:val="002060"/>
              </w:rPr>
              <w:t xml:space="preserve"> &amp; PC για τα μαθήματα και </w:t>
            </w:r>
            <w:r>
              <w:rPr>
                <w:rFonts w:ascii="Calibri" w:hAnsi="Calibri" w:cs="Arial"/>
                <w:bCs/>
                <w:color w:val="002060"/>
              </w:rPr>
              <w:t>3</w:t>
            </w:r>
            <w:r w:rsidRPr="001E71DD">
              <w:rPr>
                <w:rFonts w:ascii="Calibri" w:hAnsi="Calibri" w:cs="Arial"/>
                <w:bCs/>
                <w:color w:val="002060"/>
              </w:rPr>
              <w:t xml:space="preserve"> PC για την εξάσκηση των φοιτητών σε ειδικά προγράμματα για την αντιμετώπιση επειγόντων περιστατικών με τη βοήθεια αυστηρών πρωτοκόλλων</w:t>
            </w:r>
            <w:r w:rsidRPr="001231BE">
              <w:rPr>
                <w:rFonts w:ascii="Calibri" w:hAnsi="Calibri" w:cs="Arial"/>
                <w:b/>
                <w:color w:val="002060"/>
                <w:sz w:val="20"/>
                <w:szCs w:val="20"/>
              </w:rPr>
              <w:t>.</w:t>
            </w:r>
          </w:p>
        </w:tc>
      </w:tr>
      <w:tr w:rsidR="008356EA" w:rsidRPr="00705AAD" w14:paraId="5D06782A" w14:textId="77777777" w:rsidTr="00C542F4">
        <w:tc>
          <w:tcPr>
            <w:tcW w:w="3306" w:type="dxa"/>
            <w:shd w:val="clear" w:color="auto" w:fill="DDD9C3"/>
          </w:tcPr>
          <w:p w14:paraId="7B0A73F9"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t>ΟΡΓΑΝΩΣΗ ΔΙΔΑΣΚΑΛΙΑΣ</w:t>
            </w:r>
          </w:p>
          <w:p w14:paraId="5B1011AA"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Περιγράφονται αναλυτικά ο τρόπος και μέθοδοι διδασκαλίας.</w:t>
            </w:r>
          </w:p>
          <w:p w14:paraId="12828A7E"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rPr>
              <w:t>Διαδραστική</w:t>
            </w:r>
            <w:proofErr w:type="spellEnd"/>
            <w:r w:rsidRPr="00705AAD">
              <w:rPr>
                <w:rFonts w:ascii="Calibri" w:hAnsi="Calibri" w:cs="Arial"/>
                <w:i/>
                <w:sz w:val="16"/>
                <w:szCs w:val="16"/>
              </w:rPr>
              <w:t xml:space="preserve"> διδασκαλία, Εκπαιδευτικές επισκέψεις, Εκπόνηση μελέτης (</w:t>
            </w:r>
            <w:proofErr w:type="spellStart"/>
            <w:r w:rsidRPr="00245FA4">
              <w:rPr>
                <w:rFonts w:ascii="Calibri" w:hAnsi="Calibri" w:cs="Arial"/>
                <w:i/>
                <w:sz w:val="16"/>
                <w:szCs w:val="16"/>
              </w:rPr>
              <w:t>project</w:t>
            </w:r>
            <w:proofErr w:type="spellEnd"/>
            <w:r w:rsidRPr="00705AAD">
              <w:rPr>
                <w:rFonts w:ascii="Calibri" w:hAnsi="Calibri" w:cs="Arial"/>
                <w:i/>
                <w:sz w:val="16"/>
                <w:szCs w:val="16"/>
              </w:rPr>
              <w:t>), Συγγραφή εργασίας / εργασιών, Καλλιτεχνική δημιουργία, κ.λπ.</w:t>
            </w:r>
          </w:p>
          <w:p w14:paraId="3507AE2F" w14:textId="77777777" w:rsidR="008356EA" w:rsidRPr="00705AAD" w:rsidRDefault="008356EA" w:rsidP="00C542F4">
            <w:pPr>
              <w:jc w:val="both"/>
              <w:rPr>
                <w:rFonts w:ascii="Calibri" w:hAnsi="Calibri" w:cs="Arial"/>
                <w:i/>
                <w:sz w:val="16"/>
                <w:szCs w:val="16"/>
              </w:rPr>
            </w:pPr>
          </w:p>
          <w:p w14:paraId="02B21393" w14:textId="77777777" w:rsidR="008356EA" w:rsidRPr="008356EA" w:rsidRDefault="008356EA" w:rsidP="00C542F4">
            <w:pPr>
              <w:jc w:val="both"/>
              <w:rPr>
                <w:rFonts w:asciiTheme="minorHAnsi" w:hAnsiTheme="minorHAnsi" w:cs="Arial"/>
                <w:i/>
                <w:sz w:val="16"/>
                <w:szCs w:val="16"/>
              </w:rPr>
            </w:pPr>
            <w:r w:rsidRPr="008356EA">
              <w:rPr>
                <w:rFonts w:asciiTheme="minorHAnsi" w:hAnsiTheme="minorHAns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proofErr w:type="spellStart"/>
            <w:r w:rsidRPr="008356EA">
              <w:rPr>
                <w:rFonts w:asciiTheme="minorHAnsi" w:hAnsiTheme="minorHAnsi" w:cs="Arial"/>
                <w:i/>
                <w:sz w:val="16"/>
                <w:szCs w:val="16"/>
              </w:rPr>
              <w:t>standards</w:t>
            </w:r>
            <w:proofErr w:type="spellEnd"/>
            <w:r w:rsidRPr="008356EA">
              <w:rPr>
                <w:rFonts w:asciiTheme="minorHAnsi" w:hAnsiTheme="minorHAnsi" w:cs="Arial"/>
                <w:i/>
                <w:sz w:val="16"/>
                <w:szCs w:val="16"/>
              </w:rPr>
              <w:t xml:space="preserve"> του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6C55F54A"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4A5A15C"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12BE751" w14:textId="77777777"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Φόρτος Εργασίας Εξαμήνου</w:t>
                  </w:r>
                </w:p>
              </w:tc>
            </w:tr>
            <w:tr w:rsidR="004D6706" w:rsidRPr="00705AAD" w14:paraId="75767679" w14:textId="77777777" w:rsidTr="00C542F4">
              <w:tc>
                <w:tcPr>
                  <w:tcW w:w="2467" w:type="dxa"/>
                  <w:tcBorders>
                    <w:top w:val="single" w:sz="4" w:space="0" w:color="auto"/>
                    <w:left w:val="single" w:sz="4" w:space="0" w:color="auto"/>
                    <w:bottom w:val="single" w:sz="4" w:space="0" w:color="auto"/>
                    <w:right w:val="single" w:sz="4" w:space="0" w:color="auto"/>
                  </w:tcBorders>
                </w:tcPr>
                <w:p w14:paraId="38B017DC" w14:textId="1E5A79D6" w:rsidR="004D6706" w:rsidRPr="004D6706" w:rsidRDefault="004D6706" w:rsidP="004D6706">
                  <w:pPr>
                    <w:jc w:val="both"/>
                    <w:rPr>
                      <w:rFonts w:ascii="Calibri" w:hAnsi="Calibri"/>
                      <w:iCs/>
                      <w:color w:val="002060"/>
                      <w:sz w:val="22"/>
                      <w:szCs w:val="22"/>
                    </w:rPr>
                  </w:pPr>
                  <w:r w:rsidRPr="004D6706">
                    <w:rPr>
                      <w:rFonts w:ascii="Calibri" w:hAnsi="Calibri"/>
                      <w:color w:val="002060"/>
                      <w:sz w:val="22"/>
                      <w:szCs w:val="22"/>
                    </w:rPr>
                    <w:t>Διδασκαλία από αμφιθέατρο</w:t>
                  </w:r>
                </w:p>
              </w:tc>
              <w:tc>
                <w:tcPr>
                  <w:tcW w:w="2468" w:type="dxa"/>
                  <w:tcBorders>
                    <w:top w:val="single" w:sz="4" w:space="0" w:color="auto"/>
                    <w:left w:val="single" w:sz="4" w:space="0" w:color="auto"/>
                    <w:bottom w:val="single" w:sz="4" w:space="0" w:color="auto"/>
                    <w:right w:val="single" w:sz="4" w:space="0" w:color="auto"/>
                  </w:tcBorders>
                </w:tcPr>
                <w:p w14:paraId="5690360D" w14:textId="1000BA85" w:rsidR="004D6706" w:rsidRPr="004D6706" w:rsidRDefault="004D6706" w:rsidP="004D6706">
                  <w:pPr>
                    <w:jc w:val="center"/>
                    <w:rPr>
                      <w:rFonts w:ascii="Calibri" w:hAnsi="Calibri" w:cs="Arial"/>
                      <w:color w:val="002060"/>
                      <w:sz w:val="22"/>
                      <w:szCs w:val="22"/>
                    </w:rPr>
                  </w:pPr>
                  <w:r w:rsidRPr="004D6706">
                    <w:rPr>
                      <w:rFonts w:ascii="Calibri" w:hAnsi="Calibri" w:cs="Arial"/>
                      <w:color w:val="002060"/>
                      <w:sz w:val="22"/>
                      <w:szCs w:val="22"/>
                    </w:rPr>
                    <w:t>26</w:t>
                  </w:r>
                </w:p>
              </w:tc>
            </w:tr>
            <w:tr w:rsidR="004D6706" w:rsidRPr="00705AAD" w14:paraId="2CA29D7B" w14:textId="77777777" w:rsidTr="00C542F4">
              <w:tc>
                <w:tcPr>
                  <w:tcW w:w="2467" w:type="dxa"/>
                  <w:tcBorders>
                    <w:top w:val="single" w:sz="4" w:space="0" w:color="auto"/>
                    <w:left w:val="single" w:sz="4" w:space="0" w:color="auto"/>
                    <w:bottom w:val="single" w:sz="4" w:space="0" w:color="auto"/>
                    <w:right w:val="single" w:sz="4" w:space="0" w:color="auto"/>
                  </w:tcBorders>
                </w:tcPr>
                <w:p w14:paraId="54AC2B34" w14:textId="07004781" w:rsidR="004D6706" w:rsidRPr="004D6706" w:rsidRDefault="004D6706" w:rsidP="004D6706">
                  <w:pPr>
                    <w:jc w:val="both"/>
                    <w:rPr>
                      <w:rFonts w:ascii="Calibri" w:hAnsi="Calibri"/>
                      <w:iCs/>
                      <w:color w:val="002060"/>
                      <w:sz w:val="22"/>
                      <w:szCs w:val="22"/>
                    </w:rPr>
                  </w:pPr>
                  <w:r w:rsidRPr="004D6706">
                    <w:rPr>
                      <w:rFonts w:ascii="Calibri" w:hAnsi="Calibri"/>
                      <w:color w:val="002060"/>
                      <w:sz w:val="22"/>
                      <w:szCs w:val="22"/>
                    </w:rPr>
                    <w:t>Άσκηση σε προσομοιωτές μέσω Κέντρου Ιατρικής Προσομοίωσης</w:t>
                  </w:r>
                </w:p>
              </w:tc>
              <w:tc>
                <w:tcPr>
                  <w:tcW w:w="2468" w:type="dxa"/>
                  <w:tcBorders>
                    <w:top w:val="single" w:sz="4" w:space="0" w:color="auto"/>
                    <w:left w:val="single" w:sz="4" w:space="0" w:color="auto"/>
                    <w:bottom w:val="single" w:sz="4" w:space="0" w:color="auto"/>
                    <w:right w:val="single" w:sz="4" w:space="0" w:color="auto"/>
                  </w:tcBorders>
                </w:tcPr>
                <w:p w14:paraId="6C023B1C" w14:textId="30C3C268" w:rsidR="004D6706" w:rsidRPr="004D6706" w:rsidRDefault="004D6706" w:rsidP="004D6706">
                  <w:pPr>
                    <w:jc w:val="center"/>
                    <w:rPr>
                      <w:rFonts w:ascii="Calibri" w:hAnsi="Calibri" w:cs="Arial"/>
                      <w:color w:val="002060"/>
                      <w:sz w:val="22"/>
                      <w:szCs w:val="22"/>
                    </w:rPr>
                  </w:pPr>
                  <w:r w:rsidRPr="004D6706">
                    <w:rPr>
                      <w:rFonts w:ascii="Calibri" w:hAnsi="Calibri" w:cs="Arial"/>
                      <w:color w:val="002060"/>
                      <w:sz w:val="22"/>
                      <w:szCs w:val="22"/>
                    </w:rPr>
                    <w:t>4</w:t>
                  </w:r>
                </w:p>
              </w:tc>
            </w:tr>
            <w:tr w:rsidR="004D6706" w:rsidRPr="00314999" w14:paraId="45D68086" w14:textId="77777777" w:rsidTr="00C542F4">
              <w:tc>
                <w:tcPr>
                  <w:tcW w:w="2467" w:type="dxa"/>
                  <w:tcBorders>
                    <w:top w:val="single" w:sz="4" w:space="0" w:color="auto"/>
                    <w:left w:val="single" w:sz="4" w:space="0" w:color="auto"/>
                    <w:bottom w:val="single" w:sz="4" w:space="0" w:color="auto"/>
                    <w:right w:val="single" w:sz="4" w:space="0" w:color="auto"/>
                  </w:tcBorders>
                </w:tcPr>
                <w:p w14:paraId="5CABF36C" w14:textId="6105DF81" w:rsidR="004D6706" w:rsidRPr="004D6706" w:rsidRDefault="004D6706" w:rsidP="004D6706">
                  <w:pPr>
                    <w:jc w:val="both"/>
                    <w:rPr>
                      <w:rFonts w:ascii="Calibri" w:hAnsi="Calibri"/>
                      <w:iCs/>
                      <w:color w:val="002060"/>
                      <w:sz w:val="22"/>
                      <w:szCs w:val="22"/>
                    </w:rPr>
                  </w:pPr>
                  <w:r w:rsidRPr="004D6706">
                    <w:rPr>
                      <w:rFonts w:ascii="Calibri" w:hAnsi="Calibri"/>
                      <w:iCs/>
                      <w:color w:val="002060"/>
                      <w:sz w:val="22"/>
                      <w:szCs w:val="22"/>
                    </w:rPr>
                    <w:t>Κλινική άσκηση στο Ιατρείο Πόνου</w:t>
                  </w:r>
                </w:p>
              </w:tc>
              <w:tc>
                <w:tcPr>
                  <w:tcW w:w="2468" w:type="dxa"/>
                  <w:tcBorders>
                    <w:top w:val="single" w:sz="4" w:space="0" w:color="auto"/>
                    <w:left w:val="single" w:sz="4" w:space="0" w:color="auto"/>
                    <w:bottom w:val="single" w:sz="4" w:space="0" w:color="auto"/>
                    <w:right w:val="single" w:sz="4" w:space="0" w:color="auto"/>
                  </w:tcBorders>
                </w:tcPr>
                <w:p w14:paraId="4BA64CA0" w14:textId="395C3BE5" w:rsidR="004D6706" w:rsidRPr="004D6706" w:rsidRDefault="004D6706" w:rsidP="004D6706">
                  <w:pPr>
                    <w:jc w:val="center"/>
                    <w:rPr>
                      <w:rFonts w:ascii="Calibri" w:hAnsi="Calibri" w:cs="Arial"/>
                      <w:color w:val="002060"/>
                      <w:sz w:val="22"/>
                      <w:szCs w:val="22"/>
                    </w:rPr>
                  </w:pPr>
                  <w:r w:rsidRPr="004D6706">
                    <w:rPr>
                      <w:rFonts w:ascii="Calibri" w:hAnsi="Calibri" w:cs="Arial"/>
                      <w:color w:val="002060"/>
                      <w:sz w:val="22"/>
                      <w:szCs w:val="22"/>
                    </w:rPr>
                    <w:t>8</w:t>
                  </w:r>
                </w:p>
              </w:tc>
            </w:tr>
            <w:tr w:rsidR="004D6706" w:rsidRPr="00314999" w14:paraId="704CA03C" w14:textId="77777777" w:rsidTr="00C542F4">
              <w:tc>
                <w:tcPr>
                  <w:tcW w:w="2467" w:type="dxa"/>
                  <w:tcBorders>
                    <w:top w:val="single" w:sz="4" w:space="0" w:color="auto"/>
                    <w:left w:val="single" w:sz="4" w:space="0" w:color="auto"/>
                    <w:bottom w:val="single" w:sz="4" w:space="0" w:color="auto"/>
                    <w:right w:val="single" w:sz="4" w:space="0" w:color="auto"/>
                  </w:tcBorders>
                </w:tcPr>
                <w:p w14:paraId="510D6BD2" w14:textId="2272867A" w:rsidR="004D6706" w:rsidRPr="004D6706" w:rsidRDefault="004D6706" w:rsidP="004D6706">
                  <w:pPr>
                    <w:jc w:val="both"/>
                    <w:rPr>
                      <w:rFonts w:ascii="Calibri" w:hAnsi="Calibri"/>
                      <w:iCs/>
                      <w:color w:val="002060"/>
                      <w:sz w:val="22"/>
                      <w:szCs w:val="22"/>
                    </w:rPr>
                  </w:pPr>
                  <w:r w:rsidRPr="004D6706">
                    <w:rPr>
                      <w:rFonts w:ascii="Calibri" w:hAnsi="Calibri"/>
                      <w:color w:val="002060"/>
                      <w:sz w:val="22"/>
                      <w:szCs w:val="22"/>
                    </w:rPr>
                    <w:t>Προσωπική μελέτη κατά τη διάρκεια της διδακτικής περιόδου</w:t>
                  </w:r>
                </w:p>
              </w:tc>
              <w:tc>
                <w:tcPr>
                  <w:tcW w:w="2468" w:type="dxa"/>
                  <w:tcBorders>
                    <w:top w:val="single" w:sz="4" w:space="0" w:color="auto"/>
                    <w:left w:val="single" w:sz="4" w:space="0" w:color="auto"/>
                    <w:bottom w:val="single" w:sz="4" w:space="0" w:color="auto"/>
                    <w:right w:val="single" w:sz="4" w:space="0" w:color="auto"/>
                  </w:tcBorders>
                </w:tcPr>
                <w:p w14:paraId="0AEE3AA6" w14:textId="1E9DB856" w:rsidR="004D6706" w:rsidRPr="004D6706" w:rsidRDefault="004D6706" w:rsidP="004D6706">
                  <w:pPr>
                    <w:jc w:val="center"/>
                    <w:rPr>
                      <w:rFonts w:ascii="Calibri" w:hAnsi="Calibri" w:cs="Arial"/>
                      <w:color w:val="002060"/>
                      <w:sz w:val="22"/>
                      <w:szCs w:val="22"/>
                    </w:rPr>
                  </w:pPr>
                  <w:r w:rsidRPr="004D6706">
                    <w:rPr>
                      <w:rFonts w:ascii="Calibri" w:hAnsi="Calibri" w:cs="Arial"/>
                      <w:color w:val="002060"/>
                      <w:sz w:val="22"/>
                      <w:szCs w:val="22"/>
                    </w:rPr>
                    <w:t>20</w:t>
                  </w:r>
                </w:p>
              </w:tc>
            </w:tr>
            <w:tr w:rsidR="004D6706" w:rsidRPr="00705AAD" w14:paraId="78F98980" w14:textId="77777777" w:rsidTr="00C542F4">
              <w:tc>
                <w:tcPr>
                  <w:tcW w:w="2467" w:type="dxa"/>
                  <w:tcBorders>
                    <w:top w:val="single" w:sz="4" w:space="0" w:color="auto"/>
                    <w:left w:val="single" w:sz="4" w:space="0" w:color="auto"/>
                    <w:bottom w:val="single" w:sz="4" w:space="0" w:color="auto"/>
                    <w:right w:val="single" w:sz="4" w:space="0" w:color="auto"/>
                  </w:tcBorders>
                </w:tcPr>
                <w:p w14:paraId="46AC04E6" w14:textId="23B56FB2" w:rsidR="004D6706" w:rsidRPr="004D6706" w:rsidRDefault="004D6706" w:rsidP="004D6706">
                  <w:pPr>
                    <w:jc w:val="both"/>
                    <w:rPr>
                      <w:rFonts w:ascii="Calibri" w:hAnsi="Calibri"/>
                      <w:iCs/>
                      <w:color w:val="002060"/>
                      <w:sz w:val="22"/>
                      <w:szCs w:val="22"/>
                    </w:rPr>
                  </w:pPr>
                  <w:r w:rsidRPr="004D6706">
                    <w:rPr>
                      <w:rFonts w:ascii="Calibri" w:hAnsi="Calibri"/>
                      <w:color w:val="002060"/>
                      <w:sz w:val="22"/>
                      <w:szCs w:val="22"/>
                    </w:rPr>
                    <w:t>Προσωπική μελέτη κατά τη διάρκεια της εξεταστικής περιόδου</w:t>
                  </w:r>
                </w:p>
              </w:tc>
              <w:tc>
                <w:tcPr>
                  <w:tcW w:w="2468" w:type="dxa"/>
                  <w:tcBorders>
                    <w:top w:val="single" w:sz="4" w:space="0" w:color="auto"/>
                    <w:left w:val="single" w:sz="4" w:space="0" w:color="auto"/>
                    <w:bottom w:val="single" w:sz="4" w:space="0" w:color="auto"/>
                    <w:right w:val="single" w:sz="4" w:space="0" w:color="auto"/>
                  </w:tcBorders>
                </w:tcPr>
                <w:p w14:paraId="5044C2FF" w14:textId="028AB8D7" w:rsidR="004D6706" w:rsidRPr="004D6706" w:rsidRDefault="004D6706" w:rsidP="004D6706">
                  <w:pPr>
                    <w:jc w:val="center"/>
                    <w:rPr>
                      <w:rFonts w:ascii="Calibri" w:hAnsi="Calibri" w:cs="Arial"/>
                      <w:color w:val="002060"/>
                      <w:sz w:val="22"/>
                      <w:szCs w:val="22"/>
                    </w:rPr>
                  </w:pPr>
                  <w:r w:rsidRPr="004D6706">
                    <w:rPr>
                      <w:rFonts w:ascii="Calibri" w:hAnsi="Calibri" w:cs="Arial"/>
                      <w:color w:val="002060"/>
                      <w:sz w:val="22"/>
                      <w:szCs w:val="22"/>
                    </w:rPr>
                    <w:t>10</w:t>
                  </w:r>
                </w:p>
              </w:tc>
            </w:tr>
            <w:tr w:rsidR="004D6706" w:rsidRPr="00705AAD" w14:paraId="56ED0D37" w14:textId="77777777" w:rsidTr="00742A29">
              <w:tc>
                <w:tcPr>
                  <w:tcW w:w="2467" w:type="dxa"/>
                  <w:tcBorders>
                    <w:top w:val="single" w:sz="4" w:space="0" w:color="auto"/>
                    <w:left w:val="single" w:sz="4" w:space="0" w:color="auto"/>
                    <w:bottom w:val="single" w:sz="4" w:space="0" w:color="auto"/>
                    <w:right w:val="single" w:sz="4" w:space="0" w:color="auto"/>
                  </w:tcBorders>
                </w:tcPr>
                <w:p w14:paraId="181CDDAD" w14:textId="1EE1B3EC" w:rsidR="004D6706" w:rsidRPr="004D6706" w:rsidRDefault="004D6706" w:rsidP="004D6706">
                  <w:pPr>
                    <w:jc w:val="both"/>
                    <w:rPr>
                      <w:rFonts w:ascii="Calibri" w:hAnsi="Calibri"/>
                      <w:iCs/>
                      <w:color w:val="002060"/>
                      <w:sz w:val="22"/>
                      <w:szCs w:val="22"/>
                    </w:rPr>
                  </w:pPr>
                  <w:r w:rsidRPr="004D6706">
                    <w:rPr>
                      <w:rFonts w:ascii="Calibri" w:hAnsi="Calibri"/>
                      <w:color w:val="002060"/>
                      <w:sz w:val="22"/>
                      <w:szCs w:val="22"/>
                    </w:rPr>
                    <w:t>Διάρκεια εξετάσεων</w:t>
                  </w:r>
                </w:p>
              </w:tc>
              <w:tc>
                <w:tcPr>
                  <w:tcW w:w="2468" w:type="dxa"/>
                  <w:tcBorders>
                    <w:top w:val="single" w:sz="4" w:space="0" w:color="auto"/>
                    <w:left w:val="single" w:sz="4" w:space="0" w:color="auto"/>
                    <w:bottom w:val="single" w:sz="4" w:space="0" w:color="auto"/>
                    <w:right w:val="single" w:sz="4" w:space="0" w:color="auto"/>
                  </w:tcBorders>
                  <w:vAlign w:val="center"/>
                </w:tcPr>
                <w:p w14:paraId="2670F829" w14:textId="53C037D5" w:rsidR="004D6706" w:rsidRPr="004D6706" w:rsidRDefault="004D6706" w:rsidP="004D6706">
                  <w:pPr>
                    <w:jc w:val="center"/>
                    <w:rPr>
                      <w:rFonts w:ascii="Calibri" w:hAnsi="Calibri" w:cs="Arial"/>
                      <w:color w:val="002060"/>
                      <w:sz w:val="22"/>
                      <w:szCs w:val="22"/>
                    </w:rPr>
                  </w:pPr>
                  <w:r w:rsidRPr="004D6706">
                    <w:rPr>
                      <w:rFonts w:ascii="Calibri" w:hAnsi="Calibri" w:cs="Arial"/>
                      <w:bCs/>
                      <w:iCs/>
                      <w:color w:val="002060"/>
                      <w:sz w:val="22"/>
                      <w:szCs w:val="22"/>
                    </w:rPr>
                    <w:t>2</w:t>
                  </w:r>
                </w:p>
              </w:tc>
            </w:tr>
            <w:tr w:rsidR="004D6706" w:rsidRPr="00705AAD" w14:paraId="5BD3ACFD" w14:textId="77777777" w:rsidTr="00742A29">
              <w:tc>
                <w:tcPr>
                  <w:tcW w:w="2467" w:type="dxa"/>
                  <w:tcBorders>
                    <w:top w:val="single" w:sz="4" w:space="0" w:color="auto"/>
                    <w:left w:val="single" w:sz="4" w:space="0" w:color="auto"/>
                    <w:bottom w:val="single" w:sz="4" w:space="0" w:color="auto"/>
                    <w:right w:val="single" w:sz="4" w:space="0" w:color="auto"/>
                  </w:tcBorders>
                </w:tcPr>
                <w:p w14:paraId="07BEAA53" w14:textId="77777777" w:rsidR="004D6706" w:rsidRPr="00B86AFC" w:rsidRDefault="004D6706" w:rsidP="004D6706">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14:paraId="3898DFEF" w14:textId="77777777" w:rsidR="004D6706" w:rsidRPr="00480EE8" w:rsidRDefault="004D6706" w:rsidP="004D6706">
                  <w:pPr>
                    <w:jc w:val="center"/>
                    <w:rPr>
                      <w:rFonts w:ascii="Calibri" w:hAnsi="Calibri" w:cs="Arial"/>
                      <w:i/>
                      <w:color w:val="002060"/>
                      <w:sz w:val="16"/>
                      <w:szCs w:val="16"/>
                    </w:rPr>
                  </w:pPr>
                </w:p>
              </w:tc>
            </w:tr>
            <w:tr w:rsidR="004D6706" w:rsidRPr="00705AAD" w14:paraId="7E6B9E18" w14:textId="77777777" w:rsidTr="00742A29">
              <w:tc>
                <w:tcPr>
                  <w:tcW w:w="2467" w:type="dxa"/>
                  <w:tcBorders>
                    <w:top w:val="single" w:sz="4" w:space="0" w:color="auto"/>
                    <w:left w:val="single" w:sz="4" w:space="0" w:color="auto"/>
                    <w:bottom w:val="single" w:sz="4" w:space="0" w:color="auto"/>
                    <w:right w:val="single" w:sz="4" w:space="0" w:color="auto"/>
                  </w:tcBorders>
                </w:tcPr>
                <w:p w14:paraId="62A04597" w14:textId="102AC1B8" w:rsidR="004D6706" w:rsidRPr="004D6706" w:rsidRDefault="004D6706" w:rsidP="004D6706">
                  <w:pPr>
                    <w:rPr>
                      <w:rFonts w:ascii="Calibri" w:hAnsi="Calibri"/>
                      <w:iCs/>
                      <w:color w:val="002060"/>
                      <w:sz w:val="22"/>
                      <w:szCs w:val="22"/>
                    </w:rPr>
                  </w:pPr>
                  <w:r w:rsidRPr="004D6706">
                    <w:rPr>
                      <w:rFonts w:ascii="Calibri" w:hAnsi="Calibri"/>
                      <w:iCs/>
                      <w:color w:val="002060"/>
                      <w:sz w:val="22"/>
                      <w:szCs w:val="22"/>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399AB056" w14:textId="5356736E" w:rsidR="004D6706" w:rsidRPr="004D6706" w:rsidRDefault="004D6706" w:rsidP="004D6706">
                  <w:pPr>
                    <w:jc w:val="center"/>
                    <w:rPr>
                      <w:rFonts w:ascii="Calibri" w:hAnsi="Calibri" w:cs="Arial"/>
                      <w:i/>
                      <w:color w:val="002060"/>
                      <w:sz w:val="22"/>
                      <w:szCs w:val="22"/>
                    </w:rPr>
                  </w:pPr>
                  <w:r w:rsidRPr="004D6706">
                    <w:rPr>
                      <w:rFonts w:ascii="Calibri" w:hAnsi="Calibri" w:cs="Arial"/>
                      <w:b/>
                      <w:i/>
                      <w:color w:val="002060"/>
                      <w:sz w:val="22"/>
                      <w:szCs w:val="22"/>
                    </w:rPr>
                    <w:t>70</w:t>
                  </w:r>
                </w:p>
              </w:tc>
            </w:tr>
          </w:tbl>
          <w:p w14:paraId="316DD162" w14:textId="77777777" w:rsidR="008356EA" w:rsidRPr="00705AAD" w:rsidRDefault="008356EA" w:rsidP="00C542F4">
            <w:pPr>
              <w:rPr>
                <w:rFonts w:ascii="Tahoma" w:hAnsi="Tahoma" w:cs="Tahoma"/>
              </w:rPr>
            </w:pPr>
          </w:p>
        </w:tc>
      </w:tr>
      <w:tr w:rsidR="008356EA" w:rsidRPr="00EF18FC" w14:paraId="097984CE" w14:textId="77777777" w:rsidTr="00C542F4">
        <w:tc>
          <w:tcPr>
            <w:tcW w:w="3306" w:type="dxa"/>
          </w:tcPr>
          <w:p w14:paraId="5C3CBBBF" w14:textId="77777777" w:rsidR="008356EA" w:rsidRPr="00705AAD" w:rsidRDefault="008356EA" w:rsidP="00C542F4">
            <w:pPr>
              <w:jc w:val="right"/>
              <w:rPr>
                <w:rFonts w:ascii="Calibri" w:hAnsi="Calibri" w:cs="Arial"/>
                <w:b/>
                <w:sz w:val="20"/>
                <w:szCs w:val="20"/>
              </w:rPr>
            </w:pPr>
            <w:r w:rsidRPr="00705AAD">
              <w:rPr>
                <w:rFonts w:ascii="Calibri" w:hAnsi="Calibri" w:cs="Arial"/>
                <w:b/>
                <w:sz w:val="20"/>
                <w:szCs w:val="20"/>
              </w:rPr>
              <w:lastRenderedPageBreak/>
              <w:t xml:space="preserve">ΑΞΙΟΛΟΓΗΣΗ ΦΟΙΤΗΤΩΝ </w:t>
            </w:r>
          </w:p>
          <w:p w14:paraId="20FB7C15"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Περιγραφή της διαδικασίας αξιολόγησης</w:t>
            </w:r>
          </w:p>
          <w:p w14:paraId="6AD40878" w14:textId="77777777" w:rsidR="008356EA" w:rsidRPr="00705AAD" w:rsidRDefault="008356EA" w:rsidP="00C542F4">
            <w:pPr>
              <w:jc w:val="both"/>
              <w:rPr>
                <w:rFonts w:ascii="Calibri" w:hAnsi="Calibri" w:cs="Arial"/>
                <w:i/>
                <w:sz w:val="16"/>
                <w:szCs w:val="16"/>
              </w:rPr>
            </w:pPr>
          </w:p>
          <w:p w14:paraId="6355D170"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E509A9D" w14:textId="77777777" w:rsidR="008356EA" w:rsidRPr="00705AAD" w:rsidRDefault="008356EA" w:rsidP="00C542F4">
            <w:pPr>
              <w:jc w:val="both"/>
              <w:rPr>
                <w:rFonts w:ascii="Calibri" w:hAnsi="Calibri" w:cs="Arial"/>
                <w:i/>
                <w:sz w:val="16"/>
                <w:szCs w:val="16"/>
              </w:rPr>
            </w:pPr>
          </w:p>
          <w:p w14:paraId="25486C94" w14:textId="77777777" w:rsidR="008356EA" w:rsidRPr="00705AAD" w:rsidRDefault="008356EA" w:rsidP="00C542F4">
            <w:pPr>
              <w:jc w:val="both"/>
              <w:rPr>
                <w:rFonts w:ascii="Calibri" w:hAnsi="Calibri" w:cs="Arial"/>
                <w:i/>
                <w:sz w:val="16"/>
                <w:szCs w:val="16"/>
              </w:rPr>
            </w:pPr>
            <w:r w:rsidRPr="00705AAD">
              <w:rPr>
                <w:rFonts w:ascii="Calibri" w:hAnsi="Calibri" w:cs="Arial"/>
                <w:i/>
                <w:sz w:val="16"/>
                <w:szCs w:val="16"/>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rPr>
              <w:t>προσβάσιμα</w:t>
            </w:r>
            <w:proofErr w:type="spellEnd"/>
            <w:r w:rsidRPr="00705AAD">
              <w:rPr>
                <w:rFonts w:ascii="Calibri" w:hAnsi="Calibri" w:cs="Arial"/>
                <w:i/>
                <w:sz w:val="16"/>
                <w:szCs w:val="16"/>
              </w:rPr>
              <w:t xml:space="preserve"> από τους φοιτητές.</w:t>
            </w:r>
          </w:p>
        </w:tc>
        <w:tc>
          <w:tcPr>
            <w:tcW w:w="5166" w:type="dxa"/>
          </w:tcPr>
          <w:p w14:paraId="667A20D6" w14:textId="77777777" w:rsidR="00314999" w:rsidRDefault="00314999" w:rsidP="00314999">
            <w:pPr>
              <w:jc w:val="both"/>
              <w:rPr>
                <w:rFonts w:asciiTheme="minorHAnsi" w:eastAsia="Arial Unicode MS" w:hAnsiTheme="minorHAnsi" w:cstheme="minorHAnsi"/>
                <w:color w:val="000000"/>
                <w:sz w:val="20"/>
                <w:szCs w:val="20"/>
              </w:rPr>
            </w:pPr>
          </w:p>
          <w:p w14:paraId="3D63AFB9" w14:textId="77777777" w:rsidR="004D6706" w:rsidRPr="007219AF" w:rsidRDefault="004D6706" w:rsidP="004D6706">
            <w:pPr>
              <w:rPr>
                <w:rFonts w:ascii="Calibri" w:hAnsi="Calibri"/>
                <w:color w:val="002060"/>
                <w:sz w:val="22"/>
                <w:szCs w:val="22"/>
              </w:rPr>
            </w:pPr>
            <w:r w:rsidRPr="007219AF">
              <w:rPr>
                <w:rFonts w:ascii="Calibri" w:hAnsi="Calibri"/>
                <w:color w:val="002060"/>
                <w:sz w:val="22"/>
                <w:szCs w:val="22"/>
              </w:rPr>
              <w:t>Οι φοιτητές αξιολογούνται:</w:t>
            </w:r>
          </w:p>
          <w:p w14:paraId="345931D0" w14:textId="77777777" w:rsidR="004D6706" w:rsidRPr="007219AF" w:rsidRDefault="004D6706" w:rsidP="004D6706">
            <w:pPr>
              <w:numPr>
                <w:ilvl w:val="0"/>
                <w:numId w:val="10"/>
              </w:numPr>
              <w:tabs>
                <w:tab w:val="clear" w:pos="720"/>
                <w:tab w:val="num" w:pos="474"/>
              </w:tabs>
              <w:ind w:left="294" w:firstLine="0"/>
              <w:rPr>
                <w:rFonts w:ascii="Calibri" w:hAnsi="Calibri"/>
                <w:color w:val="002060"/>
                <w:sz w:val="22"/>
                <w:szCs w:val="22"/>
              </w:rPr>
            </w:pPr>
            <w:r>
              <w:rPr>
                <w:rFonts w:ascii="Calibri" w:hAnsi="Calibri"/>
                <w:color w:val="002060"/>
                <w:sz w:val="22"/>
                <w:szCs w:val="22"/>
              </w:rPr>
              <w:t>Α</w:t>
            </w:r>
            <w:r w:rsidRPr="007219AF">
              <w:rPr>
                <w:rFonts w:ascii="Calibri" w:hAnsi="Calibri"/>
                <w:color w:val="002060"/>
                <w:sz w:val="22"/>
                <w:szCs w:val="22"/>
              </w:rPr>
              <w:t>πό τη συμμετοχή τους στο αμφιθέατρο</w:t>
            </w:r>
          </w:p>
          <w:p w14:paraId="5CD8B7BA" w14:textId="77777777" w:rsidR="004D6706" w:rsidRPr="007219AF" w:rsidRDefault="004D6706" w:rsidP="004D6706">
            <w:pPr>
              <w:numPr>
                <w:ilvl w:val="0"/>
                <w:numId w:val="10"/>
              </w:numPr>
              <w:tabs>
                <w:tab w:val="clear" w:pos="720"/>
                <w:tab w:val="num" w:pos="474"/>
              </w:tabs>
              <w:ind w:left="294" w:firstLine="0"/>
              <w:rPr>
                <w:rFonts w:ascii="Calibri" w:hAnsi="Calibri"/>
                <w:color w:val="002060"/>
                <w:sz w:val="22"/>
                <w:szCs w:val="22"/>
              </w:rPr>
            </w:pPr>
            <w:r w:rsidRPr="007219AF">
              <w:rPr>
                <w:rFonts w:ascii="Calibri" w:hAnsi="Calibri"/>
                <w:color w:val="002060"/>
                <w:sz w:val="22"/>
                <w:szCs w:val="22"/>
              </w:rPr>
              <w:t xml:space="preserve">Από τη συμμετοχή τους στο κέντρο </w:t>
            </w:r>
            <w:r w:rsidRPr="007219AF">
              <w:rPr>
                <w:rFonts w:ascii="Calibri" w:hAnsi="Calibri"/>
                <w:color w:val="002060"/>
                <w:sz w:val="22"/>
                <w:szCs w:val="22"/>
              </w:rPr>
              <w:tab/>
              <w:t xml:space="preserve">προσομοίωσης </w:t>
            </w:r>
          </w:p>
          <w:p w14:paraId="010D3922" w14:textId="77777777" w:rsidR="004D6706" w:rsidRPr="007219AF" w:rsidRDefault="004D6706" w:rsidP="004D6706">
            <w:pPr>
              <w:numPr>
                <w:ilvl w:val="0"/>
                <w:numId w:val="10"/>
              </w:numPr>
              <w:tabs>
                <w:tab w:val="clear" w:pos="720"/>
                <w:tab w:val="num" w:pos="474"/>
              </w:tabs>
              <w:ind w:left="294" w:firstLine="0"/>
              <w:rPr>
                <w:rFonts w:ascii="Calibri" w:hAnsi="Calibri"/>
                <w:color w:val="002060"/>
                <w:sz w:val="22"/>
                <w:szCs w:val="22"/>
              </w:rPr>
            </w:pPr>
            <w:r>
              <w:rPr>
                <w:rFonts w:ascii="Calibri" w:hAnsi="Calibri"/>
                <w:color w:val="002060"/>
                <w:sz w:val="22"/>
                <w:szCs w:val="22"/>
              </w:rPr>
              <w:t>Κ</w:t>
            </w:r>
            <w:r w:rsidRPr="007219AF">
              <w:rPr>
                <w:rFonts w:ascii="Calibri" w:hAnsi="Calibri"/>
                <w:color w:val="002060"/>
                <w:sz w:val="22"/>
                <w:szCs w:val="22"/>
              </w:rPr>
              <w:t>ατά την κλινική άσκηση</w:t>
            </w:r>
          </w:p>
          <w:p w14:paraId="735589AB" w14:textId="77777777" w:rsidR="004D6706" w:rsidRPr="007219AF" w:rsidRDefault="004D6706" w:rsidP="004D6706">
            <w:pPr>
              <w:numPr>
                <w:ilvl w:val="0"/>
                <w:numId w:val="10"/>
              </w:numPr>
              <w:tabs>
                <w:tab w:val="clear" w:pos="720"/>
                <w:tab w:val="num" w:pos="474"/>
              </w:tabs>
              <w:ind w:left="294" w:firstLine="0"/>
              <w:rPr>
                <w:rFonts w:ascii="Calibri" w:hAnsi="Calibri" w:cs="Arial"/>
                <w:color w:val="002060"/>
                <w:sz w:val="22"/>
                <w:szCs w:val="22"/>
              </w:rPr>
            </w:pPr>
            <w:r w:rsidRPr="007219AF">
              <w:rPr>
                <w:rFonts w:ascii="Calibri" w:hAnsi="Calibri" w:cs="Arial"/>
                <w:color w:val="002060"/>
                <w:sz w:val="22"/>
                <w:szCs w:val="22"/>
              </w:rPr>
              <w:t>Γραπτή τελική εξέταση που περιλαμβάνει:</w:t>
            </w:r>
          </w:p>
          <w:p w14:paraId="338F476E" w14:textId="77777777" w:rsidR="004D6706" w:rsidRPr="007219AF" w:rsidRDefault="004D6706" w:rsidP="004D6706">
            <w:pPr>
              <w:tabs>
                <w:tab w:val="num" w:pos="474"/>
              </w:tabs>
              <w:ind w:left="294"/>
              <w:rPr>
                <w:rFonts w:ascii="Calibri" w:hAnsi="Calibri" w:cs="Arial"/>
                <w:color w:val="002060"/>
                <w:sz w:val="22"/>
                <w:szCs w:val="22"/>
              </w:rPr>
            </w:pPr>
            <w:r w:rsidRPr="007219AF">
              <w:rPr>
                <w:rFonts w:ascii="Calibri" w:hAnsi="Calibri" w:cs="Arial"/>
                <w:color w:val="002060"/>
                <w:sz w:val="22"/>
                <w:szCs w:val="22"/>
              </w:rPr>
              <w:tab/>
              <w:t xml:space="preserve">Ερωτήσεις πολλαπλής επιλογής </w:t>
            </w:r>
            <w:r w:rsidRPr="007219AF">
              <w:rPr>
                <w:color w:val="002060"/>
                <w:sz w:val="22"/>
                <w:szCs w:val="22"/>
              </w:rPr>
              <w:t>(MCQ)</w:t>
            </w:r>
          </w:p>
          <w:p w14:paraId="764A9EFC" w14:textId="77777777" w:rsidR="00314999" w:rsidRDefault="00314999" w:rsidP="00314999">
            <w:pPr>
              <w:jc w:val="both"/>
              <w:rPr>
                <w:rFonts w:asciiTheme="minorHAnsi" w:eastAsia="Arial Unicode MS" w:hAnsiTheme="minorHAnsi" w:cstheme="minorHAnsi"/>
                <w:color w:val="000000"/>
                <w:sz w:val="20"/>
                <w:szCs w:val="20"/>
              </w:rPr>
            </w:pPr>
          </w:p>
          <w:p w14:paraId="40B561E6" w14:textId="642F84BB" w:rsidR="008356EA" w:rsidRPr="00705AAD" w:rsidRDefault="008356EA" w:rsidP="00314999">
            <w:pPr>
              <w:jc w:val="both"/>
              <w:rPr>
                <w:rFonts w:ascii="Calibri" w:hAnsi="Calibri" w:cs="Arial"/>
                <w:color w:val="002060"/>
              </w:rPr>
            </w:pPr>
          </w:p>
        </w:tc>
      </w:tr>
    </w:tbl>
    <w:p w14:paraId="6FE2D19E"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F15E12" w14:paraId="72DF5DEA" w14:textId="77777777" w:rsidTr="00C542F4">
        <w:tc>
          <w:tcPr>
            <w:tcW w:w="8472" w:type="dxa"/>
          </w:tcPr>
          <w:p w14:paraId="6B9082EC" w14:textId="77777777" w:rsidR="008356EA" w:rsidRPr="008B719A" w:rsidRDefault="008356EA" w:rsidP="00C542F4">
            <w:pPr>
              <w:jc w:val="both"/>
              <w:rPr>
                <w:rFonts w:asciiTheme="minorHAnsi" w:hAnsiTheme="minorHAnsi" w:cs="Arial"/>
                <w:i/>
                <w:sz w:val="16"/>
                <w:szCs w:val="16"/>
              </w:rPr>
            </w:pPr>
            <w:r w:rsidRPr="008B719A">
              <w:rPr>
                <w:rFonts w:asciiTheme="minorHAnsi" w:hAnsiTheme="minorHAnsi" w:cs="Arial"/>
                <w:i/>
                <w:sz w:val="16"/>
                <w:szCs w:val="16"/>
              </w:rPr>
              <w:t>-</w:t>
            </w:r>
            <w:r w:rsidRPr="008B719A">
              <w:rPr>
                <w:rFonts w:asciiTheme="minorHAnsi" w:hAnsiTheme="minorHAnsi" w:cs="Calibri"/>
                <w:sz w:val="16"/>
                <w:szCs w:val="16"/>
              </w:rPr>
              <w:t xml:space="preserve"> Υλικό διδασκαλίας – μελέτης</w:t>
            </w:r>
          </w:p>
          <w:p w14:paraId="06C05120" w14:textId="77777777" w:rsidR="004D6706" w:rsidRPr="004D6706" w:rsidRDefault="004D6706" w:rsidP="004D6706">
            <w:pPr>
              <w:tabs>
                <w:tab w:val="left" w:pos="993"/>
              </w:tabs>
              <w:ind w:left="567" w:right="567"/>
              <w:jc w:val="both"/>
              <w:rPr>
                <w:rFonts w:asciiTheme="minorHAnsi" w:hAnsiTheme="minorHAnsi" w:cstheme="minorHAnsi"/>
                <w:b/>
                <w:bCs/>
                <w:color w:val="1F497D" w:themeColor="text2"/>
                <w:sz w:val="22"/>
                <w:szCs w:val="22"/>
              </w:rPr>
            </w:pPr>
            <w:r w:rsidRPr="004D6706">
              <w:rPr>
                <w:rFonts w:asciiTheme="minorHAnsi" w:hAnsiTheme="minorHAnsi" w:cstheme="minorHAnsi"/>
                <w:b/>
                <w:bCs/>
                <w:color w:val="1F497D" w:themeColor="text2"/>
                <w:sz w:val="22"/>
                <w:szCs w:val="22"/>
              </w:rPr>
              <w:t xml:space="preserve">1. Τίτλος: Αντιμετώπιση </w:t>
            </w:r>
            <w:proofErr w:type="spellStart"/>
            <w:r w:rsidRPr="004D6706">
              <w:rPr>
                <w:rFonts w:asciiTheme="minorHAnsi" w:hAnsiTheme="minorHAnsi" w:cstheme="minorHAnsi"/>
                <w:b/>
                <w:bCs/>
                <w:color w:val="1F497D" w:themeColor="text2"/>
                <w:sz w:val="22"/>
                <w:szCs w:val="22"/>
              </w:rPr>
              <w:t>οξέως</w:t>
            </w:r>
            <w:proofErr w:type="spellEnd"/>
            <w:r w:rsidRPr="004D6706">
              <w:rPr>
                <w:rFonts w:asciiTheme="minorHAnsi" w:hAnsiTheme="minorHAnsi" w:cstheme="minorHAnsi"/>
                <w:b/>
                <w:bCs/>
                <w:color w:val="1F497D" w:themeColor="text2"/>
                <w:sz w:val="22"/>
                <w:szCs w:val="22"/>
              </w:rPr>
              <w:t xml:space="preserve"> και χρόνιου πόνου.</w:t>
            </w:r>
          </w:p>
          <w:p w14:paraId="1AF4F5D9" w14:textId="77777777" w:rsidR="004D6706" w:rsidRPr="004D6706" w:rsidRDefault="004D6706" w:rsidP="004D6706">
            <w:pPr>
              <w:tabs>
                <w:tab w:val="left" w:pos="993"/>
              </w:tabs>
              <w:ind w:left="567" w:right="567"/>
              <w:jc w:val="both"/>
              <w:rPr>
                <w:rFonts w:asciiTheme="minorHAnsi" w:hAnsiTheme="minorHAnsi" w:cstheme="minorHAnsi"/>
                <w:color w:val="1F497D" w:themeColor="text2"/>
                <w:sz w:val="22"/>
                <w:szCs w:val="22"/>
              </w:rPr>
            </w:pPr>
            <w:r w:rsidRPr="004D6706">
              <w:rPr>
                <w:rFonts w:asciiTheme="minorHAnsi" w:hAnsiTheme="minorHAnsi" w:cstheme="minorHAnsi"/>
                <w:color w:val="1F497D" w:themeColor="text2"/>
                <w:sz w:val="22"/>
                <w:szCs w:val="22"/>
              </w:rPr>
              <w:t xml:space="preserve">Συγγραφέας: Ε. </w:t>
            </w:r>
            <w:proofErr w:type="spellStart"/>
            <w:r w:rsidRPr="004D6706">
              <w:rPr>
                <w:rFonts w:asciiTheme="minorHAnsi" w:hAnsiTheme="minorHAnsi" w:cstheme="minorHAnsi"/>
                <w:color w:val="1F497D" w:themeColor="text2"/>
                <w:sz w:val="22"/>
                <w:szCs w:val="22"/>
              </w:rPr>
              <w:t>Αργύρα</w:t>
            </w:r>
            <w:proofErr w:type="spellEnd"/>
            <w:r w:rsidRPr="004D6706">
              <w:rPr>
                <w:rFonts w:asciiTheme="minorHAnsi" w:hAnsiTheme="minorHAnsi" w:cstheme="minorHAnsi"/>
                <w:color w:val="1F497D" w:themeColor="text2"/>
                <w:sz w:val="22"/>
                <w:szCs w:val="22"/>
              </w:rPr>
              <w:t xml:space="preserve">, Α. </w:t>
            </w:r>
            <w:proofErr w:type="spellStart"/>
            <w:r w:rsidRPr="004D6706">
              <w:rPr>
                <w:rFonts w:asciiTheme="minorHAnsi" w:hAnsiTheme="minorHAnsi" w:cstheme="minorHAnsi"/>
                <w:color w:val="1F497D" w:themeColor="text2"/>
                <w:sz w:val="22"/>
                <w:szCs w:val="22"/>
              </w:rPr>
              <w:t>Βαδαλούκα</w:t>
            </w:r>
            <w:proofErr w:type="spellEnd"/>
            <w:r w:rsidRPr="004D6706">
              <w:rPr>
                <w:rFonts w:asciiTheme="minorHAnsi" w:hAnsiTheme="minorHAnsi" w:cstheme="minorHAnsi"/>
                <w:color w:val="1F497D" w:themeColor="text2"/>
                <w:sz w:val="22"/>
                <w:szCs w:val="22"/>
              </w:rPr>
              <w:t>, Ι. Σιαφάκα, Γ. Παπαδόπουλος.</w:t>
            </w:r>
          </w:p>
          <w:p w14:paraId="4288394C" w14:textId="77777777" w:rsidR="004D6706" w:rsidRPr="004D6706" w:rsidRDefault="004D6706" w:rsidP="004D6706">
            <w:pPr>
              <w:tabs>
                <w:tab w:val="left" w:pos="993"/>
              </w:tabs>
              <w:ind w:left="567" w:right="567"/>
              <w:jc w:val="both"/>
              <w:rPr>
                <w:rFonts w:asciiTheme="minorHAnsi" w:hAnsiTheme="minorHAnsi" w:cstheme="minorHAnsi"/>
                <w:color w:val="1F497D" w:themeColor="text2"/>
                <w:sz w:val="22"/>
                <w:szCs w:val="22"/>
              </w:rPr>
            </w:pPr>
            <w:r w:rsidRPr="004D6706">
              <w:rPr>
                <w:rFonts w:asciiTheme="minorHAnsi" w:hAnsiTheme="minorHAnsi" w:cstheme="minorHAnsi"/>
                <w:color w:val="1F497D" w:themeColor="text2"/>
                <w:sz w:val="22"/>
                <w:szCs w:val="22"/>
              </w:rPr>
              <w:t>Εκδοτικός οίκος: ΕΦΥΡΑ ΑΕ</w:t>
            </w:r>
          </w:p>
          <w:p w14:paraId="7F0B0165" w14:textId="77777777" w:rsidR="004D6706" w:rsidRPr="004D6706" w:rsidRDefault="004D6706" w:rsidP="004D6706">
            <w:pPr>
              <w:tabs>
                <w:tab w:val="left" w:pos="993"/>
              </w:tabs>
              <w:ind w:left="567" w:right="567"/>
              <w:jc w:val="both"/>
              <w:rPr>
                <w:rFonts w:asciiTheme="minorHAnsi" w:hAnsiTheme="minorHAnsi" w:cstheme="minorHAnsi"/>
                <w:color w:val="1F497D" w:themeColor="text2"/>
                <w:sz w:val="22"/>
                <w:szCs w:val="22"/>
              </w:rPr>
            </w:pPr>
            <w:r w:rsidRPr="004D6706">
              <w:rPr>
                <w:rFonts w:asciiTheme="minorHAnsi" w:hAnsiTheme="minorHAnsi" w:cstheme="minorHAnsi"/>
                <w:color w:val="1F497D" w:themeColor="text2"/>
                <w:sz w:val="22"/>
                <w:szCs w:val="22"/>
              </w:rPr>
              <w:t>ISBN: 960-88831-5-6</w:t>
            </w:r>
          </w:p>
          <w:p w14:paraId="64416DAF" w14:textId="77777777" w:rsidR="004D6706" w:rsidRPr="004D6706" w:rsidRDefault="004D6706" w:rsidP="004D6706">
            <w:pPr>
              <w:tabs>
                <w:tab w:val="left" w:pos="993"/>
              </w:tabs>
              <w:ind w:left="567" w:right="567"/>
              <w:jc w:val="both"/>
              <w:rPr>
                <w:rFonts w:asciiTheme="minorHAnsi" w:hAnsiTheme="minorHAnsi" w:cstheme="minorHAnsi"/>
                <w:color w:val="1F497D" w:themeColor="text2"/>
                <w:sz w:val="22"/>
                <w:szCs w:val="22"/>
              </w:rPr>
            </w:pPr>
            <w:r w:rsidRPr="004D6706">
              <w:rPr>
                <w:rFonts w:asciiTheme="minorHAnsi" w:hAnsiTheme="minorHAnsi" w:cstheme="minorHAnsi"/>
                <w:color w:val="1F497D" w:themeColor="text2"/>
                <w:sz w:val="22"/>
                <w:szCs w:val="22"/>
              </w:rPr>
              <w:t xml:space="preserve">Κωδικός Βιβλίου στον </w:t>
            </w:r>
            <w:proofErr w:type="spellStart"/>
            <w:r w:rsidRPr="004D6706">
              <w:rPr>
                <w:rFonts w:asciiTheme="minorHAnsi" w:hAnsiTheme="minorHAnsi" w:cstheme="minorHAnsi"/>
                <w:color w:val="1F497D" w:themeColor="text2"/>
                <w:sz w:val="22"/>
                <w:szCs w:val="22"/>
              </w:rPr>
              <w:t>Εύδοξο</w:t>
            </w:r>
            <w:proofErr w:type="spellEnd"/>
            <w:r w:rsidRPr="004D6706">
              <w:rPr>
                <w:rFonts w:asciiTheme="minorHAnsi" w:hAnsiTheme="minorHAnsi" w:cstheme="minorHAnsi"/>
                <w:color w:val="1F497D" w:themeColor="text2"/>
                <w:sz w:val="22"/>
                <w:szCs w:val="22"/>
              </w:rPr>
              <w:t>: 5948</w:t>
            </w:r>
          </w:p>
          <w:p w14:paraId="3D19C54A" w14:textId="77777777" w:rsidR="004D6706" w:rsidRPr="004D6706" w:rsidRDefault="004D6706" w:rsidP="004D6706">
            <w:pPr>
              <w:tabs>
                <w:tab w:val="left" w:pos="993"/>
              </w:tabs>
              <w:ind w:left="567" w:right="567"/>
              <w:jc w:val="both"/>
              <w:rPr>
                <w:rFonts w:asciiTheme="minorHAnsi" w:hAnsiTheme="minorHAnsi" w:cstheme="minorHAnsi"/>
                <w:b/>
                <w:bCs/>
                <w:color w:val="1F497D" w:themeColor="text2"/>
                <w:sz w:val="22"/>
                <w:szCs w:val="22"/>
              </w:rPr>
            </w:pPr>
            <w:r w:rsidRPr="004D6706">
              <w:rPr>
                <w:rFonts w:asciiTheme="minorHAnsi" w:hAnsiTheme="minorHAnsi" w:cstheme="minorHAnsi"/>
                <w:color w:val="1F497D" w:themeColor="text2"/>
                <w:sz w:val="22"/>
                <w:szCs w:val="22"/>
              </w:rPr>
              <w:t>Διαθέτης (Εκδότης): ΕΦΥΡΑ ΑΕ ΒΙΒΛΙΟΠΩΛΕΙΑ – ΕΚΔΟΣΕΙΣ</w:t>
            </w:r>
          </w:p>
          <w:p w14:paraId="69CCDA4B" w14:textId="6465DE3D" w:rsidR="008356EA" w:rsidRPr="00F15E12" w:rsidRDefault="008356EA" w:rsidP="00122608">
            <w:pPr>
              <w:jc w:val="both"/>
              <w:rPr>
                <w:rFonts w:ascii="Calibri" w:hAnsi="Calibri" w:cs="Arial"/>
                <w:b/>
              </w:rPr>
            </w:pPr>
          </w:p>
        </w:tc>
      </w:tr>
    </w:tbl>
    <w:p w14:paraId="7E22BEB5" w14:textId="77777777" w:rsidR="00CB1BE4" w:rsidRPr="00F15E12" w:rsidRDefault="00CB1BE4" w:rsidP="00712984"/>
    <w:sectPr w:rsidR="00CB1BE4" w:rsidRPr="00F15E12" w:rsidSect="00CB1BE4">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F75E9" w14:textId="77777777" w:rsidR="008378E6" w:rsidRDefault="008378E6" w:rsidP="008356EA">
      <w:r>
        <w:separator/>
      </w:r>
    </w:p>
  </w:endnote>
  <w:endnote w:type="continuationSeparator" w:id="0">
    <w:p w14:paraId="39EACBA3" w14:textId="77777777" w:rsidR="008378E6" w:rsidRDefault="008378E6"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C4AC0" w14:textId="77777777" w:rsidR="008378E6" w:rsidRDefault="008378E6" w:rsidP="008356EA">
      <w:r>
        <w:separator/>
      </w:r>
    </w:p>
  </w:footnote>
  <w:footnote w:type="continuationSeparator" w:id="0">
    <w:p w14:paraId="1A89FEB8" w14:textId="77777777" w:rsidR="008378E6" w:rsidRDefault="008378E6"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1"/>
      <w:docPartObj>
        <w:docPartGallery w:val="Page Numbers (Top of Page)"/>
        <w:docPartUnique/>
      </w:docPartObj>
    </w:sdtPr>
    <w:sdtContent>
      <w:p w14:paraId="195D0144" w14:textId="77777777" w:rsidR="008356EA" w:rsidRDefault="00621E19">
        <w:pPr>
          <w:pStyle w:val="a3"/>
          <w:jc w:val="right"/>
        </w:pPr>
        <w:r>
          <w:rPr>
            <w:noProof/>
          </w:rPr>
          <w:fldChar w:fldCharType="begin"/>
        </w:r>
        <w:r>
          <w:rPr>
            <w:noProof/>
          </w:rPr>
          <w:instrText xml:space="preserve"> PAGE   \* MERGEFORMAT </w:instrText>
        </w:r>
        <w:r>
          <w:rPr>
            <w:noProof/>
          </w:rPr>
          <w:fldChar w:fldCharType="separate"/>
        </w:r>
        <w:r w:rsidR="00B16B7D">
          <w:rPr>
            <w:noProof/>
          </w:rPr>
          <w:t>3</w:t>
        </w:r>
        <w:r>
          <w:rPr>
            <w:noProof/>
          </w:rPr>
          <w:fldChar w:fldCharType="end"/>
        </w:r>
      </w:p>
    </w:sdtContent>
  </w:sdt>
  <w:p w14:paraId="20064F0B"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5327"/>
    <w:multiLevelType w:val="hybridMultilevel"/>
    <w:tmpl w:val="BDD05B0A"/>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15:restartNumberingAfterBreak="0">
    <w:nsid w:val="05E14763"/>
    <w:multiLevelType w:val="hybridMultilevel"/>
    <w:tmpl w:val="BDD05B0A"/>
    <w:lvl w:ilvl="0" w:tplc="0409000F">
      <w:start w:val="1"/>
      <w:numFmt w:val="decimal"/>
      <w:lvlText w:val="%1."/>
      <w:lvlJc w:val="left"/>
      <w:pPr>
        <w:ind w:left="900" w:hanging="360"/>
      </w:pPr>
      <w:rPr>
        <w:rFonts w:cs="Times New Roman"/>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2" w15:restartNumberingAfterBreak="0">
    <w:nsid w:val="0E69015F"/>
    <w:multiLevelType w:val="hybridMultilevel"/>
    <w:tmpl w:val="A626A7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5061026"/>
    <w:multiLevelType w:val="hybridMultilevel"/>
    <w:tmpl w:val="68E6C488"/>
    <w:lvl w:ilvl="0" w:tplc="04080013">
      <w:start w:val="1"/>
      <w:numFmt w:val="upperRoman"/>
      <w:lvlText w:val="%1."/>
      <w:lvlJc w:val="right"/>
      <w:pPr>
        <w:tabs>
          <w:tab w:val="num" w:pos="720"/>
        </w:tabs>
        <w:ind w:left="720" w:hanging="18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BE102F8"/>
    <w:multiLevelType w:val="hybridMultilevel"/>
    <w:tmpl w:val="BDD05B0A"/>
    <w:lvl w:ilvl="0" w:tplc="FFFFFFFF">
      <w:start w:val="1"/>
      <w:numFmt w:val="decimal"/>
      <w:lvlText w:val="%1."/>
      <w:lvlJc w:val="left"/>
      <w:pPr>
        <w:ind w:left="900" w:hanging="360"/>
      </w:pPr>
      <w:rPr>
        <w:rFonts w:cs="Times New Roman"/>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721806"/>
    <w:multiLevelType w:val="hybridMultilevel"/>
    <w:tmpl w:val="7264FB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154125C"/>
    <w:multiLevelType w:val="hybridMultilevel"/>
    <w:tmpl w:val="E7AA1998"/>
    <w:lvl w:ilvl="0" w:tplc="61E045DA">
      <w:start w:val="1"/>
      <w:numFmt w:val="decimal"/>
      <w:lvlText w:val="%1."/>
      <w:lvlJc w:val="left"/>
      <w:pPr>
        <w:ind w:left="360" w:hanging="360"/>
      </w:pPr>
      <w:rPr>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70D233F"/>
    <w:multiLevelType w:val="hybridMultilevel"/>
    <w:tmpl w:val="5864638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2" w15:restartNumberingAfterBreak="0">
    <w:nsid w:val="70041F97"/>
    <w:multiLevelType w:val="hybridMultilevel"/>
    <w:tmpl w:val="29E829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26635534">
    <w:abstractNumId w:val="3"/>
  </w:num>
  <w:num w:numId="2" w16cid:durableId="1600137248">
    <w:abstractNumId w:val="11"/>
  </w:num>
  <w:num w:numId="3" w16cid:durableId="903292438">
    <w:abstractNumId w:val="6"/>
  </w:num>
  <w:num w:numId="4" w16cid:durableId="1699548615">
    <w:abstractNumId w:val="10"/>
  </w:num>
  <w:num w:numId="5" w16cid:durableId="1179931076">
    <w:abstractNumId w:val="8"/>
  </w:num>
  <w:num w:numId="6" w16cid:durableId="433285442">
    <w:abstractNumId w:val="2"/>
  </w:num>
  <w:num w:numId="7" w16cid:durableId="1812289568">
    <w:abstractNumId w:val="9"/>
  </w:num>
  <w:num w:numId="8" w16cid:durableId="250818887">
    <w:abstractNumId w:val="12"/>
  </w:num>
  <w:num w:numId="9" w16cid:durableId="2011828584">
    <w:abstractNumId w:val="1"/>
  </w:num>
  <w:num w:numId="10" w16cid:durableId="1281380758">
    <w:abstractNumId w:val="4"/>
  </w:num>
  <w:num w:numId="11" w16cid:durableId="928730011">
    <w:abstractNumId w:val="7"/>
  </w:num>
  <w:num w:numId="12" w16cid:durableId="1092386778">
    <w:abstractNumId w:val="0"/>
  </w:num>
  <w:num w:numId="13" w16cid:durableId="420487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231C5"/>
    <w:rsid w:val="00062CC6"/>
    <w:rsid w:val="00075C52"/>
    <w:rsid w:val="00091902"/>
    <w:rsid w:val="00097770"/>
    <w:rsid w:val="000A1D7A"/>
    <w:rsid w:val="000B5E8E"/>
    <w:rsid w:val="001125F7"/>
    <w:rsid w:val="00122608"/>
    <w:rsid w:val="001405CF"/>
    <w:rsid w:val="0015581E"/>
    <w:rsid w:val="00193B02"/>
    <w:rsid w:val="001C735D"/>
    <w:rsid w:val="001E2830"/>
    <w:rsid w:val="001E7E58"/>
    <w:rsid w:val="002A76F9"/>
    <w:rsid w:val="002B1965"/>
    <w:rsid w:val="002B5612"/>
    <w:rsid w:val="002E7A2B"/>
    <w:rsid w:val="00314999"/>
    <w:rsid w:val="00332732"/>
    <w:rsid w:val="003C5012"/>
    <w:rsid w:val="004129E7"/>
    <w:rsid w:val="00415189"/>
    <w:rsid w:val="00425F80"/>
    <w:rsid w:val="00433FCB"/>
    <w:rsid w:val="004456B4"/>
    <w:rsid w:val="004843B0"/>
    <w:rsid w:val="004956EA"/>
    <w:rsid w:val="004959A4"/>
    <w:rsid w:val="004A1B4E"/>
    <w:rsid w:val="004B67CC"/>
    <w:rsid w:val="004D6034"/>
    <w:rsid w:val="004D6706"/>
    <w:rsid w:val="004F3B5D"/>
    <w:rsid w:val="004F66E2"/>
    <w:rsid w:val="005532BE"/>
    <w:rsid w:val="0057027C"/>
    <w:rsid w:val="00595E88"/>
    <w:rsid w:val="005A3ED7"/>
    <w:rsid w:val="00603A58"/>
    <w:rsid w:val="00613E3D"/>
    <w:rsid w:val="00621E19"/>
    <w:rsid w:val="006349D1"/>
    <w:rsid w:val="0066770B"/>
    <w:rsid w:val="00697212"/>
    <w:rsid w:val="006B08A1"/>
    <w:rsid w:val="006C6FB9"/>
    <w:rsid w:val="00712984"/>
    <w:rsid w:val="007A5FE4"/>
    <w:rsid w:val="007E0A9E"/>
    <w:rsid w:val="00815CB9"/>
    <w:rsid w:val="008356EA"/>
    <w:rsid w:val="008378E6"/>
    <w:rsid w:val="008379B5"/>
    <w:rsid w:val="008472E1"/>
    <w:rsid w:val="00850078"/>
    <w:rsid w:val="00852FA4"/>
    <w:rsid w:val="00857BE9"/>
    <w:rsid w:val="008A3DE2"/>
    <w:rsid w:val="008B719A"/>
    <w:rsid w:val="008E1381"/>
    <w:rsid w:val="00915CE4"/>
    <w:rsid w:val="00917A30"/>
    <w:rsid w:val="009B042E"/>
    <w:rsid w:val="009C3777"/>
    <w:rsid w:val="009D68D9"/>
    <w:rsid w:val="009E2944"/>
    <w:rsid w:val="009F4B19"/>
    <w:rsid w:val="00A32E76"/>
    <w:rsid w:val="00A42BBC"/>
    <w:rsid w:val="00A53593"/>
    <w:rsid w:val="00A5574C"/>
    <w:rsid w:val="00A66FEE"/>
    <w:rsid w:val="00AA4B15"/>
    <w:rsid w:val="00AC29DC"/>
    <w:rsid w:val="00AE2190"/>
    <w:rsid w:val="00AF7352"/>
    <w:rsid w:val="00B121AF"/>
    <w:rsid w:val="00B16B7D"/>
    <w:rsid w:val="00B17B61"/>
    <w:rsid w:val="00B657A3"/>
    <w:rsid w:val="00B74FD2"/>
    <w:rsid w:val="00B86AFC"/>
    <w:rsid w:val="00BC21BE"/>
    <w:rsid w:val="00BC31F3"/>
    <w:rsid w:val="00BC3F22"/>
    <w:rsid w:val="00BD7E41"/>
    <w:rsid w:val="00BF4114"/>
    <w:rsid w:val="00BF424C"/>
    <w:rsid w:val="00C01D31"/>
    <w:rsid w:val="00C02241"/>
    <w:rsid w:val="00C75AA6"/>
    <w:rsid w:val="00C96BCB"/>
    <w:rsid w:val="00CB1BE4"/>
    <w:rsid w:val="00D038D6"/>
    <w:rsid w:val="00D564DC"/>
    <w:rsid w:val="00D65EBB"/>
    <w:rsid w:val="00D71092"/>
    <w:rsid w:val="00DA500D"/>
    <w:rsid w:val="00DD5393"/>
    <w:rsid w:val="00DE35CA"/>
    <w:rsid w:val="00E02303"/>
    <w:rsid w:val="00E426B3"/>
    <w:rsid w:val="00E85EF7"/>
    <w:rsid w:val="00ED72EB"/>
    <w:rsid w:val="00EE52DD"/>
    <w:rsid w:val="00EF18FC"/>
    <w:rsid w:val="00F002EA"/>
    <w:rsid w:val="00F02001"/>
    <w:rsid w:val="00F15E12"/>
    <w:rsid w:val="00F309EE"/>
    <w:rsid w:val="00F6603F"/>
    <w:rsid w:val="00F67C48"/>
    <w:rsid w:val="00F86C04"/>
    <w:rsid w:val="00FD4451"/>
    <w:rsid w:val="00FD70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AA85"/>
  <w15:docId w15:val="{DC92F64D-C703-4067-B212-FF78350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A4B15"/>
    <w:pPr>
      <w:spacing w:after="0" w:line="240" w:lineRule="auto"/>
    </w:pPr>
    <w:rPr>
      <w:rFonts w:ascii="Times New Roman" w:hAnsi="Times New Roman" w:cs="Times New Roman"/>
      <w:sz w:val="24"/>
      <w:szCs w:val="24"/>
      <w:lang w:eastAsia="el-GR"/>
    </w:rPr>
  </w:style>
  <w:style w:type="paragraph" w:styleId="1">
    <w:name w:val="heading 1"/>
    <w:basedOn w:val="a"/>
    <w:link w:val="1Char"/>
    <w:uiPriority w:val="9"/>
    <w:qFormat/>
    <w:rsid w:val="00122608"/>
    <w:pPr>
      <w:spacing w:before="100" w:beforeAutospacing="1" w:after="100" w:afterAutospacing="1"/>
      <w:outlineLvl w:val="0"/>
    </w:pPr>
    <w:rPr>
      <w:rFonts w:eastAsia="Times New Roman"/>
      <w:b/>
      <w:bCs/>
      <w:kern w:val="36"/>
      <w:sz w:val="48"/>
      <w:szCs w:val="48"/>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rPr>
      <w:rFonts w:eastAsia="Times New Roman"/>
      <w:lang w:val="en-US" w:eastAsia="en-US"/>
    </w:r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rFonts w:eastAsia="Times New Roman"/>
      <w:lang w:val="en-GB" w:eastAsia="en-GB"/>
    </w:rPr>
  </w:style>
  <w:style w:type="character" w:styleId="a5">
    <w:name w:val="Strong"/>
    <w:basedOn w:val="a0"/>
    <w:qFormat/>
    <w:rsid w:val="003C5012"/>
    <w:rPr>
      <w:b/>
      <w:bCs/>
    </w:rPr>
  </w:style>
  <w:style w:type="paragraph" w:styleId="a6">
    <w:name w:val="List Paragraph"/>
    <w:basedOn w:val="a"/>
    <w:uiPriority w:val="34"/>
    <w:qFormat/>
    <w:rsid w:val="003C5012"/>
    <w:pPr>
      <w:ind w:left="720"/>
      <w:contextualSpacing/>
    </w:pPr>
    <w:rPr>
      <w:rFonts w:eastAsia="Times New Roman"/>
      <w:lang w:val="en-US" w:eastAsia="en-US"/>
    </w:rPr>
  </w:style>
  <w:style w:type="paragraph" w:styleId="-HTML">
    <w:name w:val="HTML Preformatted"/>
    <w:basedOn w:val="a"/>
    <w:link w:val="-HTMLChar"/>
    <w:uiPriority w:val="99"/>
    <w:semiHidden/>
    <w:unhideWhenUsed/>
    <w:rsid w:val="007E0A9E"/>
    <w:rPr>
      <w:rFonts w:ascii="Consolas" w:hAnsi="Consolas"/>
      <w:sz w:val="20"/>
      <w:szCs w:val="20"/>
    </w:rPr>
  </w:style>
  <w:style w:type="character" w:customStyle="1" w:styleId="-HTMLChar">
    <w:name w:val="Προ-διαμορφωμένο HTML Char"/>
    <w:basedOn w:val="a0"/>
    <w:link w:val="-HTML"/>
    <w:uiPriority w:val="99"/>
    <w:semiHidden/>
    <w:rsid w:val="007E0A9E"/>
    <w:rPr>
      <w:rFonts w:ascii="Consolas" w:eastAsia="Times New Roman" w:hAnsi="Consolas" w:cs="Times New Roman"/>
      <w:sz w:val="20"/>
      <w:szCs w:val="20"/>
      <w:lang w:val="en-US"/>
    </w:rPr>
  </w:style>
  <w:style w:type="character" w:customStyle="1" w:styleId="1Char">
    <w:name w:val="Επικεφαλίδα 1 Char"/>
    <w:basedOn w:val="a0"/>
    <w:link w:val="1"/>
    <w:uiPriority w:val="9"/>
    <w:rsid w:val="00122608"/>
    <w:rPr>
      <w:rFonts w:ascii="Times New Roman" w:eastAsia="Times New Roman" w:hAnsi="Times New Roman" w:cs="Times New Roman"/>
      <w:b/>
      <w:bCs/>
      <w:kern w:val="36"/>
      <w:sz w:val="48"/>
      <w:szCs w:val="48"/>
      <w:lang w:val="de-DE" w:eastAsia="de-DE"/>
    </w:rPr>
  </w:style>
  <w:style w:type="paragraph" w:customStyle="1" w:styleId="10">
    <w:name w:val="Παράγραφος λίστας1"/>
    <w:basedOn w:val="a"/>
    <w:qFormat/>
    <w:rsid w:val="004D6706"/>
    <w:pPr>
      <w:spacing w:after="200" w:line="276" w:lineRule="auto"/>
      <w:ind w:left="720"/>
      <w:contextualSpacing/>
    </w:pPr>
    <w:rPr>
      <w:rFonts w:ascii="Calibri" w:eastAsia="Calibri" w:hAnsi="Calibri"/>
      <w:sz w:val="22"/>
      <w:szCs w:val="22"/>
      <w:lang w:eastAsia="en-US"/>
    </w:rPr>
  </w:style>
  <w:style w:type="character" w:styleId="-">
    <w:name w:val="Hyperlink"/>
    <w:uiPriority w:val="99"/>
    <w:rsid w:val="00A5359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46946">
      <w:bodyDiv w:val="1"/>
      <w:marLeft w:val="0"/>
      <w:marRight w:val="0"/>
      <w:marTop w:val="0"/>
      <w:marBottom w:val="0"/>
      <w:divBdr>
        <w:top w:val="none" w:sz="0" w:space="0" w:color="auto"/>
        <w:left w:val="none" w:sz="0" w:space="0" w:color="auto"/>
        <w:bottom w:val="none" w:sz="0" w:space="0" w:color="auto"/>
        <w:right w:val="none" w:sz="0" w:space="0" w:color="auto"/>
      </w:divBdr>
      <w:divsChild>
        <w:div w:id="1229026816">
          <w:marLeft w:val="0"/>
          <w:marRight w:val="0"/>
          <w:marTop w:val="0"/>
          <w:marBottom w:val="0"/>
          <w:divBdr>
            <w:top w:val="none" w:sz="0" w:space="0" w:color="auto"/>
            <w:left w:val="none" w:sz="0" w:space="0" w:color="auto"/>
            <w:bottom w:val="none" w:sz="0" w:space="0" w:color="auto"/>
            <w:right w:val="none" w:sz="0" w:space="0" w:color="auto"/>
          </w:divBdr>
        </w:div>
        <w:div w:id="2000960308">
          <w:marLeft w:val="0"/>
          <w:marRight w:val="0"/>
          <w:marTop w:val="0"/>
          <w:marBottom w:val="0"/>
          <w:divBdr>
            <w:top w:val="none" w:sz="0" w:space="0" w:color="auto"/>
            <w:left w:val="none" w:sz="0" w:space="0" w:color="auto"/>
            <w:bottom w:val="none" w:sz="0" w:space="0" w:color="auto"/>
            <w:right w:val="none" w:sz="0" w:space="0" w:color="auto"/>
          </w:divBdr>
        </w:div>
      </w:divsChild>
    </w:div>
    <w:div w:id="566496628">
      <w:bodyDiv w:val="1"/>
      <w:marLeft w:val="0"/>
      <w:marRight w:val="0"/>
      <w:marTop w:val="0"/>
      <w:marBottom w:val="0"/>
      <w:divBdr>
        <w:top w:val="none" w:sz="0" w:space="0" w:color="auto"/>
        <w:left w:val="none" w:sz="0" w:space="0" w:color="auto"/>
        <w:bottom w:val="none" w:sz="0" w:space="0" w:color="auto"/>
        <w:right w:val="none" w:sz="0" w:space="0" w:color="auto"/>
      </w:divBdr>
    </w:div>
    <w:div w:id="951281834">
      <w:bodyDiv w:val="1"/>
      <w:marLeft w:val="0"/>
      <w:marRight w:val="0"/>
      <w:marTop w:val="0"/>
      <w:marBottom w:val="0"/>
      <w:divBdr>
        <w:top w:val="none" w:sz="0" w:space="0" w:color="auto"/>
        <w:left w:val="none" w:sz="0" w:space="0" w:color="auto"/>
        <w:bottom w:val="none" w:sz="0" w:space="0" w:color="auto"/>
        <w:right w:val="none" w:sz="0" w:space="0" w:color="auto"/>
      </w:divBdr>
    </w:div>
    <w:div w:id="1421678073">
      <w:bodyDiv w:val="1"/>
      <w:marLeft w:val="0"/>
      <w:marRight w:val="0"/>
      <w:marTop w:val="0"/>
      <w:marBottom w:val="0"/>
      <w:divBdr>
        <w:top w:val="none" w:sz="0" w:space="0" w:color="auto"/>
        <w:left w:val="none" w:sz="0" w:space="0" w:color="auto"/>
        <w:bottom w:val="none" w:sz="0" w:space="0" w:color="auto"/>
        <w:right w:val="none" w:sz="0" w:space="0" w:color="auto"/>
      </w:divBdr>
    </w:div>
    <w:div w:id="1794130798">
      <w:bodyDiv w:val="1"/>
      <w:marLeft w:val="0"/>
      <w:marRight w:val="0"/>
      <w:marTop w:val="0"/>
      <w:marBottom w:val="0"/>
      <w:divBdr>
        <w:top w:val="none" w:sz="0" w:space="0" w:color="auto"/>
        <w:left w:val="none" w:sz="0" w:space="0" w:color="auto"/>
        <w:bottom w:val="none" w:sz="0" w:space="0" w:color="auto"/>
        <w:right w:val="none" w:sz="0" w:space="0" w:color="auto"/>
      </w:divBdr>
      <w:divsChild>
        <w:div w:id="176234195">
          <w:marLeft w:val="0"/>
          <w:marRight w:val="0"/>
          <w:marTop w:val="0"/>
          <w:marBottom w:val="0"/>
          <w:divBdr>
            <w:top w:val="none" w:sz="0" w:space="0" w:color="auto"/>
            <w:left w:val="none" w:sz="0" w:space="0" w:color="auto"/>
            <w:bottom w:val="none" w:sz="0" w:space="0" w:color="auto"/>
            <w:right w:val="none" w:sz="0" w:space="0" w:color="auto"/>
          </w:divBdr>
        </w:div>
        <w:div w:id="22376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esthesiology.med.uoi.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ourse.uoi.gr/enrol/index.php?id=7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87DD-6C73-804B-8623-671214EA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1220</Words>
  <Characters>6589</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ΣΟΦΙΑ ΚΟΝΤΟΥ</cp:lastModifiedBy>
  <cp:revision>12</cp:revision>
  <dcterms:created xsi:type="dcterms:W3CDTF">2024-12-05T07:44:00Z</dcterms:created>
  <dcterms:modified xsi:type="dcterms:W3CDTF">2024-12-09T08:53:00Z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