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D5" w:rsidRDefault="009C75D5" w:rsidP="008356EA">
      <w:pPr>
        <w:spacing w:before="120" w:line="276" w:lineRule="auto"/>
        <w:jc w:val="center"/>
        <w:rPr>
          <w:rFonts w:ascii="Calibri" w:hAnsi="Calibri" w:cs="Calibri"/>
          <w:lang w:val="el-GR"/>
        </w:rPr>
      </w:pPr>
      <w:r>
        <w:rPr>
          <w:rFonts w:ascii="Calibri" w:hAnsi="Calibri" w:cs="Calibri"/>
          <w:b/>
          <w:bCs/>
          <w:lang w:val="el-GR"/>
        </w:rPr>
        <w:t>ΠΕΡΙΓΡΑΜΜΑ</w:t>
      </w:r>
      <w:r w:rsidRPr="00F563E5">
        <w:rPr>
          <w:rFonts w:ascii="Calibri" w:hAnsi="Calibri" w:cs="Calibri"/>
          <w:b/>
          <w:bCs/>
          <w:lang w:val="el-GR"/>
        </w:rPr>
        <w:t xml:space="preserve"> ΜΑΘΗΜΑΤΟΣ</w:t>
      </w:r>
    </w:p>
    <w:p w:rsidR="009C75D5" w:rsidRPr="00705AAD" w:rsidRDefault="009C75D5" w:rsidP="008356EA">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rPr>
      </w:pPr>
      <w:r w:rsidRPr="00705AAD">
        <w:rPr>
          <w:rFonts w:ascii="Calibri" w:hAnsi="Calibri" w:cs="Calibri"/>
          <w:b/>
          <w:bCs/>
          <w:color w:val="000000"/>
          <w:sz w:val="22"/>
          <w:szCs w:val="22"/>
        </w:rPr>
        <w:t>ΓΕΝΙΚΑ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C75D5" w:rsidRPr="00705AAD">
        <w:tc>
          <w:tcPr>
            <w:tcW w:w="3205" w:type="dxa"/>
            <w:shd w:val="clear" w:color="auto" w:fill="DDD9C3"/>
          </w:tcPr>
          <w:p w:rsidR="009C75D5" w:rsidRPr="00705AAD" w:rsidRDefault="009C75D5" w:rsidP="00C542F4">
            <w:pPr>
              <w:jc w:val="right"/>
              <w:rPr>
                <w:rFonts w:ascii="Calibri" w:hAnsi="Calibri" w:cs="Calibri"/>
                <w:b/>
                <w:bCs/>
                <w:sz w:val="20"/>
                <w:szCs w:val="20"/>
                <w:lang w:val="el-GR"/>
              </w:rPr>
            </w:pPr>
            <w:r w:rsidRPr="00705AAD">
              <w:rPr>
                <w:rFonts w:ascii="Calibri" w:hAnsi="Calibri" w:cs="Calibri"/>
                <w:b/>
                <w:bCs/>
                <w:sz w:val="20"/>
                <w:szCs w:val="20"/>
                <w:lang w:val="el-GR"/>
              </w:rPr>
              <w:t>ΣΧΟΛΗ</w:t>
            </w:r>
          </w:p>
        </w:tc>
        <w:tc>
          <w:tcPr>
            <w:tcW w:w="5231" w:type="dxa"/>
            <w:gridSpan w:val="5"/>
          </w:tcPr>
          <w:p w:rsidR="009C75D5" w:rsidRPr="00075C52" w:rsidRDefault="009C75D5" w:rsidP="00C542F4">
            <w:pPr>
              <w:rPr>
                <w:rFonts w:ascii="Calibri" w:hAnsi="Calibri" w:cs="Calibri"/>
                <w:color w:val="002060"/>
                <w:sz w:val="20"/>
                <w:szCs w:val="20"/>
                <w:lang w:val="el-GR"/>
              </w:rPr>
            </w:pPr>
            <w:r>
              <w:rPr>
                <w:rFonts w:ascii="Calibri" w:hAnsi="Calibri" w:cs="Calibri"/>
                <w:color w:val="002060"/>
                <w:sz w:val="20"/>
                <w:szCs w:val="20"/>
                <w:lang w:val="el-GR"/>
              </w:rPr>
              <w:t>Επιστημών Υγείας</w:t>
            </w:r>
          </w:p>
        </w:tc>
      </w:tr>
      <w:tr w:rsidR="009C75D5" w:rsidRPr="00705AAD">
        <w:tc>
          <w:tcPr>
            <w:tcW w:w="3205" w:type="dxa"/>
            <w:shd w:val="clear" w:color="auto" w:fill="DDD9C3"/>
          </w:tcPr>
          <w:p w:rsidR="009C75D5" w:rsidRPr="00705AAD" w:rsidRDefault="009C75D5" w:rsidP="00C542F4">
            <w:pPr>
              <w:jc w:val="right"/>
              <w:rPr>
                <w:rFonts w:ascii="Calibri" w:hAnsi="Calibri" w:cs="Calibri"/>
                <w:b/>
                <w:bCs/>
                <w:sz w:val="20"/>
                <w:szCs w:val="20"/>
                <w:lang w:val="el-GR"/>
              </w:rPr>
            </w:pPr>
            <w:r w:rsidRPr="00705AAD">
              <w:rPr>
                <w:rFonts w:ascii="Calibri" w:hAnsi="Calibri" w:cs="Calibri"/>
                <w:b/>
                <w:bCs/>
                <w:sz w:val="20"/>
                <w:szCs w:val="20"/>
                <w:lang w:val="el-GR"/>
              </w:rPr>
              <w:t>ΤΜΗΜΑ</w:t>
            </w:r>
          </w:p>
        </w:tc>
        <w:tc>
          <w:tcPr>
            <w:tcW w:w="5231" w:type="dxa"/>
            <w:gridSpan w:val="5"/>
          </w:tcPr>
          <w:p w:rsidR="009C75D5" w:rsidRPr="00075C52" w:rsidRDefault="009C75D5" w:rsidP="00C542F4">
            <w:pPr>
              <w:rPr>
                <w:rFonts w:ascii="Calibri" w:hAnsi="Calibri" w:cs="Calibri"/>
                <w:color w:val="002060"/>
                <w:sz w:val="20"/>
                <w:szCs w:val="20"/>
                <w:lang w:val="el-GR"/>
              </w:rPr>
            </w:pPr>
            <w:r>
              <w:rPr>
                <w:rFonts w:ascii="Calibri" w:hAnsi="Calibri" w:cs="Calibri"/>
                <w:color w:val="002060"/>
                <w:sz w:val="20"/>
                <w:szCs w:val="20"/>
                <w:lang w:val="el-GR"/>
              </w:rPr>
              <w:t>Ιατρικής</w:t>
            </w:r>
          </w:p>
        </w:tc>
      </w:tr>
      <w:tr w:rsidR="009C75D5" w:rsidRPr="00705AAD">
        <w:tc>
          <w:tcPr>
            <w:tcW w:w="3205" w:type="dxa"/>
            <w:shd w:val="clear" w:color="auto" w:fill="DDD9C3"/>
          </w:tcPr>
          <w:p w:rsidR="009C75D5" w:rsidRPr="00705AAD" w:rsidRDefault="009C75D5" w:rsidP="00C542F4">
            <w:pPr>
              <w:jc w:val="right"/>
              <w:rPr>
                <w:rFonts w:ascii="Calibri" w:hAnsi="Calibri" w:cs="Calibri"/>
                <w:b/>
                <w:bCs/>
                <w:sz w:val="20"/>
                <w:szCs w:val="20"/>
                <w:lang w:val="el-GR"/>
              </w:rPr>
            </w:pPr>
            <w:r w:rsidRPr="00705AAD">
              <w:rPr>
                <w:rFonts w:ascii="Calibri" w:hAnsi="Calibri" w:cs="Calibri"/>
                <w:b/>
                <w:bCs/>
                <w:sz w:val="20"/>
                <w:szCs w:val="20"/>
                <w:lang w:val="el-GR"/>
              </w:rPr>
              <w:t xml:space="preserve">ΕΠΙΠΕΔΟ ΣΠΟΥΔΩΝ </w:t>
            </w:r>
          </w:p>
        </w:tc>
        <w:tc>
          <w:tcPr>
            <w:tcW w:w="5231" w:type="dxa"/>
            <w:gridSpan w:val="5"/>
          </w:tcPr>
          <w:p w:rsidR="009C75D5" w:rsidRPr="00705AAD" w:rsidRDefault="009C75D5" w:rsidP="00C542F4">
            <w:pPr>
              <w:rPr>
                <w:rFonts w:ascii="Calibri" w:hAnsi="Calibri" w:cs="Calibri"/>
                <w:color w:val="002060"/>
                <w:sz w:val="20"/>
                <w:szCs w:val="20"/>
                <w:lang w:val="el-GR"/>
              </w:rPr>
            </w:pPr>
            <w:r>
              <w:rPr>
                <w:rFonts w:ascii="Calibri" w:hAnsi="Calibri" w:cs="Calibri"/>
                <w:color w:val="002060"/>
                <w:sz w:val="20"/>
                <w:szCs w:val="20"/>
                <w:lang w:val="el-GR"/>
              </w:rPr>
              <w:t>Προπτυχιακό</w:t>
            </w:r>
          </w:p>
        </w:tc>
      </w:tr>
      <w:tr w:rsidR="009C75D5" w:rsidRPr="00705AAD">
        <w:tc>
          <w:tcPr>
            <w:tcW w:w="3205" w:type="dxa"/>
            <w:shd w:val="clear" w:color="auto" w:fill="DDD9C3"/>
          </w:tcPr>
          <w:p w:rsidR="009C75D5" w:rsidRPr="00705AAD" w:rsidRDefault="009C75D5" w:rsidP="00C542F4">
            <w:pPr>
              <w:jc w:val="right"/>
              <w:rPr>
                <w:rFonts w:ascii="Calibri" w:hAnsi="Calibri" w:cs="Calibri"/>
                <w:b/>
                <w:bCs/>
                <w:sz w:val="20"/>
                <w:szCs w:val="20"/>
              </w:rPr>
            </w:pPr>
            <w:r w:rsidRPr="00705AAD">
              <w:rPr>
                <w:rFonts w:ascii="Calibri" w:hAnsi="Calibri" w:cs="Calibri"/>
                <w:b/>
                <w:bCs/>
                <w:sz w:val="20"/>
                <w:szCs w:val="20"/>
                <w:lang w:val="el-GR"/>
              </w:rPr>
              <w:t>ΚΩΔΙΚΟΣ ΜΑΘΗΜΑΤΟΣ</w:t>
            </w:r>
          </w:p>
        </w:tc>
        <w:tc>
          <w:tcPr>
            <w:tcW w:w="1135" w:type="dxa"/>
          </w:tcPr>
          <w:p w:rsidR="009C75D5" w:rsidRPr="00705AAD" w:rsidRDefault="009C75D5" w:rsidP="00C542F4">
            <w:pPr>
              <w:rPr>
                <w:rFonts w:ascii="Calibri" w:hAnsi="Calibri" w:cs="Calibri"/>
                <w:b/>
                <w:bCs/>
                <w:sz w:val="20"/>
                <w:szCs w:val="20"/>
                <w:lang w:val="el-GR"/>
              </w:rPr>
            </w:pPr>
            <w:r>
              <w:rPr>
                <w:rFonts w:ascii="Calibri" w:hAnsi="Calibri" w:cs="Calibri"/>
                <w:b/>
                <w:bCs/>
                <w:sz w:val="20"/>
                <w:szCs w:val="20"/>
                <w:lang w:val="el-GR"/>
              </w:rPr>
              <w:t>ΙΑΕ708</w:t>
            </w:r>
          </w:p>
        </w:tc>
        <w:tc>
          <w:tcPr>
            <w:tcW w:w="2505" w:type="dxa"/>
            <w:gridSpan w:val="2"/>
            <w:shd w:val="clear" w:color="auto" w:fill="DDD9C3"/>
          </w:tcPr>
          <w:p w:rsidR="009C75D5" w:rsidRPr="00705AAD" w:rsidRDefault="009C75D5" w:rsidP="00C542F4">
            <w:pPr>
              <w:jc w:val="right"/>
              <w:rPr>
                <w:rFonts w:ascii="Calibri" w:hAnsi="Calibri" w:cs="Calibri"/>
                <w:b/>
                <w:bCs/>
                <w:sz w:val="20"/>
                <w:szCs w:val="20"/>
              </w:rPr>
            </w:pPr>
            <w:r w:rsidRPr="00705AAD">
              <w:rPr>
                <w:rFonts w:ascii="Calibri" w:hAnsi="Calibri" w:cs="Calibri"/>
                <w:b/>
                <w:bCs/>
                <w:sz w:val="20"/>
                <w:szCs w:val="20"/>
                <w:lang w:val="el-GR"/>
              </w:rPr>
              <w:t>ΕΞΑΜΗΝΟ ΣΠΟΥΔΩΝ</w:t>
            </w:r>
          </w:p>
        </w:tc>
        <w:tc>
          <w:tcPr>
            <w:tcW w:w="1591" w:type="dxa"/>
            <w:gridSpan w:val="2"/>
          </w:tcPr>
          <w:p w:rsidR="009C75D5" w:rsidRPr="00705AAD" w:rsidRDefault="009C75D5" w:rsidP="00C542F4">
            <w:pPr>
              <w:rPr>
                <w:rFonts w:ascii="Calibri" w:hAnsi="Calibri" w:cs="Calibri"/>
                <w:b/>
                <w:bCs/>
                <w:sz w:val="20"/>
                <w:szCs w:val="20"/>
                <w:lang w:val="el-GR"/>
              </w:rPr>
            </w:pPr>
            <w:r>
              <w:rPr>
                <w:rFonts w:ascii="Calibri" w:hAnsi="Calibri" w:cs="Calibri"/>
                <w:b/>
                <w:bCs/>
                <w:sz w:val="20"/>
                <w:szCs w:val="20"/>
                <w:lang w:val="el-GR"/>
              </w:rPr>
              <w:t>7</w:t>
            </w:r>
            <w:r w:rsidRPr="00C010A4">
              <w:rPr>
                <w:rFonts w:ascii="Calibri" w:hAnsi="Calibri" w:cs="Calibri"/>
                <w:b/>
                <w:bCs/>
                <w:sz w:val="20"/>
                <w:szCs w:val="20"/>
                <w:vertAlign w:val="superscript"/>
                <w:lang w:val="el-GR"/>
              </w:rPr>
              <w:t>ο</w:t>
            </w:r>
          </w:p>
        </w:tc>
      </w:tr>
      <w:tr w:rsidR="009C75D5" w:rsidRPr="00726AE2">
        <w:trPr>
          <w:trHeight w:val="375"/>
        </w:trPr>
        <w:tc>
          <w:tcPr>
            <w:tcW w:w="3205" w:type="dxa"/>
            <w:shd w:val="clear" w:color="auto" w:fill="DDD9C3"/>
            <w:vAlign w:val="center"/>
          </w:tcPr>
          <w:p w:rsidR="009C75D5" w:rsidRPr="00705AAD" w:rsidRDefault="009C75D5" w:rsidP="00C542F4">
            <w:pPr>
              <w:jc w:val="right"/>
              <w:rPr>
                <w:rFonts w:ascii="Calibri" w:hAnsi="Calibri" w:cs="Calibri"/>
                <w:b/>
                <w:bCs/>
                <w:sz w:val="20"/>
                <w:szCs w:val="20"/>
                <w:lang w:val="el-GR"/>
              </w:rPr>
            </w:pPr>
            <w:r w:rsidRPr="00705AAD">
              <w:rPr>
                <w:rFonts w:ascii="Calibri" w:hAnsi="Calibri" w:cs="Calibri"/>
                <w:b/>
                <w:bCs/>
                <w:sz w:val="20"/>
                <w:szCs w:val="20"/>
                <w:lang w:val="el-GR"/>
              </w:rPr>
              <w:t>ΤΙΤΛΟΣ ΜΑΘΗΜΑΤΟΣ</w:t>
            </w:r>
          </w:p>
        </w:tc>
        <w:tc>
          <w:tcPr>
            <w:tcW w:w="5231" w:type="dxa"/>
            <w:gridSpan w:val="5"/>
            <w:vAlign w:val="center"/>
          </w:tcPr>
          <w:p w:rsidR="009C75D5" w:rsidRPr="00C010A4" w:rsidRDefault="009C75D5" w:rsidP="00C010A4">
            <w:pPr>
              <w:jc w:val="both"/>
              <w:rPr>
                <w:rFonts w:ascii="Calibri" w:hAnsi="Calibri" w:cs="Calibri"/>
                <w:sz w:val="20"/>
                <w:szCs w:val="20"/>
                <w:lang w:val="el-GR"/>
              </w:rPr>
            </w:pPr>
            <w:r>
              <w:rPr>
                <w:rFonts w:ascii="Calibri" w:hAnsi="Calibri" w:cs="Calibri"/>
                <w:sz w:val="20"/>
                <w:szCs w:val="20"/>
                <w:lang w:val="el-GR"/>
              </w:rPr>
              <w:t>Ρομποτική Χειρουργική – Με Η/Υ υποβοηθούμενες χειρουργικές εφαρμογές</w:t>
            </w:r>
          </w:p>
        </w:tc>
      </w:tr>
      <w:tr w:rsidR="009C75D5" w:rsidRPr="00705AAD">
        <w:trPr>
          <w:trHeight w:val="196"/>
        </w:trPr>
        <w:tc>
          <w:tcPr>
            <w:tcW w:w="5637" w:type="dxa"/>
            <w:gridSpan w:val="3"/>
            <w:shd w:val="clear" w:color="auto" w:fill="DDD9C3"/>
            <w:vAlign w:val="center"/>
          </w:tcPr>
          <w:p w:rsidR="009C75D5" w:rsidRPr="00705AAD" w:rsidRDefault="009C75D5" w:rsidP="00C542F4">
            <w:pPr>
              <w:jc w:val="center"/>
              <w:rPr>
                <w:rFonts w:ascii="Calibri" w:hAnsi="Calibri" w:cs="Calibri"/>
                <w:b/>
                <w:bCs/>
                <w:sz w:val="20"/>
                <w:szCs w:val="20"/>
                <w:lang w:val="el-GR"/>
              </w:rPr>
            </w:pPr>
            <w:r w:rsidRPr="00705AAD">
              <w:rPr>
                <w:rFonts w:ascii="Calibri" w:hAnsi="Calibri" w:cs="Calibri"/>
                <w:b/>
                <w:bCs/>
                <w:sz w:val="20"/>
                <w:szCs w:val="20"/>
                <w:lang w:val="el-GR"/>
              </w:rPr>
              <w:t xml:space="preserve">ΑΥΤΟΤΕΛΕΙΣ ΔΙΔΑΚΤΙΚΕΣ ΔΡΑΣΤΗΡΙΟΤΗΤΕΣ </w:t>
            </w:r>
            <w:r w:rsidRPr="00705AAD">
              <w:rPr>
                <w:rFonts w:ascii="Calibri" w:hAnsi="Calibri" w:cs="Calibri"/>
                <w:b/>
                <w:bCs/>
                <w:sz w:val="20"/>
                <w:szCs w:val="20"/>
                <w:lang w:val="el-GR"/>
              </w:rPr>
              <w:br/>
            </w:r>
            <w:r w:rsidRPr="00705AAD">
              <w:rPr>
                <w:rFonts w:ascii="Calibri" w:hAnsi="Calibri" w:cs="Calibri"/>
                <w:i/>
                <w:iCs/>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9C75D5" w:rsidRPr="00705AAD" w:rsidRDefault="009C75D5" w:rsidP="00C542F4">
            <w:pPr>
              <w:jc w:val="center"/>
              <w:rPr>
                <w:rFonts w:ascii="Calibri" w:hAnsi="Calibri" w:cs="Calibri"/>
                <w:b/>
                <w:bCs/>
                <w:sz w:val="20"/>
                <w:szCs w:val="20"/>
                <w:lang w:val="el-GR"/>
              </w:rPr>
            </w:pPr>
            <w:r w:rsidRPr="00705AAD">
              <w:rPr>
                <w:rFonts w:ascii="Calibri" w:hAnsi="Calibri" w:cs="Calibri"/>
                <w:b/>
                <w:bCs/>
                <w:sz w:val="20"/>
                <w:szCs w:val="20"/>
                <w:lang w:val="el-GR"/>
              </w:rPr>
              <w:t>ΕΒΔΟΜΑΔΙΑΙΕΣ</w:t>
            </w:r>
            <w:r w:rsidRPr="00705AAD">
              <w:rPr>
                <w:rFonts w:ascii="Calibri" w:hAnsi="Calibri" w:cs="Calibri"/>
                <w:b/>
                <w:bCs/>
                <w:sz w:val="20"/>
                <w:szCs w:val="20"/>
                <w:lang w:val="el-GR"/>
              </w:rPr>
              <w:br/>
              <w:t>ΩΡΕΣ Δ</w:t>
            </w:r>
            <w:r w:rsidRPr="00705AAD">
              <w:rPr>
                <w:rFonts w:ascii="Calibri" w:hAnsi="Calibri" w:cs="Calibri"/>
                <w:b/>
                <w:bCs/>
                <w:sz w:val="20"/>
                <w:szCs w:val="20"/>
                <w:shd w:val="clear" w:color="auto" w:fill="DDD9C3"/>
                <w:lang w:val="el-GR"/>
              </w:rPr>
              <w:t>ΙΔ</w:t>
            </w:r>
            <w:r w:rsidRPr="00705AAD">
              <w:rPr>
                <w:rFonts w:ascii="Calibri" w:hAnsi="Calibri" w:cs="Calibri"/>
                <w:b/>
                <w:bCs/>
                <w:sz w:val="20"/>
                <w:szCs w:val="20"/>
                <w:lang w:val="el-GR"/>
              </w:rPr>
              <w:t>ΑΣΚΑΛΙΑΣ</w:t>
            </w:r>
          </w:p>
        </w:tc>
        <w:tc>
          <w:tcPr>
            <w:tcW w:w="1240" w:type="dxa"/>
            <w:shd w:val="clear" w:color="auto" w:fill="DDD9C3"/>
            <w:vAlign w:val="center"/>
          </w:tcPr>
          <w:p w:rsidR="009C75D5" w:rsidRPr="00705AAD" w:rsidRDefault="009C75D5" w:rsidP="00C542F4">
            <w:pPr>
              <w:jc w:val="center"/>
              <w:rPr>
                <w:rFonts w:ascii="Calibri" w:hAnsi="Calibri" w:cs="Calibri"/>
                <w:b/>
                <w:bCs/>
                <w:sz w:val="20"/>
                <w:szCs w:val="20"/>
                <w:lang w:val="el-GR"/>
              </w:rPr>
            </w:pPr>
            <w:r w:rsidRPr="00705AAD">
              <w:rPr>
                <w:rFonts w:ascii="Calibri" w:hAnsi="Calibri" w:cs="Calibri"/>
                <w:b/>
                <w:bCs/>
                <w:sz w:val="20"/>
                <w:szCs w:val="20"/>
                <w:lang w:val="el-GR"/>
              </w:rPr>
              <w:t>ΠΙΣΤΩΤΙΚΕΣ ΜΟΝΑΔΕΣ</w:t>
            </w:r>
          </w:p>
        </w:tc>
      </w:tr>
      <w:tr w:rsidR="009C75D5" w:rsidRPr="00705AAD">
        <w:trPr>
          <w:trHeight w:val="194"/>
        </w:trPr>
        <w:tc>
          <w:tcPr>
            <w:tcW w:w="5637" w:type="dxa"/>
            <w:gridSpan w:val="3"/>
          </w:tcPr>
          <w:p w:rsidR="009C75D5" w:rsidRPr="00705AAD" w:rsidRDefault="009C75D5" w:rsidP="00C010A4">
            <w:pPr>
              <w:rPr>
                <w:rFonts w:ascii="Calibri" w:hAnsi="Calibri" w:cs="Calibri"/>
                <w:color w:val="002060"/>
                <w:sz w:val="20"/>
                <w:szCs w:val="20"/>
                <w:lang w:val="el-GR"/>
              </w:rPr>
            </w:pPr>
            <w:r>
              <w:rPr>
                <w:rFonts w:ascii="Calibri" w:hAnsi="Calibri" w:cs="Calibri"/>
                <w:color w:val="002060"/>
                <w:sz w:val="20"/>
                <w:szCs w:val="20"/>
                <w:lang w:val="el-GR"/>
              </w:rPr>
              <w:t>Διαλέξεις και Ασκήσεις Πράξης</w:t>
            </w:r>
          </w:p>
        </w:tc>
        <w:tc>
          <w:tcPr>
            <w:tcW w:w="1559" w:type="dxa"/>
            <w:gridSpan w:val="2"/>
          </w:tcPr>
          <w:p w:rsidR="009C75D5" w:rsidRPr="00705AAD" w:rsidRDefault="00AE5529" w:rsidP="00C542F4">
            <w:pPr>
              <w:jc w:val="center"/>
              <w:rPr>
                <w:rFonts w:ascii="Calibri" w:hAnsi="Calibri" w:cs="Calibri"/>
                <w:color w:val="002060"/>
                <w:sz w:val="20"/>
                <w:szCs w:val="20"/>
                <w:lang w:val="el-GR"/>
              </w:rPr>
            </w:pPr>
            <w:r>
              <w:rPr>
                <w:rFonts w:ascii="Calibri" w:hAnsi="Calibri" w:cs="Calibri"/>
                <w:color w:val="002060"/>
                <w:sz w:val="20"/>
                <w:szCs w:val="20"/>
                <w:lang w:val="el-GR"/>
              </w:rPr>
              <w:t>2</w:t>
            </w:r>
          </w:p>
        </w:tc>
        <w:tc>
          <w:tcPr>
            <w:tcW w:w="1240" w:type="dxa"/>
          </w:tcPr>
          <w:p w:rsidR="009C75D5" w:rsidRPr="00705AAD" w:rsidRDefault="009C75D5" w:rsidP="00C542F4">
            <w:pPr>
              <w:jc w:val="center"/>
              <w:rPr>
                <w:rFonts w:ascii="Calibri" w:hAnsi="Calibri" w:cs="Calibri"/>
                <w:color w:val="002060"/>
                <w:sz w:val="20"/>
                <w:szCs w:val="20"/>
                <w:lang w:val="el-GR"/>
              </w:rPr>
            </w:pPr>
            <w:r>
              <w:rPr>
                <w:rFonts w:ascii="Calibri" w:hAnsi="Calibri" w:cs="Calibri"/>
                <w:color w:val="002060"/>
                <w:sz w:val="20"/>
                <w:szCs w:val="20"/>
                <w:lang w:val="el-GR"/>
              </w:rPr>
              <w:t>2</w:t>
            </w:r>
          </w:p>
        </w:tc>
      </w:tr>
      <w:tr w:rsidR="009C75D5" w:rsidRPr="00705AAD">
        <w:trPr>
          <w:trHeight w:val="194"/>
        </w:trPr>
        <w:tc>
          <w:tcPr>
            <w:tcW w:w="5637" w:type="dxa"/>
            <w:gridSpan w:val="3"/>
          </w:tcPr>
          <w:p w:rsidR="009C75D5" w:rsidRPr="00705AAD" w:rsidRDefault="009C75D5" w:rsidP="00C542F4">
            <w:pPr>
              <w:jc w:val="right"/>
              <w:rPr>
                <w:rFonts w:ascii="Calibri" w:hAnsi="Calibri" w:cs="Calibri"/>
                <w:b/>
                <w:bCs/>
                <w:color w:val="002060"/>
                <w:sz w:val="20"/>
                <w:szCs w:val="20"/>
                <w:lang w:val="el-GR"/>
              </w:rPr>
            </w:pPr>
          </w:p>
        </w:tc>
        <w:tc>
          <w:tcPr>
            <w:tcW w:w="1559" w:type="dxa"/>
            <w:gridSpan w:val="2"/>
          </w:tcPr>
          <w:p w:rsidR="009C75D5" w:rsidRPr="00705AAD" w:rsidRDefault="009C75D5" w:rsidP="00C542F4">
            <w:pPr>
              <w:jc w:val="right"/>
              <w:rPr>
                <w:rFonts w:ascii="Calibri" w:hAnsi="Calibri" w:cs="Calibri"/>
                <w:color w:val="002060"/>
                <w:sz w:val="20"/>
                <w:szCs w:val="20"/>
                <w:lang w:val="el-GR"/>
              </w:rPr>
            </w:pPr>
          </w:p>
        </w:tc>
        <w:tc>
          <w:tcPr>
            <w:tcW w:w="1240" w:type="dxa"/>
          </w:tcPr>
          <w:p w:rsidR="009C75D5" w:rsidRPr="00705AAD" w:rsidRDefault="009C75D5" w:rsidP="00C542F4">
            <w:pPr>
              <w:rPr>
                <w:rFonts w:ascii="Calibri" w:hAnsi="Calibri" w:cs="Calibri"/>
                <w:color w:val="002060"/>
                <w:sz w:val="20"/>
                <w:szCs w:val="20"/>
                <w:lang w:val="el-GR"/>
              </w:rPr>
            </w:pPr>
          </w:p>
        </w:tc>
      </w:tr>
      <w:tr w:rsidR="009C75D5" w:rsidRPr="00705AAD">
        <w:trPr>
          <w:trHeight w:val="194"/>
        </w:trPr>
        <w:tc>
          <w:tcPr>
            <w:tcW w:w="5637" w:type="dxa"/>
            <w:gridSpan w:val="3"/>
          </w:tcPr>
          <w:p w:rsidR="009C75D5" w:rsidRPr="00705AAD" w:rsidRDefault="009C75D5" w:rsidP="00C542F4">
            <w:pPr>
              <w:rPr>
                <w:rFonts w:ascii="Calibri" w:hAnsi="Calibri" w:cs="Calibri"/>
                <w:b/>
                <w:bCs/>
                <w:color w:val="002060"/>
                <w:sz w:val="20"/>
                <w:szCs w:val="20"/>
                <w:lang w:val="el-GR"/>
              </w:rPr>
            </w:pPr>
          </w:p>
        </w:tc>
        <w:tc>
          <w:tcPr>
            <w:tcW w:w="1559" w:type="dxa"/>
            <w:gridSpan w:val="2"/>
          </w:tcPr>
          <w:p w:rsidR="009C75D5" w:rsidRPr="00705AAD" w:rsidRDefault="009C75D5" w:rsidP="00C542F4">
            <w:pPr>
              <w:jc w:val="right"/>
              <w:rPr>
                <w:rFonts w:ascii="Calibri" w:hAnsi="Calibri" w:cs="Calibri"/>
                <w:color w:val="002060"/>
                <w:sz w:val="20"/>
                <w:szCs w:val="20"/>
                <w:lang w:val="el-GR"/>
              </w:rPr>
            </w:pPr>
          </w:p>
        </w:tc>
        <w:tc>
          <w:tcPr>
            <w:tcW w:w="1240" w:type="dxa"/>
          </w:tcPr>
          <w:p w:rsidR="009C75D5" w:rsidRPr="00705AAD" w:rsidRDefault="009C75D5" w:rsidP="00C542F4">
            <w:pPr>
              <w:rPr>
                <w:rFonts w:ascii="Calibri" w:hAnsi="Calibri" w:cs="Calibri"/>
                <w:color w:val="002060"/>
                <w:sz w:val="20"/>
                <w:szCs w:val="20"/>
                <w:lang w:val="el-GR"/>
              </w:rPr>
            </w:pPr>
          </w:p>
        </w:tc>
      </w:tr>
      <w:tr w:rsidR="009C75D5" w:rsidRPr="00726AE2">
        <w:trPr>
          <w:trHeight w:val="194"/>
        </w:trPr>
        <w:tc>
          <w:tcPr>
            <w:tcW w:w="5637" w:type="dxa"/>
            <w:gridSpan w:val="3"/>
            <w:shd w:val="clear" w:color="auto" w:fill="DDD9C3"/>
          </w:tcPr>
          <w:p w:rsidR="009C75D5" w:rsidRPr="00705AAD" w:rsidRDefault="009C75D5" w:rsidP="00C542F4">
            <w:pPr>
              <w:rPr>
                <w:rFonts w:ascii="Calibri" w:hAnsi="Calibri" w:cs="Calibri"/>
                <w:i/>
                <w:iCs/>
                <w:sz w:val="18"/>
                <w:szCs w:val="18"/>
                <w:lang w:val="el-GR"/>
              </w:rPr>
            </w:pPr>
            <w:r w:rsidRPr="00705AAD">
              <w:rPr>
                <w:rFonts w:ascii="Calibri" w:hAnsi="Calibri" w:cs="Calibri"/>
                <w:i/>
                <w:iCs/>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Calibri"/>
                <w:i/>
                <w:iCs/>
                <w:sz w:val="18"/>
                <w:szCs w:val="18"/>
                <w:lang w:val="el-GR"/>
              </w:rPr>
              <w:t>(4)</w:t>
            </w:r>
            <w:r w:rsidRPr="00705AAD">
              <w:rPr>
                <w:rFonts w:ascii="Calibri" w:hAnsi="Calibri" w:cs="Calibri"/>
                <w:i/>
                <w:iCs/>
                <w:sz w:val="18"/>
                <w:szCs w:val="18"/>
                <w:lang w:val="el-GR"/>
              </w:rPr>
              <w:t>.</w:t>
            </w:r>
          </w:p>
        </w:tc>
        <w:tc>
          <w:tcPr>
            <w:tcW w:w="1559" w:type="dxa"/>
            <w:gridSpan w:val="2"/>
          </w:tcPr>
          <w:p w:rsidR="009C75D5" w:rsidRPr="00705AAD" w:rsidRDefault="009C75D5" w:rsidP="00C542F4">
            <w:pPr>
              <w:jc w:val="right"/>
              <w:rPr>
                <w:rFonts w:ascii="Calibri" w:hAnsi="Calibri" w:cs="Calibri"/>
                <w:color w:val="002060"/>
                <w:sz w:val="20"/>
                <w:szCs w:val="20"/>
                <w:lang w:val="el-GR"/>
              </w:rPr>
            </w:pPr>
          </w:p>
        </w:tc>
        <w:tc>
          <w:tcPr>
            <w:tcW w:w="1240" w:type="dxa"/>
          </w:tcPr>
          <w:p w:rsidR="009C75D5" w:rsidRPr="00705AAD" w:rsidRDefault="009C75D5" w:rsidP="00C542F4">
            <w:pPr>
              <w:rPr>
                <w:rFonts w:ascii="Calibri" w:hAnsi="Calibri" w:cs="Calibri"/>
                <w:color w:val="002060"/>
                <w:sz w:val="20"/>
                <w:szCs w:val="20"/>
                <w:lang w:val="el-GR"/>
              </w:rPr>
            </w:pPr>
          </w:p>
        </w:tc>
      </w:tr>
      <w:tr w:rsidR="009C75D5" w:rsidRPr="007E6482">
        <w:trPr>
          <w:trHeight w:val="599"/>
        </w:trPr>
        <w:tc>
          <w:tcPr>
            <w:tcW w:w="3205" w:type="dxa"/>
            <w:shd w:val="clear" w:color="auto" w:fill="DDD9C3"/>
          </w:tcPr>
          <w:p w:rsidR="009C75D5" w:rsidRPr="00705AAD" w:rsidRDefault="009C75D5" w:rsidP="00C542F4">
            <w:pPr>
              <w:jc w:val="right"/>
              <w:rPr>
                <w:rFonts w:ascii="Calibri" w:hAnsi="Calibri" w:cs="Calibri"/>
                <w:i/>
                <w:iCs/>
                <w:sz w:val="16"/>
                <w:szCs w:val="16"/>
                <w:lang w:val="el-GR"/>
              </w:rPr>
            </w:pPr>
            <w:r w:rsidRPr="00705AAD">
              <w:rPr>
                <w:rFonts w:ascii="Calibri" w:hAnsi="Calibri" w:cs="Calibri"/>
                <w:b/>
                <w:bCs/>
                <w:sz w:val="20"/>
                <w:szCs w:val="20"/>
                <w:lang w:val="el-GR"/>
              </w:rPr>
              <w:t>ΤΥΠΟΣ ΜΑΘΗΜΑΤΟΣ</w:t>
            </w:r>
          </w:p>
          <w:p w:rsidR="009C75D5" w:rsidRDefault="009C75D5" w:rsidP="00C542F4">
            <w:pPr>
              <w:jc w:val="right"/>
              <w:rPr>
                <w:rFonts w:ascii="Calibri" w:hAnsi="Calibri" w:cs="Calibri"/>
                <w:i/>
                <w:iCs/>
                <w:sz w:val="16"/>
                <w:szCs w:val="16"/>
                <w:lang w:val="el-GR"/>
              </w:rPr>
            </w:pPr>
            <w:r w:rsidRPr="001E191C">
              <w:rPr>
                <w:rFonts w:ascii="Calibri" w:hAnsi="Calibri" w:cs="Calibri"/>
                <w:i/>
                <w:iCs/>
                <w:sz w:val="16"/>
                <w:szCs w:val="16"/>
                <w:lang w:val="el-GR"/>
              </w:rPr>
              <w:t xml:space="preserve">γενικού υποβάθρου, </w:t>
            </w:r>
            <w:r>
              <w:rPr>
                <w:rFonts w:ascii="Calibri" w:hAnsi="Calibri" w:cs="Calibri"/>
                <w:i/>
                <w:iCs/>
                <w:sz w:val="16"/>
                <w:szCs w:val="16"/>
                <w:lang w:val="el-GR"/>
              </w:rPr>
              <w:br/>
            </w:r>
            <w:r w:rsidRPr="001E191C">
              <w:rPr>
                <w:rFonts w:ascii="Calibri" w:hAnsi="Calibri" w:cs="Calibri"/>
                <w:i/>
                <w:iCs/>
                <w:sz w:val="16"/>
                <w:szCs w:val="16"/>
                <w:lang w:val="el-GR"/>
              </w:rPr>
              <w:t>ειδικού υποβάθρου</w:t>
            </w:r>
            <w:r>
              <w:rPr>
                <w:rFonts w:ascii="Calibri" w:hAnsi="Calibri" w:cs="Calibri"/>
                <w:i/>
                <w:iCs/>
                <w:sz w:val="16"/>
                <w:szCs w:val="16"/>
                <w:lang w:val="el-GR"/>
              </w:rPr>
              <w:t>,</w:t>
            </w:r>
            <w:r w:rsidRPr="001E191C">
              <w:rPr>
                <w:rFonts w:ascii="Calibri" w:hAnsi="Calibri" w:cs="Calibri"/>
                <w:i/>
                <w:iCs/>
                <w:sz w:val="16"/>
                <w:szCs w:val="16"/>
                <w:lang w:val="el-GR"/>
              </w:rPr>
              <w:t xml:space="preserve"> ειδίκευσης </w:t>
            </w:r>
          </w:p>
          <w:p w:rsidR="009C75D5" w:rsidRPr="00705AAD" w:rsidRDefault="009C75D5" w:rsidP="00C542F4">
            <w:pPr>
              <w:jc w:val="right"/>
              <w:rPr>
                <w:rFonts w:ascii="Calibri" w:hAnsi="Calibri" w:cs="Calibri"/>
                <w:b/>
                <w:bCs/>
                <w:sz w:val="20"/>
                <w:szCs w:val="20"/>
                <w:lang w:val="el-GR"/>
              </w:rPr>
            </w:pPr>
            <w:r w:rsidRPr="001E191C">
              <w:rPr>
                <w:rFonts w:ascii="Calibri" w:hAnsi="Calibri" w:cs="Calibri"/>
                <w:i/>
                <w:iCs/>
                <w:sz w:val="16"/>
                <w:szCs w:val="16"/>
                <w:lang w:val="el-GR"/>
              </w:rPr>
              <w:t>γενικών γνώσεων</w:t>
            </w:r>
            <w:r>
              <w:rPr>
                <w:rFonts w:ascii="Calibri" w:hAnsi="Calibri" w:cs="Calibri"/>
                <w:i/>
                <w:iCs/>
                <w:sz w:val="16"/>
                <w:szCs w:val="16"/>
                <w:lang w:val="el-GR"/>
              </w:rPr>
              <w:t xml:space="preserve">, </w:t>
            </w:r>
            <w:r w:rsidRPr="001E191C">
              <w:rPr>
                <w:rFonts w:ascii="Calibri" w:hAnsi="Calibri" w:cs="Calibri"/>
                <w:i/>
                <w:iCs/>
                <w:sz w:val="16"/>
                <w:szCs w:val="16"/>
                <w:lang w:val="el-GR"/>
              </w:rPr>
              <w:t>ανάπτυξης δεξιοτήτων</w:t>
            </w:r>
          </w:p>
        </w:tc>
        <w:tc>
          <w:tcPr>
            <w:tcW w:w="5231" w:type="dxa"/>
            <w:gridSpan w:val="5"/>
          </w:tcPr>
          <w:p w:rsidR="009C75D5" w:rsidRPr="00705AAD" w:rsidRDefault="009C75D5" w:rsidP="00C542F4">
            <w:pPr>
              <w:rPr>
                <w:rFonts w:ascii="Calibri" w:hAnsi="Calibri" w:cs="Calibri"/>
                <w:color w:val="002060"/>
                <w:sz w:val="20"/>
                <w:szCs w:val="20"/>
                <w:lang w:val="el-GR"/>
              </w:rPr>
            </w:pPr>
            <w:r>
              <w:rPr>
                <w:rFonts w:ascii="Calibri" w:hAnsi="Calibri" w:cs="Calibri"/>
                <w:color w:val="002060"/>
                <w:sz w:val="20"/>
                <w:szCs w:val="20"/>
                <w:lang w:val="el-GR"/>
              </w:rPr>
              <w:t>Επιστημονικής Περιοχής</w:t>
            </w:r>
          </w:p>
        </w:tc>
      </w:tr>
      <w:tr w:rsidR="009C75D5" w:rsidRPr="00705AAD">
        <w:tc>
          <w:tcPr>
            <w:tcW w:w="3205" w:type="dxa"/>
            <w:shd w:val="clear" w:color="auto" w:fill="DDD9C3"/>
          </w:tcPr>
          <w:p w:rsidR="009C75D5" w:rsidRPr="00705AAD" w:rsidRDefault="009C75D5" w:rsidP="00C542F4">
            <w:pPr>
              <w:jc w:val="right"/>
              <w:rPr>
                <w:rFonts w:ascii="Calibri" w:hAnsi="Calibri" w:cs="Calibri"/>
                <w:b/>
                <w:bCs/>
                <w:sz w:val="20"/>
                <w:szCs w:val="20"/>
                <w:lang w:val="el-GR"/>
              </w:rPr>
            </w:pPr>
            <w:r w:rsidRPr="00705AAD">
              <w:rPr>
                <w:rFonts w:ascii="Calibri" w:hAnsi="Calibri" w:cs="Calibri"/>
                <w:b/>
                <w:bCs/>
                <w:sz w:val="20"/>
                <w:szCs w:val="20"/>
                <w:lang w:val="el-GR"/>
              </w:rPr>
              <w:t>ΠΡΟΑΠΑΙΤΟΥΜΕΝΑ ΜΑΘΗΜΑΤΑ:</w:t>
            </w:r>
          </w:p>
          <w:p w:rsidR="009C75D5" w:rsidRPr="00705AAD" w:rsidRDefault="009C75D5" w:rsidP="00C542F4">
            <w:pPr>
              <w:jc w:val="right"/>
              <w:rPr>
                <w:rFonts w:ascii="Calibri" w:hAnsi="Calibri" w:cs="Calibri"/>
                <w:b/>
                <w:bCs/>
                <w:sz w:val="20"/>
                <w:szCs w:val="20"/>
                <w:lang w:val="el-GR"/>
              </w:rPr>
            </w:pPr>
          </w:p>
        </w:tc>
        <w:tc>
          <w:tcPr>
            <w:tcW w:w="5231" w:type="dxa"/>
            <w:gridSpan w:val="5"/>
          </w:tcPr>
          <w:p w:rsidR="009C75D5" w:rsidRPr="00705AAD" w:rsidRDefault="009C75D5" w:rsidP="00C542F4">
            <w:pPr>
              <w:rPr>
                <w:rFonts w:ascii="Calibri" w:hAnsi="Calibri" w:cs="Calibri"/>
                <w:color w:val="002060"/>
                <w:sz w:val="20"/>
                <w:szCs w:val="20"/>
                <w:lang w:val="el-GR"/>
              </w:rPr>
            </w:pPr>
          </w:p>
        </w:tc>
      </w:tr>
      <w:tr w:rsidR="009C75D5" w:rsidRPr="00705AAD">
        <w:tc>
          <w:tcPr>
            <w:tcW w:w="3205" w:type="dxa"/>
            <w:shd w:val="clear" w:color="auto" w:fill="DDD9C3"/>
          </w:tcPr>
          <w:p w:rsidR="009C75D5" w:rsidRPr="00705AAD" w:rsidRDefault="009C75D5" w:rsidP="00C542F4">
            <w:pPr>
              <w:jc w:val="right"/>
              <w:rPr>
                <w:rFonts w:ascii="Calibri" w:hAnsi="Calibri" w:cs="Calibri"/>
                <w:b/>
                <w:bCs/>
                <w:sz w:val="20"/>
                <w:szCs w:val="20"/>
              </w:rPr>
            </w:pPr>
            <w:r w:rsidRPr="00705AAD">
              <w:rPr>
                <w:rFonts w:ascii="Calibri" w:hAnsi="Calibri" w:cs="Calibri"/>
                <w:b/>
                <w:bCs/>
                <w:sz w:val="20"/>
                <w:szCs w:val="20"/>
                <w:lang w:val="el-GR"/>
              </w:rPr>
              <w:t>Γ</w:t>
            </w:r>
            <w:r w:rsidRPr="00705AAD">
              <w:rPr>
                <w:rFonts w:ascii="Calibri" w:hAnsi="Calibri" w:cs="Calibri"/>
                <w:b/>
                <w:bCs/>
                <w:sz w:val="20"/>
                <w:szCs w:val="20"/>
              </w:rPr>
              <w:t>ΛΩΣΣΑ ΔΙΔΑΣΚΑΛΙΑΣ</w:t>
            </w:r>
            <w:r w:rsidRPr="00705AAD">
              <w:rPr>
                <w:rFonts w:ascii="Calibri" w:hAnsi="Calibri" w:cs="Calibri"/>
                <w:b/>
                <w:bCs/>
                <w:sz w:val="20"/>
                <w:szCs w:val="20"/>
                <w:lang w:val="el-GR"/>
              </w:rPr>
              <w:t xml:space="preserve"> και ΕΞΕΤΑΣΕΩΝ</w:t>
            </w:r>
            <w:r w:rsidRPr="00705AAD">
              <w:rPr>
                <w:rFonts w:ascii="Calibri" w:hAnsi="Calibri" w:cs="Calibri"/>
                <w:b/>
                <w:bCs/>
                <w:sz w:val="20"/>
                <w:szCs w:val="20"/>
              </w:rPr>
              <w:t>:</w:t>
            </w:r>
          </w:p>
        </w:tc>
        <w:tc>
          <w:tcPr>
            <w:tcW w:w="5231" w:type="dxa"/>
            <w:gridSpan w:val="5"/>
          </w:tcPr>
          <w:p w:rsidR="009C75D5" w:rsidRPr="00C010A4" w:rsidRDefault="009C75D5" w:rsidP="00C542F4">
            <w:pPr>
              <w:rPr>
                <w:rFonts w:ascii="Calibri" w:hAnsi="Calibri" w:cs="Calibri"/>
                <w:color w:val="002060"/>
                <w:sz w:val="20"/>
                <w:szCs w:val="20"/>
                <w:lang w:val="el-GR"/>
              </w:rPr>
            </w:pPr>
            <w:r>
              <w:rPr>
                <w:rFonts w:ascii="Calibri" w:hAnsi="Calibri" w:cs="Calibri"/>
                <w:color w:val="002060"/>
                <w:sz w:val="20"/>
                <w:szCs w:val="20"/>
                <w:lang w:val="el-GR"/>
              </w:rPr>
              <w:t>Ελληνική</w:t>
            </w:r>
          </w:p>
        </w:tc>
      </w:tr>
      <w:tr w:rsidR="009C75D5" w:rsidRPr="00C010A4">
        <w:tc>
          <w:tcPr>
            <w:tcW w:w="3205" w:type="dxa"/>
            <w:shd w:val="clear" w:color="auto" w:fill="DDD9C3"/>
          </w:tcPr>
          <w:p w:rsidR="009C75D5" w:rsidRPr="00705AAD" w:rsidRDefault="009C75D5" w:rsidP="00C542F4">
            <w:pPr>
              <w:jc w:val="right"/>
              <w:rPr>
                <w:rFonts w:ascii="Calibri" w:hAnsi="Calibri" w:cs="Calibri"/>
                <w:b/>
                <w:bCs/>
                <w:sz w:val="20"/>
                <w:szCs w:val="20"/>
                <w:lang w:val="el-GR"/>
              </w:rPr>
            </w:pPr>
            <w:r w:rsidRPr="00705AAD">
              <w:rPr>
                <w:rFonts w:ascii="Calibri" w:hAnsi="Calibri" w:cs="Calibri"/>
                <w:b/>
                <w:bCs/>
                <w:sz w:val="20"/>
                <w:szCs w:val="20"/>
                <w:lang w:val="el-GR"/>
              </w:rPr>
              <w:t xml:space="preserve">ΤΟ ΜΑΘΗΜΑ ΠΡΟΣΦΕΡΕΤΑΙ ΣΕ ΦΟΙΤΗΤΕΣ </w:t>
            </w:r>
            <w:r w:rsidRPr="00705AAD">
              <w:rPr>
                <w:rFonts w:ascii="Calibri" w:hAnsi="Calibri" w:cs="Calibri"/>
                <w:b/>
                <w:bCs/>
                <w:sz w:val="20"/>
                <w:szCs w:val="20"/>
                <w:lang w:val="en-GB"/>
              </w:rPr>
              <w:t>ERASMUS</w:t>
            </w:r>
          </w:p>
        </w:tc>
        <w:tc>
          <w:tcPr>
            <w:tcW w:w="5231" w:type="dxa"/>
            <w:gridSpan w:val="5"/>
          </w:tcPr>
          <w:p w:rsidR="009C75D5" w:rsidRPr="00705AAD" w:rsidRDefault="009C75D5" w:rsidP="00C542F4">
            <w:pPr>
              <w:rPr>
                <w:rFonts w:ascii="Calibri" w:hAnsi="Calibri" w:cs="Calibri"/>
                <w:color w:val="002060"/>
                <w:sz w:val="20"/>
                <w:szCs w:val="20"/>
                <w:lang w:val="el-GR"/>
              </w:rPr>
            </w:pPr>
            <w:r>
              <w:rPr>
                <w:rFonts w:ascii="Calibri" w:hAnsi="Calibri" w:cs="Calibri"/>
                <w:color w:val="002060"/>
                <w:sz w:val="20"/>
                <w:szCs w:val="20"/>
                <w:lang w:val="el-GR"/>
              </w:rPr>
              <w:t>Όχι</w:t>
            </w:r>
            <w:bookmarkStart w:id="0" w:name="_GoBack"/>
            <w:bookmarkEnd w:id="0"/>
          </w:p>
        </w:tc>
      </w:tr>
      <w:tr w:rsidR="009C75D5" w:rsidRPr="00705AAD">
        <w:tc>
          <w:tcPr>
            <w:tcW w:w="3205" w:type="dxa"/>
            <w:shd w:val="clear" w:color="auto" w:fill="DDD9C3"/>
          </w:tcPr>
          <w:p w:rsidR="009C75D5" w:rsidRPr="00705AAD" w:rsidRDefault="009C75D5" w:rsidP="00C542F4">
            <w:pPr>
              <w:jc w:val="right"/>
              <w:rPr>
                <w:rFonts w:ascii="Calibri" w:hAnsi="Calibri" w:cs="Calibri"/>
                <w:b/>
                <w:bCs/>
                <w:sz w:val="20"/>
                <w:szCs w:val="20"/>
                <w:lang w:val="en-GB"/>
              </w:rPr>
            </w:pPr>
            <w:r w:rsidRPr="00705AAD">
              <w:rPr>
                <w:rFonts w:ascii="Calibri" w:hAnsi="Calibri" w:cs="Calibri"/>
                <w:b/>
                <w:bCs/>
                <w:sz w:val="20"/>
                <w:szCs w:val="20"/>
                <w:lang w:val="el-GR"/>
              </w:rPr>
              <w:t>ΗΛΕΚΤΡΟΝΙΚΗ ΣΕΛΙΔΑ ΜΑΘΗΜΑΤΟΣ (</w:t>
            </w:r>
            <w:r w:rsidRPr="00705AAD">
              <w:rPr>
                <w:rFonts w:ascii="Calibri" w:hAnsi="Calibri" w:cs="Calibri"/>
                <w:b/>
                <w:bCs/>
                <w:sz w:val="20"/>
                <w:szCs w:val="20"/>
                <w:lang w:val="en-GB"/>
              </w:rPr>
              <w:t>URL)</w:t>
            </w:r>
          </w:p>
        </w:tc>
        <w:tc>
          <w:tcPr>
            <w:tcW w:w="5231" w:type="dxa"/>
            <w:gridSpan w:val="5"/>
          </w:tcPr>
          <w:p w:rsidR="009C75D5" w:rsidRPr="00705AAD" w:rsidRDefault="00726AE2" w:rsidP="00C542F4">
            <w:pPr>
              <w:spacing w:after="200" w:line="276" w:lineRule="auto"/>
              <w:rPr>
                <w:rFonts w:ascii="Calibri" w:hAnsi="Calibri" w:cs="Calibri"/>
                <w:color w:val="002060"/>
                <w:sz w:val="20"/>
                <w:szCs w:val="20"/>
                <w:lang w:val="en-GB"/>
              </w:rPr>
            </w:pPr>
            <w:r w:rsidRPr="00726AE2">
              <w:rPr>
                <w:rFonts w:ascii="Calibri" w:hAnsi="Calibri" w:cs="Calibri"/>
                <w:color w:val="002060"/>
                <w:sz w:val="20"/>
                <w:szCs w:val="20"/>
                <w:lang w:val="en-GB"/>
              </w:rPr>
              <w:t>http://ecourse.uoi.gr/</w:t>
            </w:r>
            <w:r>
              <w:rPr>
                <w:rFonts w:ascii="Calibri" w:hAnsi="Calibri" w:cs="Calibri"/>
                <w:color w:val="002060"/>
                <w:sz w:val="20"/>
                <w:szCs w:val="20"/>
                <w:lang w:val="en-GB"/>
              </w:rPr>
              <w:t>enrol</w:t>
            </w:r>
            <w:r w:rsidRPr="00726AE2">
              <w:rPr>
                <w:rFonts w:ascii="Calibri" w:hAnsi="Calibri" w:cs="Calibri"/>
                <w:color w:val="002060"/>
                <w:sz w:val="20"/>
                <w:szCs w:val="20"/>
                <w:lang w:val="en-GB"/>
              </w:rPr>
              <w:t>/</w:t>
            </w:r>
            <w:r>
              <w:rPr>
                <w:rFonts w:ascii="Calibri" w:hAnsi="Calibri" w:cs="Calibri"/>
                <w:color w:val="002060"/>
                <w:sz w:val="20"/>
                <w:szCs w:val="20"/>
                <w:lang w:val="en-GB"/>
              </w:rPr>
              <w:t>index</w:t>
            </w:r>
            <w:r w:rsidRPr="00726AE2">
              <w:rPr>
                <w:rFonts w:ascii="Calibri" w:hAnsi="Calibri" w:cs="Calibri"/>
                <w:color w:val="002060"/>
                <w:sz w:val="20"/>
                <w:szCs w:val="20"/>
                <w:lang w:val="en-GB"/>
              </w:rPr>
              <w:t>.php?id=1862</w:t>
            </w:r>
          </w:p>
        </w:tc>
      </w:tr>
    </w:tbl>
    <w:p w:rsidR="009C75D5" w:rsidRPr="00726AE2" w:rsidRDefault="009C75D5" w:rsidP="008356EA">
      <w:pPr>
        <w:rPr>
          <w:lang w:val="en-GB"/>
        </w:rPr>
      </w:pPr>
    </w:p>
    <w:p w:rsidR="009C75D5" w:rsidRPr="00705AAD" w:rsidRDefault="009C75D5" w:rsidP="008356EA">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rPr>
      </w:pPr>
      <w:r w:rsidRPr="00705AAD">
        <w:rPr>
          <w:rFonts w:ascii="Calibri" w:hAnsi="Calibri" w:cs="Calibri"/>
          <w:b/>
          <w:bCs/>
          <w:color w:val="000000"/>
          <w:sz w:val="22"/>
          <w:szCs w:val="22"/>
          <w:lang w:val="el-GR"/>
        </w:rPr>
        <w:t>ΜΑΘΗΣΙΑΚΑ ΑΠΟΤΕΛΕΣΜΑΤΑ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C75D5" w:rsidRPr="00705AAD">
        <w:tc>
          <w:tcPr>
            <w:tcW w:w="8472" w:type="dxa"/>
            <w:gridSpan w:val="2"/>
            <w:tcBorders>
              <w:bottom w:val="nil"/>
            </w:tcBorders>
            <w:shd w:val="clear" w:color="auto" w:fill="DDD9C3"/>
          </w:tcPr>
          <w:p w:rsidR="009C75D5" w:rsidRPr="00705AAD" w:rsidRDefault="009C75D5" w:rsidP="00C542F4">
            <w:pPr>
              <w:rPr>
                <w:rFonts w:ascii="Calibri" w:hAnsi="Calibri" w:cs="Calibri"/>
                <w:i/>
                <w:iCs/>
                <w:sz w:val="16"/>
                <w:szCs w:val="16"/>
                <w:lang w:val="el-GR"/>
              </w:rPr>
            </w:pPr>
            <w:r w:rsidRPr="00705AAD">
              <w:rPr>
                <w:rFonts w:ascii="Calibri" w:hAnsi="Calibri" w:cs="Calibri"/>
                <w:b/>
                <w:bCs/>
                <w:sz w:val="20"/>
                <w:szCs w:val="20"/>
                <w:lang w:val="el-GR"/>
              </w:rPr>
              <w:t>Μαθησιακά Αποτελέσματα</w:t>
            </w:r>
          </w:p>
        </w:tc>
      </w:tr>
      <w:tr w:rsidR="009C75D5" w:rsidRPr="00726AE2">
        <w:tc>
          <w:tcPr>
            <w:tcW w:w="8472" w:type="dxa"/>
            <w:gridSpan w:val="2"/>
            <w:tcBorders>
              <w:top w:val="nil"/>
            </w:tcBorders>
            <w:shd w:val="clear" w:color="auto" w:fill="DDD9C3"/>
          </w:tcPr>
          <w:p w:rsidR="009C75D5" w:rsidRPr="00705AAD" w:rsidRDefault="009C75D5" w:rsidP="00C542F4">
            <w:pPr>
              <w:widowControl w:val="0"/>
              <w:autoSpaceDE w:val="0"/>
              <w:autoSpaceDN w:val="0"/>
              <w:adjustRightInd w:val="0"/>
              <w:spacing w:after="60"/>
              <w:rPr>
                <w:rFonts w:ascii="Calibri" w:hAnsi="Calibri" w:cs="Calibri"/>
                <w:i/>
                <w:iCs/>
                <w:sz w:val="16"/>
                <w:szCs w:val="16"/>
                <w:lang w:val="el-GR"/>
              </w:rPr>
            </w:pPr>
            <w:r w:rsidRPr="00705AAD">
              <w:rPr>
                <w:rFonts w:ascii="Calibri" w:hAnsi="Calibri" w:cs="Calibri"/>
                <w:i/>
                <w:iCs/>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C75D5" w:rsidRPr="00705AAD" w:rsidRDefault="009C75D5" w:rsidP="00C542F4">
            <w:pPr>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Συμβουλευτείτε το Παράρτημα Α </w:t>
            </w:r>
          </w:p>
          <w:p w:rsidR="009C75D5" w:rsidRPr="00705AAD" w:rsidRDefault="009C75D5" w:rsidP="008356EA">
            <w:pPr>
              <w:widowControl w:val="0"/>
              <w:numPr>
                <w:ilvl w:val="0"/>
                <w:numId w:val="2"/>
              </w:numPr>
              <w:autoSpaceDE w:val="0"/>
              <w:autoSpaceDN w:val="0"/>
              <w:adjustRightInd w:val="0"/>
              <w:spacing w:after="200" w:line="276" w:lineRule="auto"/>
              <w:ind w:left="313" w:hanging="219"/>
              <w:rPr>
                <w:rFonts w:ascii="Calibri" w:hAnsi="Calibri" w:cs="Calibri"/>
                <w:i/>
                <w:iCs/>
                <w:sz w:val="16"/>
                <w:szCs w:val="16"/>
                <w:lang w:val="el-GR"/>
              </w:rPr>
            </w:pPr>
            <w:r w:rsidRPr="00705AAD">
              <w:rPr>
                <w:rFonts w:ascii="Calibri" w:hAnsi="Calibri" w:cs="Calibri"/>
                <w:i/>
                <w:iCs/>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Calibri"/>
                <w:i/>
                <w:iCs/>
                <w:sz w:val="16"/>
                <w:szCs w:val="16"/>
                <w:lang w:val="el-GR"/>
              </w:rPr>
              <w:t xml:space="preserve">το </w:t>
            </w:r>
            <w:r w:rsidRPr="00705AAD">
              <w:rPr>
                <w:rFonts w:ascii="Calibri" w:hAnsi="Calibri" w:cs="Calibri"/>
                <w:i/>
                <w:iCs/>
                <w:sz w:val="16"/>
                <w:szCs w:val="16"/>
                <w:lang w:val="el-GR"/>
              </w:rPr>
              <w:t>Πλαίσιο Προσόντων του Ευρωπαϊκού Χώρου Ανώτατης Εκπαίδευσης</w:t>
            </w:r>
          </w:p>
          <w:p w:rsidR="009C75D5" w:rsidRPr="00F21D37" w:rsidRDefault="009C75D5" w:rsidP="008356EA">
            <w:pPr>
              <w:widowControl w:val="0"/>
              <w:numPr>
                <w:ilvl w:val="0"/>
                <w:numId w:val="2"/>
              </w:numPr>
              <w:autoSpaceDE w:val="0"/>
              <w:autoSpaceDN w:val="0"/>
              <w:adjustRightInd w:val="0"/>
              <w:spacing w:after="200" w:line="276" w:lineRule="auto"/>
              <w:ind w:left="313" w:hanging="219"/>
              <w:rPr>
                <w:i/>
                <w:iCs/>
                <w:sz w:val="16"/>
                <w:szCs w:val="16"/>
                <w:lang w:val="el-GR"/>
              </w:rPr>
            </w:pPr>
            <w:r w:rsidRPr="00F21D37">
              <w:rPr>
                <w:rFonts w:ascii="Calibri" w:hAnsi="Calibri" w:cs="Calibri"/>
                <w:i/>
                <w:iCs/>
                <w:sz w:val="16"/>
                <w:szCs w:val="16"/>
                <w:lang w:val="el-GR"/>
              </w:rPr>
              <w:t>Περιγραφικοί Δείκτες Επιπέδων 6, 7 &amp; 8 του Ευρωπαϊκού Πλαισίου Προσόντων Διά Βίου Μάθησης και το Παράρτημα Β</w:t>
            </w:r>
          </w:p>
          <w:p w:rsidR="009C75D5" w:rsidRPr="00705AAD" w:rsidRDefault="009C75D5" w:rsidP="008356EA">
            <w:pPr>
              <w:widowControl w:val="0"/>
              <w:numPr>
                <w:ilvl w:val="0"/>
                <w:numId w:val="2"/>
              </w:numPr>
              <w:autoSpaceDE w:val="0"/>
              <w:autoSpaceDN w:val="0"/>
              <w:adjustRightInd w:val="0"/>
              <w:spacing w:after="200" w:line="276" w:lineRule="auto"/>
              <w:ind w:left="313" w:hanging="219"/>
              <w:rPr>
                <w:rFonts w:ascii="Calibri" w:hAnsi="Calibri" w:cs="Calibri"/>
                <w:i/>
                <w:iCs/>
                <w:sz w:val="16"/>
                <w:szCs w:val="16"/>
                <w:lang w:val="el-GR"/>
              </w:rPr>
            </w:pPr>
            <w:r w:rsidRPr="00705AAD">
              <w:rPr>
                <w:rFonts w:ascii="Calibri" w:hAnsi="Calibri" w:cs="Calibri"/>
                <w:i/>
                <w:iCs/>
                <w:sz w:val="16"/>
                <w:szCs w:val="16"/>
                <w:lang w:val="el-GR"/>
              </w:rPr>
              <w:t>Περιληπτικός Οδηγός συγγραφής Μαθησιακών Αποτελεσμάτων</w:t>
            </w:r>
          </w:p>
        </w:tc>
      </w:tr>
      <w:tr w:rsidR="009C75D5" w:rsidRPr="00726AE2">
        <w:tc>
          <w:tcPr>
            <w:tcW w:w="8472" w:type="dxa"/>
            <w:gridSpan w:val="2"/>
          </w:tcPr>
          <w:p w:rsidR="009C75D5" w:rsidRPr="00705AAD" w:rsidRDefault="009C75D5" w:rsidP="00C542F4">
            <w:pPr>
              <w:widowControl w:val="0"/>
              <w:autoSpaceDE w:val="0"/>
              <w:autoSpaceDN w:val="0"/>
              <w:adjustRightInd w:val="0"/>
              <w:rPr>
                <w:rFonts w:ascii="Calibri" w:hAnsi="Calibri" w:cs="Calibri"/>
                <w:b/>
                <w:bCs/>
                <w:color w:val="002060"/>
                <w:lang w:val="el-GR"/>
              </w:rPr>
            </w:pPr>
          </w:p>
          <w:p w:rsidR="009C75D5" w:rsidRDefault="009C75D5" w:rsidP="00C010A4">
            <w:pPr>
              <w:widowControl w:val="0"/>
              <w:autoSpaceDE w:val="0"/>
              <w:autoSpaceDN w:val="0"/>
              <w:adjustRightInd w:val="0"/>
              <w:jc w:val="both"/>
              <w:rPr>
                <w:rFonts w:ascii="Calibri" w:hAnsi="Calibri" w:cs="Calibri"/>
                <w:b/>
                <w:bCs/>
                <w:color w:val="002060"/>
                <w:lang w:val="el-GR"/>
              </w:rPr>
            </w:pPr>
            <w:r>
              <w:rPr>
                <w:rFonts w:ascii="Calibri" w:hAnsi="Calibri" w:cs="Calibri"/>
                <w:b/>
                <w:bCs/>
                <w:color w:val="002060"/>
                <w:lang w:val="el-GR"/>
              </w:rPr>
              <w:t xml:space="preserve">Η ρομποτική χειρουργική και οι υποβοηθούμενες με Η/Υ χειρουργικές εφαρμογές αποτελούν εξελιγμένες μορφές εφαρμογής και υλοποίησης χειρουργικών διαγνωστικών και θεραπευτικών πράξεων που βασίζονται στην χρήση ηλεκτρονικών υπολογιστών. Αντιπροσωπεύουν τις πλέον μοντέρνες τεχνολογικά εξελίξεις σε όλο σχεδόν το φάσμα των χειρουργικών ειδικοτήτων με βασικότερα πλεονεκτήματα την εξαιρετική ακρίβεια των χειρουργικών χειρισμών, την ελάχιστη ιστική κάκωση και την ταχύτερη ανάρρωση των </w:t>
            </w:r>
            <w:r>
              <w:rPr>
                <w:rFonts w:ascii="Calibri" w:hAnsi="Calibri" w:cs="Calibri"/>
                <w:b/>
                <w:bCs/>
                <w:color w:val="002060"/>
                <w:lang w:val="el-GR"/>
              </w:rPr>
              <w:lastRenderedPageBreak/>
              <w:t>ασθενών.</w:t>
            </w:r>
          </w:p>
          <w:p w:rsidR="009C75D5" w:rsidRDefault="009C75D5" w:rsidP="00C010A4">
            <w:pPr>
              <w:widowControl w:val="0"/>
              <w:autoSpaceDE w:val="0"/>
              <w:autoSpaceDN w:val="0"/>
              <w:adjustRightInd w:val="0"/>
              <w:jc w:val="both"/>
              <w:rPr>
                <w:rFonts w:ascii="Calibri" w:hAnsi="Calibri" w:cs="Calibri"/>
                <w:b/>
                <w:bCs/>
                <w:color w:val="002060"/>
                <w:lang w:val="el-GR"/>
              </w:rPr>
            </w:pPr>
          </w:p>
          <w:p w:rsidR="009C75D5" w:rsidRPr="00705AAD" w:rsidRDefault="009C75D5" w:rsidP="00C010A4">
            <w:pPr>
              <w:widowControl w:val="0"/>
              <w:autoSpaceDE w:val="0"/>
              <w:autoSpaceDN w:val="0"/>
              <w:adjustRightInd w:val="0"/>
              <w:jc w:val="both"/>
              <w:rPr>
                <w:rFonts w:ascii="Calibri" w:hAnsi="Calibri" w:cs="Calibri"/>
                <w:b/>
                <w:bCs/>
                <w:color w:val="002060"/>
                <w:lang w:val="el-GR"/>
              </w:rPr>
            </w:pPr>
            <w:r>
              <w:rPr>
                <w:rFonts w:ascii="Calibri" w:hAnsi="Calibri" w:cs="Calibri"/>
                <w:b/>
                <w:bCs/>
                <w:color w:val="002060"/>
                <w:lang w:val="el-GR"/>
              </w:rPr>
              <w:t xml:space="preserve">Το μάθημα αποβλέπει στην εξοικείωση των φοιτητών με τις προηγμένες τεχνολογικές εφαρμογές σε ευρύτατο φάσμα των χειρουργικών ειδικοτήτων, με ιδιαίτερη στόχευση στις εφαρμογές της ρομποτικής τεχνολογίας στον Χειρουργικό Τομέα.  </w:t>
            </w:r>
          </w:p>
          <w:p w:rsidR="009C75D5" w:rsidRPr="00705AAD" w:rsidRDefault="009C75D5" w:rsidP="00C542F4">
            <w:pPr>
              <w:widowControl w:val="0"/>
              <w:autoSpaceDE w:val="0"/>
              <w:autoSpaceDN w:val="0"/>
              <w:adjustRightInd w:val="0"/>
              <w:spacing w:after="60"/>
              <w:rPr>
                <w:rFonts w:ascii="Calibri" w:hAnsi="Calibri" w:cs="Calibri"/>
                <w:i/>
                <w:iCs/>
                <w:sz w:val="16"/>
                <w:szCs w:val="16"/>
                <w:lang w:val="el-GR"/>
              </w:rPr>
            </w:pPr>
          </w:p>
        </w:tc>
      </w:tr>
      <w:tr w:rsidR="009C75D5" w:rsidRPr="00705AAD">
        <w:tblPrEx>
          <w:tblLook w:val="0000"/>
        </w:tblPrEx>
        <w:tc>
          <w:tcPr>
            <w:tcW w:w="8472" w:type="dxa"/>
            <w:gridSpan w:val="2"/>
            <w:tcBorders>
              <w:bottom w:val="nil"/>
            </w:tcBorders>
            <w:shd w:val="clear" w:color="auto" w:fill="DDD9C3"/>
          </w:tcPr>
          <w:p w:rsidR="009C75D5" w:rsidRPr="00705AAD" w:rsidRDefault="009C75D5" w:rsidP="00C542F4">
            <w:pPr>
              <w:rPr>
                <w:rFonts w:ascii="Calibri" w:hAnsi="Calibri" w:cs="Calibri"/>
                <w:b/>
                <w:bCs/>
                <w:sz w:val="20"/>
                <w:szCs w:val="20"/>
                <w:lang w:val="el-GR"/>
              </w:rPr>
            </w:pPr>
            <w:r w:rsidRPr="00705AAD">
              <w:rPr>
                <w:rFonts w:ascii="Calibri" w:hAnsi="Calibri" w:cs="Calibri"/>
                <w:b/>
                <w:bCs/>
                <w:sz w:val="20"/>
                <w:szCs w:val="20"/>
                <w:lang w:val="el-GR"/>
              </w:rPr>
              <w:lastRenderedPageBreak/>
              <w:t>Γενικές Ικανότητες</w:t>
            </w:r>
          </w:p>
        </w:tc>
      </w:tr>
      <w:tr w:rsidR="009C75D5" w:rsidRPr="00726AE2">
        <w:tc>
          <w:tcPr>
            <w:tcW w:w="8472" w:type="dxa"/>
            <w:gridSpan w:val="2"/>
            <w:tcBorders>
              <w:top w:val="nil"/>
              <w:bottom w:val="nil"/>
            </w:tcBorders>
            <w:shd w:val="clear" w:color="auto" w:fill="DDD9C3"/>
          </w:tcPr>
          <w:p w:rsidR="009C75D5" w:rsidRPr="00705AAD" w:rsidRDefault="009C75D5" w:rsidP="00C542F4">
            <w:pPr>
              <w:widowControl w:val="0"/>
              <w:autoSpaceDE w:val="0"/>
              <w:autoSpaceDN w:val="0"/>
              <w:adjustRightInd w:val="0"/>
              <w:spacing w:after="60"/>
              <w:rPr>
                <w:rFonts w:ascii="Calibri" w:hAnsi="Calibri" w:cs="Calibri"/>
                <w:i/>
                <w:iCs/>
                <w:sz w:val="16"/>
                <w:szCs w:val="16"/>
                <w:lang w:val="el-GR"/>
              </w:rPr>
            </w:pPr>
            <w:r w:rsidRPr="00705AAD">
              <w:rPr>
                <w:rFonts w:ascii="Calibri" w:hAnsi="Calibri" w:cs="Calibri"/>
                <w:i/>
                <w:iCs/>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C75D5" w:rsidRPr="007E6482">
        <w:tblPrEx>
          <w:tblLook w:val="0000"/>
        </w:tblPrEx>
        <w:tc>
          <w:tcPr>
            <w:tcW w:w="3964" w:type="dxa"/>
            <w:tcBorders>
              <w:top w:val="nil"/>
              <w:right w:val="nil"/>
            </w:tcBorders>
            <w:shd w:val="clear" w:color="auto" w:fill="DDD9C3"/>
          </w:tcPr>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Αναζήτηση, ανάλυση και σύνθεση δεδομένων και πληροφοριών, με τη χρήση και των απαραίτητων τεχνολογιών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Προσαρμογή σε νέες καταστάσεις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Λήψη αποφάσεων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Αυτόνομη εργασία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Ομαδική εργασία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Εργασία σε διεθνές περιβάλλον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Εργασία σε διεπιστημονικό περιβάλλον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Παράγωγή νέων ερευνητικών ιδεών </w:t>
            </w:r>
          </w:p>
        </w:tc>
        <w:tc>
          <w:tcPr>
            <w:tcW w:w="4508" w:type="dxa"/>
            <w:tcBorders>
              <w:top w:val="nil"/>
              <w:left w:val="nil"/>
            </w:tcBorders>
            <w:shd w:val="clear" w:color="auto" w:fill="DDD9C3"/>
          </w:tcPr>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Σχεδιασμός και διαχείριση έργων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Σεβασμός στη διαφορετικότητα και στην πολυπολιτισμικότητα</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Σεβασμός στο φυσικό περιβάλλον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Επίδειξη κοινωνικής, επαγγελματικής και ηθικής υπευθυνότητας και ευαισθησίας σε θέματα φύλου </w:t>
            </w:r>
          </w:p>
          <w:p w:rsidR="009C75D5" w:rsidRPr="00705AAD" w:rsidRDefault="009C75D5" w:rsidP="00C542F4">
            <w:pPr>
              <w:widowControl w:val="0"/>
              <w:autoSpaceDE w:val="0"/>
              <w:autoSpaceDN w:val="0"/>
              <w:adjustRightInd w:val="0"/>
              <w:rPr>
                <w:rFonts w:ascii="Calibri" w:hAnsi="Calibri" w:cs="Calibri"/>
                <w:i/>
                <w:iCs/>
                <w:sz w:val="16"/>
                <w:szCs w:val="16"/>
                <w:lang w:val="el-GR"/>
              </w:rPr>
            </w:pPr>
            <w:r w:rsidRPr="00705AAD">
              <w:rPr>
                <w:rFonts w:ascii="Calibri" w:hAnsi="Calibri" w:cs="Calibri"/>
                <w:i/>
                <w:iCs/>
                <w:sz w:val="16"/>
                <w:szCs w:val="16"/>
                <w:lang w:val="el-GR"/>
              </w:rPr>
              <w:t xml:space="preserve">Άσκηση κριτικής και αυτοκριτικής </w:t>
            </w:r>
          </w:p>
          <w:p w:rsidR="009C75D5" w:rsidRDefault="009C75D5" w:rsidP="00C542F4">
            <w:pPr>
              <w:rPr>
                <w:rFonts w:ascii="Calibri" w:hAnsi="Calibri" w:cs="Calibri"/>
                <w:i/>
                <w:iCs/>
                <w:sz w:val="16"/>
                <w:szCs w:val="16"/>
                <w:lang w:val="el-GR"/>
              </w:rPr>
            </w:pPr>
            <w:r w:rsidRPr="00705AAD">
              <w:rPr>
                <w:rFonts w:ascii="Calibri" w:hAnsi="Calibri" w:cs="Calibri"/>
                <w:i/>
                <w:iCs/>
                <w:sz w:val="16"/>
                <w:szCs w:val="16"/>
                <w:lang w:val="el-GR"/>
              </w:rPr>
              <w:t>Προαγωγή της ελεύθερης, δημιουργικής και επαγωγικής σκέψης</w:t>
            </w:r>
          </w:p>
          <w:p w:rsidR="009C75D5" w:rsidRDefault="009C75D5" w:rsidP="00C542F4">
            <w:pPr>
              <w:rPr>
                <w:rFonts w:ascii="Calibri" w:hAnsi="Calibri" w:cs="Calibri"/>
                <w:i/>
                <w:iCs/>
                <w:sz w:val="16"/>
                <w:szCs w:val="16"/>
                <w:lang w:val="el-GR"/>
              </w:rPr>
            </w:pPr>
            <w:r>
              <w:rPr>
                <w:rFonts w:ascii="Calibri" w:hAnsi="Calibri" w:cs="Calibri"/>
                <w:i/>
                <w:iCs/>
                <w:sz w:val="16"/>
                <w:szCs w:val="16"/>
                <w:lang w:val="el-GR"/>
              </w:rPr>
              <w:t>……</w:t>
            </w:r>
          </w:p>
          <w:p w:rsidR="009C75D5" w:rsidRDefault="009C75D5" w:rsidP="00C542F4">
            <w:pPr>
              <w:rPr>
                <w:rFonts w:ascii="Calibri" w:hAnsi="Calibri" w:cs="Calibri"/>
                <w:i/>
                <w:iCs/>
                <w:sz w:val="16"/>
                <w:szCs w:val="16"/>
                <w:lang w:val="el-GR"/>
              </w:rPr>
            </w:pPr>
            <w:r>
              <w:rPr>
                <w:rFonts w:ascii="Calibri" w:hAnsi="Calibri" w:cs="Calibri"/>
                <w:i/>
                <w:iCs/>
                <w:sz w:val="16"/>
                <w:szCs w:val="16"/>
                <w:lang w:val="el-GR"/>
              </w:rPr>
              <w:t>Άλλες…</w:t>
            </w:r>
          </w:p>
          <w:p w:rsidR="009C75D5" w:rsidRPr="00705AAD" w:rsidRDefault="009C75D5" w:rsidP="00C542F4">
            <w:pPr>
              <w:rPr>
                <w:rFonts w:ascii="Calibri" w:hAnsi="Calibri" w:cs="Calibri"/>
                <w:b/>
                <w:bCs/>
                <w:sz w:val="20"/>
                <w:szCs w:val="20"/>
                <w:lang w:val="el-GR"/>
              </w:rPr>
            </w:pPr>
            <w:r>
              <w:rPr>
                <w:rFonts w:ascii="Calibri" w:hAnsi="Calibri" w:cs="Calibri"/>
                <w:i/>
                <w:iCs/>
                <w:sz w:val="16"/>
                <w:szCs w:val="16"/>
                <w:lang w:val="el-GR"/>
              </w:rPr>
              <w:t>…….</w:t>
            </w:r>
          </w:p>
        </w:tc>
      </w:tr>
      <w:tr w:rsidR="009C75D5" w:rsidRPr="007E6482">
        <w:tc>
          <w:tcPr>
            <w:tcW w:w="8472" w:type="dxa"/>
            <w:gridSpan w:val="2"/>
          </w:tcPr>
          <w:p w:rsidR="009C75D5" w:rsidRPr="00705AAD" w:rsidRDefault="009C75D5" w:rsidP="00C542F4">
            <w:pPr>
              <w:rPr>
                <w:rFonts w:ascii="Calibri" w:hAnsi="Calibri" w:cs="Calibri"/>
                <w:color w:val="002060"/>
                <w:sz w:val="20"/>
                <w:szCs w:val="20"/>
                <w:lang w:val="el-GR"/>
              </w:rPr>
            </w:pPr>
          </w:p>
          <w:p w:rsidR="009C75D5" w:rsidRDefault="009C75D5" w:rsidP="00C542F4">
            <w:pPr>
              <w:widowControl w:val="0"/>
              <w:autoSpaceDE w:val="0"/>
              <w:autoSpaceDN w:val="0"/>
              <w:adjustRightInd w:val="0"/>
              <w:rPr>
                <w:rFonts w:ascii="Calibri" w:hAnsi="Calibri" w:cs="Calibri"/>
                <w:color w:val="002060"/>
                <w:lang w:val="el-GR"/>
              </w:rPr>
            </w:pPr>
            <w:r>
              <w:rPr>
                <w:rFonts w:ascii="Calibri" w:hAnsi="Calibri" w:cs="Calibri"/>
                <w:color w:val="002060"/>
                <w:lang w:val="el-GR"/>
              </w:rPr>
              <w:t>Αυτόνομη εργασία</w:t>
            </w:r>
          </w:p>
          <w:p w:rsidR="009C75D5" w:rsidRDefault="009C75D5" w:rsidP="00C542F4">
            <w:pPr>
              <w:widowControl w:val="0"/>
              <w:autoSpaceDE w:val="0"/>
              <w:autoSpaceDN w:val="0"/>
              <w:adjustRightInd w:val="0"/>
              <w:rPr>
                <w:rFonts w:ascii="Calibri" w:hAnsi="Calibri" w:cs="Calibri"/>
                <w:color w:val="002060"/>
                <w:lang w:val="el-GR"/>
              </w:rPr>
            </w:pPr>
            <w:r>
              <w:rPr>
                <w:rFonts w:ascii="Calibri" w:hAnsi="Calibri" w:cs="Calibri"/>
                <w:color w:val="002060"/>
                <w:lang w:val="el-GR"/>
              </w:rPr>
              <w:t>Ομαδική εργασία</w:t>
            </w:r>
          </w:p>
          <w:p w:rsidR="009C75D5" w:rsidRPr="00705AAD" w:rsidRDefault="009C75D5" w:rsidP="00C542F4">
            <w:pPr>
              <w:widowControl w:val="0"/>
              <w:autoSpaceDE w:val="0"/>
              <w:autoSpaceDN w:val="0"/>
              <w:adjustRightInd w:val="0"/>
              <w:spacing w:after="60"/>
              <w:rPr>
                <w:rFonts w:ascii="Calibri" w:hAnsi="Calibri" w:cs="Calibri"/>
                <w:i/>
                <w:iCs/>
                <w:sz w:val="16"/>
                <w:szCs w:val="16"/>
                <w:lang w:val="el-GR"/>
              </w:rPr>
            </w:pPr>
          </w:p>
        </w:tc>
      </w:tr>
    </w:tbl>
    <w:p w:rsidR="009C75D5" w:rsidRDefault="009C75D5" w:rsidP="008356EA">
      <w:pPr>
        <w:widowControl w:val="0"/>
        <w:autoSpaceDE w:val="0"/>
        <w:autoSpaceDN w:val="0"/>
        <w:adjustRightInd w:val="0"/>
        <w:spacing w:before="120" w:after="200" w:line="276" w:lineRule="auto"/>
        <w:ind w:left="357"/>
        <w:rPr>
          <w:rFonts w:ascii="Calibri" w:hAnsi="Calibri" w:cs="Calibri"/>
          <w:b/>
          <w:bCs/>
          <w:color w:val="000000"/>
          <w:sz w:val="22"/>
          <w:szCs w:val="22"/>
          <w:lang w:val="el-GR"/>
        </w:rPr>
      </w:pPr>
    </w:p>
    <w:p w:rsidR="009C75D5" w:rsidRPr="00705AAD" w:rsidRDefault="009C75D5" w:rsidP="008356EA">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lang w:val="el-GR"/>
        </w:rPr>
      </w:pPr>
      <w:r w:rsidRPr="00705AAD">
        <w:rPr>
          <w:rFonts w:ascii="Calibri" w:hAnsi="Calibri" w:cs="Calibri"/>
          <w:b/>
          <w:bCs/>
          <w:color w:val="000000"/>
          <w:sz w:val="22"/>
          <w:szCs w:val="22"/>
          <w:lang w:val="el-GR"/>
        </w:rPr>
        <w:t>ΠΕΡΙΕΧΟΜΕΝΟ ΜΑΘΗΜΑΤΟΣ</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C75D5" w:rsidRPr="004200EC">
        <w:tc>
          <w:tcPr>
            <w:tcW w:w="8472" w:type="dxa"/>
          </w:tcPr>
          <w:p w:rsidR="009C75D5" w:rsidRDefault="009C75D5" w:rsidP="00C542F4">
            <w:pPr>
              <w:rPr>
                <w:rFonts w:ascii="Calibri" w:hAnsi="Calibri" w:cs="Calibri"/>
                <w:color w:val="002060"/>
                <w:lang w:val="el-GR"/>
              </w:rPr>
            </w:pPr>
            <w:r>
              <w:rPr>
                <w:rFonts w:ascii="Calibri" w:hAnsi="Calibri" w:cs="Calibri"/>
                <w:color w:val="002060"/>
                <w:lang w:val="el-GR"/>
              </w:rPr>
              <w:t>Το μάθημα περιλαμβάνει:</w:t>
            </w:r>
          </w:p>
          <w:p w:rsidR="009C75D5" w:rsidRDefault="009C75D5" w:rsidP="00C542F4">
            <w:pPr>
              <w:rPr>
                <w:rFonts w:ascii="Calibri" w:hAnsi="Calibri" w:cs="Calibri"/>
                <w:color w:val="002060"/>
                <w:lang w:val="el-GR"/>
              </w:rPr>
            </w:pPr>
          </w:p>
          <w:p w:rsidR="009C75D5" w:rsidRPr="004200EC" w:rsidRDefault="009C75D5" w:rsidP="00C542F4">
            <w:pPr>
              <w:rPr>
                <w:rFonts w:ascii="Calibri" w:hAnsi="Calibri" w:cs="Calibri"/>
                <w:color w:val="002060"/>
                <w:u w:val="single"/>
                <w:lang w:val="el-GR"/>
              </w:rPr>
            </w:pPr>
            <w:r w:rsidRPr="004200EC">
              <w:rPr>
                <w:rFonts w:ascii="Calibri" w:hAnsi="Calibri" w:cs="Calibri"/>
                <w:color w:val="002060"/>
                <w:u w:val="single"/>
                <w:lang w:val="el-GR"/>
              </w:rPr>
              <w:t>Α. Τις παρακάτω διαλέξεις</w:t>
            </w:r>
          </w:p>
          <w:p w:rsidR="009C75D5" w:rsidRDefault="009C75D5" w:rsidP="004200EC">
            <w:pPr>
              <w:pStyle w:val="10"/>
              <w:spacing w:line="240" w:lineRule="atLeast"/>
              <w:ind w:left="0"/>
              <w:rPr>
                <w:rFonts w:cs="Times New Roman"/>
              </w:rPr>
            </w:pPr>
          </w:p>
          <w:p w:rsidR="009C75D5" w:rsidRPr="00685C88" w:rsidRDefault="009C75D5" w:rsidP="004200EC">
            <w:pPr>
              <w:pStyle w:val="10"/>
              <w:spacing w:line="240" w:lineRule="atLeast"/>
              <w:ind w:left="0"/>
              <w:rPr>
                <w:rFonts w:cs="Times New Roman"/>
              </w:rPr>
            </w:pPr>
            <w:r w:rsidRPr="003A69AD">
              <w:t xml:space="preserve">Ρομποτική χειρουργική: Ιστορία-Βασικές αρχές-Σύστημα </w:t>
            </w:r>
            <w:r w:rsidRPr="003A69AD">
              <w:rPr>
                <w:lang w:val="en-US"/>
              </w:rPr>
              <w:t>Da</w:t>
            </w:r>
            <w:r>
              <w:rPr>
                <w:lang w:val="en-US"/>
              </w:rPr>
              <w:t>V</w:t>
            </w:r>
            <w:r w:rsidRPr="003A69AD">
              <w:rPr>
                <w:lang w:val="en-US"/>
              </w:rPr>
              <w:t>inci</w:t>
            </w:r>
          </w:p>
          <w:p w:rsidR="009C75D5" w:rsidRPr="004200EC" w:rsidRDefault="009C75D5" w:rsidP="004200EC">
            <w:pPr>
              <w:pStyle w:val="10"/>
              <w:spacing w:line="240" w:lineRule="atLeast"/>
              <w:ind w:left="0"/>
              <w:rPr>
                <w:rFonts w:cs="Times New Roman"/>
              </w:rPr>
            </w:pPr>
            <w:r w:rsidRPr="003A69AD">
              <w:t xml:space="preserve">Εκπαίδευση στη ρομποτική χειρουργική </w:t>
            </w:r>
            <w:r>
              <w:t>-</w:t>
            </w:r>
            <w:r w:rsidRPr="003A69AD">
              <w:t xml:space="preserve"> Ρομποτική χειρουργική στην κλινική πράξη</w:t>
            </w:r>
          </w:p>
          <w:p w:rsidR="009C75D5" w:rsidRDefault="009C75D5" w:rsidP="004200EC">
            <w:pPr>
              <w:pStyle w:val="10"/>
              <w:spacing w:line="240" w:lineRule="atLeast"/>
              <w:ind w:left="0"/>
            </w:pPr>
            <w:r>
              <w:t>Ρομποτική χειρουργική.Ποια η θέση της στη Γενική Χειρουργική</w:t>
            </w:r>
          </w:p>
          <w:p w:rsidR="009C75D5" w:rsidRDefault="009C75D5" w:rsidP="004200EC">
            <w:pPr>
              <w:pStyle w:val="10"/>
              <w:spacing w:line="240" w:lineRule="atLeast"/>
              <w:ind w:left="0"/>
            </w:pPr>
            <w:r>
              <w:t>Προηγμένη λαπαροσκοπική χειρουργική</w:t>
            </w:r>
          </w:p>
          <w:p w:rsidR="009C75D5" w:rsidRDefault="009C75D5" w:rsidP="004200EC">
            <w:pPr>
              <w:pStyle w:val="10"/>
              <w:spacing w:line="240" w:lineRule="atLeast"/>
              <w:ind w:left="0"/>
            </w:pPr>
            <w:r>
              <w:t>Ελάχιστα επεμβατική χειρουργική ενδοκρινών αδένων</w:t>
            </w:r>
          </w:p>
          <w:p w:rsidR="009C75D5" w:rsidRDefault="009C75D5" w:rsidP="004200EC">
            <w:pPr>
              <w:pStyle w:val="10"/>
              <w:spacing w:line="240" w:lineRule="atLeast"/>
              <w:ind w:left="0"/>
              <w:rPr>
                <w:rFonts w:cs="Times New Roman"/>
              </w:rPr>
            </w:pPr>
            <w:r>
              <w:t xml:space="preserve">Οι εφαρμογές της ρομποτικής χειρουργικής </w:t>
            </w:r>
            <w:r w:rsidRPr="003A69AD">
              <w:t>στη Μαιευτική και Γυναικολογία</w:t>
            </w:r>
          </w:p>
          <w:p w:rsidR="009C75D5" w:rsidRPr="001F6BBC" w:rsidRDefault="009C75D5" w:rsidP="004200EC">
            <w:pPr>
              <w:pStyle w:val="10"/>
              <w:spacing w:line="240" w:lineRule="atLeast"/>
              <w:ind w:left="0"/>
              <w:rPr>
                <w:rFonts w:cs="Times New Roman"/>
              </w:rPr>
            </w:pPr>
            <w:r w:rsidRPr="003A69AD">
              <w:t>Υπερφασματική απεικόνιση στη Μαιευτική και Γυναικολογία</w:t>
            </w:r>
          </w:p>
          <w:p w:rsidR="009C75D5" w:rsidRDefault="009C75D5" w:rsidP="004200EC">
            <w:pPr>
              <w:pStyle w:val="10"/>
              <w:spacing w:line="240" w:lineRule="atLeast"/>
              <w:ind w:left="0"/>
            </w:pPr>
            <w:r w:rsidRPr="003A69AD">
              <w:t>Η χρήση ενεργειών στη χειρουργική</w:t>
            </w:r>
          </w:p>
          <w:p w:rsidR="009C75D5" w:rsidRPr="001C3B58" w:rsidRDefault="009C75D5" w:rsidP="004200EC">
            <w:pPr>
              <w:pStyle w:val="10"/>
              <w:spacing w:line="240" w:lineRule="atLeast"/>
              <w:ind w:left="0"/>
            </w:pPr>
            <w:r w:rsidRPr="001C3B58">
              <w:t>Η χρήση της ρομποτικής χειρουργικής στην Ορθοπαιδική</w:t>
            </w:r>
          </w:p>
          <w:p w:rsidR="009C75D5" w:rsidRPr="004C23D6" w:rsidRDefault="009C75D5" w:rsidP="004200EC">
            <w:pPr>
              <w:pStyle w:val="10"/>
              <w:spacing w:line="240" w:lineRule="atLeast"/>
              <w:ind w:left="0"/>
              <w:rPr>
                <w:rFonts w:cs="Times New Roman"/>
                <w:sz w:val="4"/>
                <w:szCs w:val="4"/>
                <w:u w:val="single"/>
              </w:rPr>
            </w:pPr>
            <w:r w:rsidRPr="003A69AD">
              <w:t>Η χρήση συστημάτων πλοήγησης στην επανορθωτική χειρουργική</w:t>
            </w:r>
          </w:p>
          <w:p w:rsidR="009C75D5" w:rsidRDefault="009C75D5" w:rsidP="004200EC">
            <w:pPr>
              <w:pStyle w:val="10"/>
              <w:spacing w:line="240" w:lineRule="atLeast"/>
              <w:ind w:left="0"/>
              <w:rPr>
                <w:rFonts w:cs="Times New Roman"/>
              </w:rPr>
            </w:pPr>
            <w:r w:rsidRPr="003A69AD">
              <w:t>Η χρήση συστημάτων πλοήγησης στη χειρουργική της σπονδυλικής στήλης</w:t>
            </w:r>
          </w:p>
          <w:p w:rsidR="009C75D5" w:rsidRDefault="009C75D5" w:rsidP="004200EC">
            <w:pPr>
              <w:pStyle w:val="10"/>
              <w:spacing w:line="240" w:lineRule="atLeast"/>
              <w:ind w:left="0"/>
            </w:pPr>
            <w:r>
              <w:t>Εφαρμογές της ρομποτικής χειρουργικής στη Ουρολογία</w:t>
            </w:r>
          </w:p>
          <w:p w:rsidR="009C75D5" w:rsidRDefault="009C75D5" w:rsidP="004200EC">
            <w:pPr>
              <w:pStyle w:val="10"/>
              <w:spacing w:line="240" w:lineRule="atLeast"/>
              <w:ind w:left="0"/>
              <w:rPr>
                <w:rFonts w:cs="Times New Roman"/>
              </w:rPr>
            </w:pPr>
            <w:r w:rsidRPr="003A69AD">
              <w:lastRenderedPageBreak/>
              <w:t>Ρομποτική Χειρουργική στη θεραπεία της ανδρικής υπογονιμότητας</w:t>
            </w:r>
          </w:p>
          <w:p w:rsidR="009C75D5" w:rsidRPr="003A69AD" w:rsidRDefault="009C75D5" w:rsidP="004200EC">
            <w:pPr>
              <w:pStyle w:val="10"/>
              <w:spacing w:line="240" w:lineRule="atLeast"/>
              <w:ind w:left="0"/>
            </w:pPr>
            <w:r w:rsidRPr="003A69AD">
              <w:t>Ρομποτική ριζική προστατεκτομή</w:t>
            </w:r>
          </w:p>
          <w:p w:rsidR="009C75D5" w:rsidRDefault="009C75D5" w:rsidP="004200EC">
            <w:pPr>
              <w:pStyle w:val="10"/>
              <w:spacing w:line="240" w:lineRule="atLeast"/>
              <w:ind w:left="0"/>
            </w:pPr>
            <w:r>
              <w:t>Ο ρόλος της ρομποτικής χειρουργικής στην Νευροχειρουργική</w:t>
            </w:r>
          </w:p>
          <w:p w:rsidR="009C75D5" w:rsidRDefault="009C75D5" w:rsidP="004200EC">
            <w:pPr>
              <w:pStyle w:val="10"/>
              <w:spacing w:line="240" w:lineRule="atLeast"/>
              <w:ind w:left="0"/>
            </w:pPr>
            <w:r>
              <w:t>Εφαρμογές της ρομποτικής χειρουργικής στην Πλαστική Χειρουργική</w:t>
            </w:r>
          </w:p>
          <w:p w:rsidR="009C75D5" w:rsidRDefault="009C75D5" w:rsidP="00C542F4">
            <w:pPr>
              <w:rPr>
                <w:rFonts w:ascii="Calibri" w:hAnsi="Calibri" w:cs="Calibri"/>
                <w:color w:val="002060"/>
                <w:u w:val="single"/>
                <w:lang w:val="el-GR"/>
              </w:rPr>
            </w:pPr>
          </w:p>
          <w:p w:rsidR="009C75D5" w:rsidRPr="004200EC" w:rsidRDefault="009C75D5" w:rsidP="00C542F4">
            <w:pPr>
              <w:rPr>
                <w:rFonts w:ascii="Calibri" w:hAnsi="Calibri" w:cs="Calibri"/>
                <w:color w:val="002060"/>
                <w:u w:val="single"/>
                <w:lang w:val="el-GR"/>
              </w:rPr>
            </w:pPr>
            <w:r w:rsidRPr="004200EC">
              <w:rPr>
                <w:rFonts w:ascii="Calibri" w:hAnsi="Calibri" w:cs="Calibri"/>
                <w:color w:val="002060"/>
                <w:u w:val="single"/>
                <w:lang w:val="el-GR"/>
              </w:rPr>
              <w:t>Β. Πρακτική άσκηση σε εξομοιωτή</w:t>
            </w:r>
          </w:p>
          <w:p w:rsidR="009C75D5" w:rsidRPr="00705AAD" w:rsidRDefault="009C75D5" w:rsidP="00C542F4">
            <w:pPr>
              <w:rPr>
                <w:rFonts w:ascii="Calibri" w:hAnsi="Calibri" w:cs="Calibri"/>
                <w:color w:val="002060"/>
                <w:sz w:val="20"/>
                <w:szCs w:val="20"/>
                <w:lang w:val="el-GR"/>
              </w:rPr>
            </w:pPr>
          </w:p>
        </w:tc>
      </w:tr>
    </w:tbl>
    <w:p w:rsidR="009C75D5" w:rsidRDefault="009C75D5" w:rsidP="008356EA">
      <w:pPr>
        <w:widowControl w:val="0"/>
        <w:autoSpaceDE w:val="0"/>
        <w:autoSpaceDN w:val="0"/>
        <w:adjustRightInd w:val="0"/>
        <w:spacing w:before="120" w:after="200" w:line="276" w:lineRule="auto"/>
        <w:ind w:left="357"/>
        <w:rPr>
          <w:rFonts w:ascii="Calibri" w:hAnsi="Calibri" w:cs="Calibri"/>
          <w:b/>
          <w:bCs/>
          <w:color w:val="000000"/>
          <w:sz w:val="22"/>
          <w:szCs w:val="22"/>
          <w:lang w:val="el-GR"/>
        </w:rPr>
      </w:pPr>
    </w:p>
    <w:p w:rsidR="009C75D5" w:rsidRPr="00705AAD" w:rsidRDefault="009C75D5" w:rsidP="008356EA">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lang w:val="el-GR"/>
        </w:rPr>
      </w:pPr>
      <w:r w:rsidRPr="00705AAD">
        <w:rPr>
          <w:rFonts w:ascii="Calibri" w:hAnsi="Calibri" w:cs="Calibri"/>
          <w:b/>
          <w:bCs/>
          <w:color w:val="000000"/>
          <w:sz w:val="22"/>
          <w:szCs w:val="22"/>
          <w:lang w:val="el-GR"/>
        </w:rPr>
        <w:t>ΔΙΔΑΚΤΙΚΕΣ και ΜΑΘΗΣΙΑΚΕΣ ΜΕΘΟΔΟΙ - ΑΞΙΟΛΟΓΗΣΗ</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C75D5" w:rsidRPr="00C010A4">
        <w:tc>
          <w:tcPr>
            <w:tcW w:w="3306" w:type="dxa"/>
            <w:shd w:val="clear" w:color="auto" w:fill="DDD9C3"/>
          </w:tcPr>
          <w:p w:rsidR="009C75D5" w:rsidRPr="00705AAD" w:rsidRDefault="009C75D5" w:rsidP="00C542F4">
            <w:pPr>
              <w:jc w:val="right"/>
              <w:rPr>
                <w:rFonts w:ascii="Calibri" w:hAnsi="Calibri" w:cs="Calibri"/>
                <w:b/>
                <w:bCs/>
                <w:sz w:val="20"/>
                <w:szCs w:val="20"/>
                <w:lang w:val="el-GR"/>
              </w:rPr>
            </w:pPr>
            <w:r w:rsidRPr="00705AAD">
              <w:rPr>
                <w:rFonts w:ascii="Calibri" w:hAnsi="Calibri" w:cs="Calibri"/>
                <w:b/>
                <w:bCs/>
                <w:sz w:val="20"/>
                <w:szCs w:val="20"/>
                <w:lang w:val="el-GR"/>
              </w:rPr>
              <w:t>ΤΡΟΠΟΣ ΠΑΡΑΔΟΣΗΣ</w:t>
            </w:r>
            <w:r w:rsidRPr="00705AAD">
              <w:rPr>
                <w:rFonts w:ascii="Calibri" w:hAnsi="Calibri" w:cs="Calibri"/>
                <w:b/>
                <w:bCs/>
                <w:sz w:val="20"/>
                <w:szCs w:val="20"/>
                <w:lang w:val="el-GR"/>
              </w:rPr>
              <w:br/>
            </w:r>
            <w:r w:rsidRPr="00705AAD">
              <w:rPr>
                <w:rFonts w:ascii="Calibri" w:hAnsi="Calibri" w:cs="Calibri"/>
                <w:i/>
                <w:iCs/>
                <w:sz w:val="16"/>
                <w:szCs w:val="16"/>
                <w:lang w:val="el-GR"/>
              </w:rPr>
              <w:t>Πρόσωπο με πρόσωπο, Εξ αποστάσεως εκπαίδευση κ.λπ.</w:t>
            </w:r>
          </w:p>
        </w:tc>
        <w:tc>
          <w:tcPr>
            <w:tcW w:w="5166" w:type="dxa"/>
          </w:tcPr>
          <w:p w:rsidR="009C75D5" w:rsidRPr="00705AAD" w:rsidRDefault="009C75D5" w:rsidP="00C542F4">
            <w:pPr>
              <w:spacing w:after="200" w:line="276" w:lineRule="auto"/>
              <w:rPr>
                <w:rFonts w:ascii="Calibri" w:hAnsi="Calibri" w:cs="Calibri"/>
                <w:color w:val="002060"/>
                <w:lang w:val="el-GR"/>
              </w:rPr>
            </w:pPr>
            <w:r>
              <w:rPr>
                <w:rFonts w:ascii="Calibri" w:hAnsi="Calibri" w:cs="Calibri"/>
                <w:color w:val="002060"/>
                <w:lang w:val="el-GR"/>
              </w:rPr>
              <w:t>Από έδρας</w:t>
            </w:r>
          </w:p>
        </w:tc>
      </w:tr>
      <w:tr w:rsidR="009C75D5" w:rsidRPr="00C010A4">
        <w:tc>
          <w:tcPr>
            <w:tcW w:w="3306" w:type="dxa"/>
            <w:shd w:val="clear" w:color="auto" w:fill="DDD9C3"/>
          </w:tcPr>
          <w:p w:rsidR="009C75D5" w:rsidRPr="00705AAD" w:rsidRDefault="009C75D5" w:rsidP="00C542F4">
            <w:pPr>
              <w:jc w:val="right"/>
              <w:rPr>
                <w:rFonts w:ascii="Calibri" w:hAnsi="Calibri" w:cs="Calibri"/>
                <w:i/>
                <w:iCs/>
                <w:sz w:val="16"/>
                <w:szCs w:val="16"/>
                <w:lang w:val="el-GR"/>
              </w:rPr>
            </w:pPr>
            <w:r w:rsidRPr="00705AAD">
              <w:rPr>
                <w:rFonts w:ascii="Calibri" w:hAnsi="Calibri" w:cs="Calibri"/>
                <w:b/>
                <w:bCs/>
                <w:sz w:val="20"/>
                <w:szCs w:val="20"/>
                <w:lang w:val="el-GR"/>
              </w:rPr>
              <w:t>ΧΡΗΣΗ ΤΕΧΝΟΛΟΓΙΩΝ ΠΛΗΡΟΦΟΡΙΑΣ ΚΑΙ ΕΠΙΚΟΙΝΩΝΙΩΝ</w:t>
            </w:r>
            <w:r w:rsidRPr="00705AAD">
              <w:rPr>
                <w:rFonts w:ascii="Calibri" w:hAnsi="Calibri" w:cs="Calibri"/>
                <w:b/>
                <w:bCs/>
                <w:sz w:val="20"/>
                <w:szCs w:val="20"/>
                <w:lang w:val="el-GR"/>
              </w:rPr>
              <w:br/>
            </w:r>
            <w:r w:rsidRPr="00705AAD">
              <w:rPr>
                <w:rFonts w:ascii="Calibri" w:hAnsi="Calibri" w:cs="Calibri"/>
                <w:i/>
                <w:iCs/>
                <w:sz w:val="16"/>
                <w:szCs w:val="16"/>
                <w:lang w:val="el-GR"/>
              </w:rPr>
              <w:t>Χρήση Τ.Π.Ε. στη Διδασκαλία, στην Εργαστηριακή Εκπαίδευση, στην Επικοινωνία με τους φοιτητές</w:t>
            </w:r>
          </w:p>
        </w:tc>
        <w:tc>
          <w:tcPr>
            <w:tcW w:w="5166" w:type="dxa"/>
          </w:tcPr>
          <w:p w:rsidR="009C75D5" w:rsidRPr="00F72B38" w:rsidRDefault="009C75D5" w:rsidP="00C542F4">
            <w:pPr>
              <w:rPr>
                <w:rFonts w:ascii="Calibri" w:hAnsi="Calibri" w:cs="Calibri"/>
                <w:b/>
                <w:bCs/>
                <w:color w:val="002060"/>
                <w:sz w:val="20"/>
                <w:szCs w:val="20"/>
                <w:lang w:val="el-GR"/>
              </w:rPr>
            </w:pPr>
            <w:r>
              <w:rPr>
                <w:rFonts w:ascii="Calibri" w:hAnsi="Calibri" w:cs="Calibri"/>
                <w:b/>
                <w:bCs/>
                <w:color w:val="002060"/>
                <w:sz w:val="20"/>
                <w:szCs w:val="20"/>
                <w:lang w:val="el-GR"/>
              </w:rPr>
              <w:t>Χρήση εξομοιωτή</w:t>
            </w:r>
          </w:p>
        </w:tc>
      </w:tr>
      <w:tr w:rsidR="009C75D5" w:rsidRPr="00705AAD">
        <w:tc>
          <w:tcPr>
            <w:tcW w:w="3306" w:type="dxa"/>
            <w:shd w:val="clear" w:color="auto" w:fill="DDD9C3"/>
          </w:tcPr>
          <w:p w:rsidR="009C75D5" w:rsidRPr="00705AAD" w:rsidRDefault="009C75D5" w:rsidP="00C542F4">
            <w:pPr>
              <w:jc w:val="right"/>
              <w:rPr>
                <w:rFonts w:ascii="Calibri" w:hAnsi="Calibri" w:cs="Calibri"/>
                <w:b/>
                <w:bCs/>
                <w:sz w:val="20"/>
                <w:szCs w:val="20"/>
                <w:lang w:val="el-GR"/>
              </w:rPr>
            </w:pPr>
            <w:r w:rsidRPr="00705AAD">
              <w:rPr>
                <w:rFonts w:ascii="Calibri" w:hAnsi="Calibri" w:cs="Calibri"/>
                <w:b/>
                <w:bCs/>
                <w:sz w:val="20"/>
                <w:szCs w:val="20"/>
                <w:lang w:val="el-GR"/>
              </w:rPr>
              <w:t>ΟΡΓΑΝΩΣΗ ΔΙΔΑΣΚΑΛΙΑΣ</w:t>
            </w:r>
          </w:p>
          <w:p w:rsidR="009C75D5" w:rsidRPr="00705AAD" w:rsidRDefault="009C75D5" w:rsidP="00C542F4">
            <w:pPr>
              <w:jc w:val="both"/>
              <w:rPr>
                <w:rFonts w:ascii="Calibri" w:hAnsi="Calibri" w:cs="Calibri"/>
                <w:i/>
                <w:iCs/>
                <w:sz w:val="16"/>
                <w:szCs w:val="16"/>
                <w:lang w:val="el-GR"/>
              </w:rPr>
            </w:pPr>
            <w:r w:rsidRPr="00705AAD">
              <w:rPr>
                <w:rFonts w:ascii="Calibri" w:hAnsi="Calibri" w:cs="Calibri"/>
                <w:i/>
                <w:iCs/>
                <w:sz w:val="16"/>
                <w:szCs w:val="16"/>
                <w:lang w:val="el-GR"/>
              </w:rPr>
              <w:t>Περιγράφονται αναλυτικά ο τρόπος και μέθοδοι διδασκαλίας.</w:t>
            </w:r>
          </w:p>
          <w:p w:rsidR="009C75D5" w:rsidRPr="00705AAD" w:rsidRDefault="009C75D5" w:rsidP="00C542F4">
            <w:pPr>
              <w:jc w:val="both"/>
              <w:rPr>
                <w:rFonts w:ascii="Calibri" w:hAnsi="Calibri" w:cs="Calibri"/>
                <w:i/>
                <w:iCs/>
                <w:sz w:val="16"/>
                <w:szCs w:val="16"/>
                <w:lang w:val="el-GR"/>
              </w:rPr>
            </w:pPr>
            <w:r w:rsidRPr="00705AAD">
              <w:rPr>
                <w:rFonts w:ascii="Calibri" w:hAnsi="Calibri" w:cs="Calibri"/>
                <w:i/>
                <w:iCs/>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Calibri"/>
                <w:i/>
                <w:iCs/>
                <w:sz w:val="16"/>
                <w:szCs w:val="16"/>
                <w:lang w:val="el-GR"/>
              </w:rPr>
              <w:t>Διαδραστική</w:t>
            </w:r>
            <w:r w:rsidRPr="00705AAD">
              <w:rPr>
                <w:rFonts w:ascii="Calibri" w:hAnsi="Calibri" w:cs="Calibri"/>
                <w:i/>
                <w:iCs/>
                <w:sz w:val="16"/>
                <w:szCs w:val="16"/>
                <w:lang w:val="el-GR"/>
              </w:rPr>
              <w:t xml:space="preserve"> διδασκαλία, Εκπαιδευτικές επισκέψεις, Εκπόνηση μελέτης (</w:t>
            </w:r>
            <w:r w:rsidRPr="00245FA4">
              <w:rPr>
                <w:rFonts w:ascii="Calibri" w:hAnsi="Calibri" w:cs="Calibri"/>
                <w:i/>
                <w:iCs/>
                <w:sz w:val="16"/>
                <w:szCs w:val="16"/>
              </w:rPr>
              <w:t>project</w:t>
            </w:r>
            <w:r w:rsidRPr="00705AAD">
              <w:rPr>
                <w:rFonts w:ascii="Calibri" w:hAnsi="Calibri" w:cs="Calibri"/>
                <w:i/>
                <w:iCs/>
                <w:sz w:val="16"/>
                <w:szCs w:val="16"/>
                <w:lang w:val="el-GR"/>
              </w:rPr>
              <w:t>), Συγγραφή εργασίας / εργασιών, Καλλιτεχνική δημιουργία, κ.λπ.</w:t>
            </w:r>
          </w:p>
          <w:p w:rsidR="009C75D5" w:rsidRPr="00705AAD" w:rsidRDefault="009C75D5" w:rsidP="00C542F4">
            <w:pPr>
              <w:jc w:val="both"/>
              <w:rPr>
                <w:rFonts w:ascii="Calibri" w:hAnsi="Calibri" w:cs="Calibri"/>
                <w:i/>
                <w:iCs/>
                <w:sz w:val="16"/>
                <w:szCs w:val="16"/>
                <w:lang w:val="el-GR"/>
              </w:rPr>
            </w:pPr>
          </w:p>
          <w:p w:rsidR="009C75D5" w:rsidRPr="008356EA" w:rsidRDefault="009C75D5" w:rsidP="00C542F4">
            <w:pPr>
              <w:jc w:val="both"/>
              <w:rPr>
                <w:rFonts w:ascii="Calibri" w:hAnsi="Calibri" w:cs="Calibri"/>
                <w:i/>
                <w:iCs/>
                <w:sz w:val="16"/>
                <w:szCs w:val="16"/>
                <w:lang w:val="el-GR"/>
              </w:rPr>
            </w:pPr>
            <w:r w:rsidRPr="008356EA">
              <w:rPr>
                <w:rFonts w:ascii="Calibri" w:hAnsi="Calibri" w:cs="Calibri"/>
                <w:i/>
                <w:iCs/>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Calibri" w:hAnsi="Calibri" w:cs="Calibri"/>
                <w:i/>
                <w:iCs/>
                <w:sz w:val="16"/>
                <w:szCs w:val="16"/>
              </w:rPr>
              <w:t>standards</w:t>
            </w:r>
            <w:r w:rsidRPr="008356EA">
              <w:rPr>
                <w:rFonts w:ascii="Calibri" w:hAnsi="Calibri" w:cs="Calibri"/>
                <w:i/>
                <w:iCs/>
                <w:sz w:val="16"/>
                <w:szCs w:val="16"/>
                <w:lang w:val="el-GR"/>
              </w:rPr>
              <w:t xml:space="preserve"> του </w:t>
            </w:r>
            <w:r w:rsidRPr="008356EA">
              <w:rPr>
                <w:rFonts w:ascii="Calibri" w:hAnsi="Calibri" w:cs="Calibri"/>
                <w:i/>
                <w:iCs/>
                <w:sz w:val="16"/>
                <w:szCs w:val="16"/>
              </w:rPr>
              <w:t>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C75D5" w:rsidRPr="00705AA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C75D5" w:rsidRPr="00480EE8" w:rsidRDefault="009C75D5" w:rsidP="00C542F4">
                  <w:pPr>
                    <w:jc w:val="center"/>
                    <w:rPr>
                      <w:rFonts w:ascii="Calibri" w:hAnsi="Calibri" w:cs="Calibri"/>
                      <w:b/>
                      <w:bCs/>
                      <w:i/>
                      <w:iCs/>
                      <w:sz w:val="20"/>
                      <w:szCs w:val="20"/>
                    </w:rPr>
                  </w:pPr>
                  <w:r w:rsidRPr="00480EE8">
                    <w:rPr>
                      <w:rFonts w:ascii="Calibri" w:hAnsi="Calibri" w:cs="Calibri"/>
                      <w:b/>
                      <w:bCs/>
                      <w:i/>
                      <w:iCs/>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C75D5" w:rsidRPr="00480EE8" w:rsidRDefault="009C75D5" w:rsidP="00C542F4">
                  <w:pPr>
                    <w:jc w:val="center"/>
                    <w:rPr>
                      <w:rFonts w:ascii="Calibri" w:hAnsi="Calibri" w:cs="Calibri"/>
                      <w:b/>
                      <w:bCs/>
                      <w:i/>
                      <w:iCs/>
                      <w:sz w:val="20"/>
                      <w:szCs w:val="20"/>
                    </w:rPr>
                  </w:pPr>
                  <w:r w:rsidRPr="00480EE8">
                    <w:rPr>
                      <w:rFonts w:ascii="Calibri" w:hAnsi="Calibri" w:cs="Calibri"/>
                      <w:b/>
                      <w:bCs/>
                      <w:i/>
                      <w:iCs/>
                      <w:sz w:val="20"/>
                      <w:szCs w:val="20"/>
                    </w:rPr>
                    <w:t>ΦόρτοςΕργασίας Εξαμήνου</w:t>
                  </w: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color w:val="002060"/>
                      <w:lang w:val="el-GR"/>
                    </w:rPr>
                  </w:pPr>
                  <w:r>
                    <w:rPr>
                      <w:rFonts w:ascii="Calibri" w:hAnsi="Calibri" w:cs="Calibri"/>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jc w:val="center"/>
                    <w:rPr>
                      <w:rFonts w:ascii="Calibri" w:hAnsi="Calibri" w:cs="Calibri"/>
                      <w:color w:val="002060"/>
                      <w:sz w:val="20"/>
                      <w:szCs w:val="20"/>
                      <w:lang w:val="el-GR"/>
                    </w:rPr>
                  </w:pPr>
                  <w:r>
                    <w:rPr>
                      <w:rFonts w:ascii="Calibri" w:hAnsi="Calibri" w:cs="Calibri"/>
                      <w:color w:val="002060"/>
                      <w:sz w:val="20"/>
                      <w:szCs w:val="20"/>
                      <w:lang w:val="el-GR"/>
                    </w:rPr>
                    <w:t>16</w:t>
                  </w: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color w:val="002060"/>
                      <w:lang w:val="el-GR"/>
                    </w:rPr>
                  </w:pPr>
                  <w:r>
                    <w:rPr>
                      <w:rFonts w:ascii="Calibri" w:hAnsi="Calibri" w:cs="Calibri"/>
                      <w:color w:val="002060"/>
                      <w:lang w:val="el-GR"/>
                    </w:rPr>
                    <w:t>Πρακτική άσκηση</w:t>
                  </w:r>
                </w:p>
              </w:tc>
              <w:tc>
                <w:tcPr>
                  <w:tcW w:w="2468"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jc w:val="center"/>
                    <w:rPr>
                      <w:rFonts w:ascii="Calibri" w:hAnsi="Calibri" w:cs="Calibri"/>
                      <w:color w:val="002060"/>
                      <w:sz w:val="20"/>
                      <w:szCs w:val="20"/>
                      <w:lang w:val="el-GR"/>
                    </w:rPr>
                  </w:pPr>
                  <w:r>
                    <w:rPr>
                      <w:rFonts w:ascii="Calibri" w:hAnsi="Calibri" w:cs="Calibri"/>
                      <w:color w:val="002060"/>
                      <w:sz w:val="20"/>
                      <w:szCs w:val="20"/>
                      <w:lang w:val="el-GR"/>
                    </w:rPr>
                    <w:t>16</w:t>
                  </w: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color w:val="002060"/>
                      <w:lang w:val="el-GR"/>
                    </w:rPr>
                  </w:pPr>
                  <w:r>
                    <w:rPr>
                      <w:rFonts w:ascii="Calibri" w:hAnsi="Calibri" w:cs="Calibri"/>
                      <w:color w:val="002060"/>
                      <w:lang w:val="el-GR"/>
                    </w:rPr>
                    <w:t>Ομαδική εργασία</w:t>
                  </w:r>
                </w:p>
              </w:tc>
              <w:tc>
                <w:tcPr>
                  <w:tcW w:w="2468"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jc w:val="center"/>
                    <w:rPr>
                      <w:rFonts w:ascii="Calibri" w:hAnsi="Calibri" w:cs="Calibri"/>
                      <w:color w:val="002060"/>
                      <w:sz w:val="20"/>
                      <w:szCs w:val="20"/>
                      <w:lang w:val="el-GR"/>
                    </w:rPr>
                  </w:pPr>
                  <w:r>
                    <w:rPr>
                      <w:rFonts w:ascii="Calibri" w:hAnsi="Calibri" w:cs="Calibri"/>
                      <w:color w:val="002060"/>
                      <w:sz w:val="20"/>
                      <w:szCs w:val="20"/>
                      <w:lang w:val="el-GR"/>
                    </w:rPr>
                    <w:t>25</w:t>
                  </w: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color w:val="002060"/>
                    </w:rPr>
                  </w:pPr>
                </w:p>
              </w:tc>
              <w:tc>
                <w:tcPr>
                  <w:tcW w:w="2468"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jc w:val="center"/>
                    <w:rPr>
                      <w:rFonts w:ascii="Calibri" w:hAnsi="Calibri" w:cs="Calibri"/>
                      <w:color w:val="002060"/>
                      <w:sz w:val="20"/>
                      <w:szCs w:val="20"/>
                      <w:lang w:val="el-GR"/>
                    </w:rPr>
                  </w:pP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jc w:val="center"/>
                    <w:rPr>
                      <w:rFonts w:ascii="Calibri" w:hAnsi="Calibri" w:cs="Calibri"/>
                      <w:color w:val="002060"/>
                      <w:sz w:val="20"/>
                      <w:szCs w:val="20"/>
                      <w:lang w:val="el-GR"/>
                    </w:rPr>
                  </w:pP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color w:val="002060"/>
                    </w:rPr>
                  </w:pPr>
                </w:p>
              </w:tc>
              <w:tc>
                <w:tcPr>
                  <w:tcW w:w="2468"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i/>
                      <w:iCs/>
                      <w:color w:val="002060"/>
                      <w:sz w:val="16"/>
                      <w:szCs w:val="16"/>
                      <w:lang w:val="el-GR"/>
                    </w:rPr>
                  </w:pP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color w:val="002060"/>
                    </w:rPr>
                  </w:pPr>
                </w:p>
              </w:tc>
              <w:tc>
                <w:tcPr>
                  <w:tcW w:w="2468"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i/>
                      <w:iCs/>
                      <w:color w:val="002060"/>
                      <w:sz w:val="16"/>
                      <w:szCs w:val="16"/>
                      <w:lang w:val="el-GR"/>
                    </w:rPr>
                  </w:pP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color w:val="002060"/>
                    </w:rPr>
                  </w:pPr>
                </w:p>
              </w:tc>
              <w:tc>
                <w:tcPr>
                  <w:tcW w:w="2468"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i/>
                      <w:iCs/>
                      <w:color w:val="002060"/>
                      <w:sz w:val="16"/>
                      <w:szCs w:val="16"/>
                      <w:lang w:val="el-GR"/>
                    </w:rPr>
                  </w:pP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rPr>
                      <w:rFonts w:ascii="Calibri" w:hAnsi="Calibri" w:cs="Calibri"/>
                      <w:color w:val="002060"/>
                      <w:lang w:val="el-GR"/>
                    </w:rPr>
                  </w:pPr>
                  <w:r>
                    <w:rPr>
                      <w:rFonts w:ascii="Calibri" w:hAnsi="Calibri" w:cs="Calibri"/>
                      <w:color w:val="00206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9C75D5" w:rsidRPr="00480EE8" w:rsidRDefault="009C75D5" w:rsidP="00C542F4">
                  <w:pPr>
                    <w:jc w:val="center"/>
                    <w:rPr>
                      <w:rFonts w:ascii="Calibri" w:hAnsi="Calibri" w:cs="Calibri"/>
                      <w:color w:val="002060"/>
                      <w:sz w:val="20"/>
                      <w:szCs w:val="20"/>
                      <w:lang w:val="el-GR"/>
                    </w:rPr>
                  </w:pPr>
                  <w:r>
                    <w:rPr>
                      <w:rFonts w:ascii="Calibri" w:hAnsi="Calibri" w:cs="Calibri"/>
                      <w:color w:val="002060"/>
                      <w:sz w:val="20"/>
                      <w:szCs w:val="20"/>
                      <w:lang w:val="el-GR"/>
                    </w:rPr>
                    <w:t>24</w:t>
                  </w:r>
                </w:p>
              </w:tc>
            </w:tr>
            <w:tr w:rsidR="009C75D5" w:rsidRPr="00705AAD">
              <w:tc>
                <w:tcPr>
                  <w:tcW w:w="2467" w:type="dxa"/>
                  <w:tcBorders>
                    <w:top w:val="single" w:sz="4" w:space="0" w:color="auto"/>
                    <w:left w:val="single" w:sz="4" w:space="0" w:color="auto"/>
                    <w:bottom w:val="single" w:sz="4" w:space="0" w:color="auto"/>
                    <w:right w:val="single" w:sz="4" w:space="0" w:color="auto"/>
                  </w:tcBorders>
                </w:tcPr>
                <w:p w:rsidR="009C75D5" w:rsidRPr="008356EA" w:rsidRDefault="009C75D5" w:rsidP="00C542F4">
                  <w:pPr>
                    <w:rPr>
                      <w:rFonts w:ascii="Calibri" w:hAnsi="Calibri" w:cs="Calibri"/>
                      <w:color w:val="002060"/>
                      <w:lang w:val="el-GR"/>
                    </w:rPr>
                  </w:pPr>
                  <w:r w:rsidRPr="00480EE8">
                    <w:rPr>
                      <w:rFonts w:ascii="Calibri" w:hAnsi="Calibri" w:cs="Calibri"/>
                      <w:color w:val="002060"/>
                      <w:sz w:val="22"/>
                      <w:szCs w:val="22"/>
                      <w:lang w:val="el-GR"/>
                    </w:rPr>
                    <w:t>ΣύνολοΜαθήματος</w:t>
                  </w:r>
                </w:p>
              </w:tc>
              <w:tc>
                <w:tcPr>
                  <w:tcW w:w="2468" w:type="dxa"/>
                  <w:tcBorders>
                    <w:top w:val="single" w:sz="4" w:space="0" w:color="auto"/>
                    <w:left w:val="single" w:sz="4" w:space="0" w:color="auto"/>
                    <w:bottom w:val="single" w:sz="4" w:space="0" w:color="auto"/>
                    <w:right w:val="single" w:sz="4" w:space="0" w:color="auto"/>
                  </w:tcBorders>
                  <w:vAlign w:val="center"/>
                </w:tcPr>
                <w:p w:rsidR="009C75D5" w:rsidRPr="00480EE8" w:rsidRDefault="009C75D5" w:rsidP="00C542F4">
                  <w:pPr>
                    <w:jc w:val="center"/>
                    <w:rPr>
                      <w:rFonts w:ascii="Calibri" w:hAnsi="Calibri" w:cs="Calibri"/>
                      <w:b/>
                      <w:bCs/>
                      <w:i/>
                      <w:iCs/>
                      <w:color w:val="002060"/>
                      <w:sz w:val="20"/>
                      <w:szCs w:val="20"/>
                      <w:lang w:val="el-GR"/>
                    </w:rPr>
                  </w:pPr>
                  <w:r>
                    <w:rPr>
                      <w:rFonts w:ascii="Calibri" w:hAnsi="Calibri" w:cs="Calibri"/>
                      <w:b/>
                      <w:bCs/>
                      <w:i/>
                      <w:iCs/>
                      <w:color w:val="002060"/>
                      <w:sz w:val="20"/>
                      <w:szCs w:val="20"/>
                      <w:lang w:val="el-GR"/>
                    </w:rPr>
                    <w:t>81</w:t>
                  </w:r>
                </w:p>
              </w:tc>
            </w:tr>
          </w:tbl>
          <w:p w:rsidR="009C75D5" w:rsidRPr="00705AAD" w:rsidRDefault="009C75D5" w:rsidP="00C542F4">
            <w:pPr>
              <w:rPr>
                <w:rFonts w:ascii="Tahoma" w:hAnsi="Tahoma" w:cs="Tahoma"/>
              </w:rPr>
            </w:pPr>
          </w:p>
        </w:tc>
      </w:tr>
      <w:tr w:rsidR="009C75D5" w:rsidRPr="00C010A4">
        <w:tc>
          <w:tcPr>
            <w:tcW w:w="3306" w:type="dxa"/>
          </w:tcPr>
          <w:p w:rsidR="009C75D5" w:rsidRPr="00705AAD" w:rsidRDefault="009C75D5" w:rsidP="00C542F4">
            <w:pPr>
              <w:jc w:val="right"/>
              <w:rPr>
                <w:rFonts w:ascii="Calibri" w:hAnsi="Calibri" w:cs="Calibri"/>
                <w:b/>
                <w:bCs/>
                <w:sz w:val="20"/>
                <w:szCs w:val="20"/>
                <w:lang w:val="el-GR"/>
              </w:rPr>
            </w:pPr>
            <w:r w:rsidRPr="00705AAD">
              <w:rPr>
                <w:rFonts w:ascii="Calibri" w:hAnsi="Calibri" w:cs="Calibri"/>
                <w:b/>
                <w:bCs/>
                <w:sz w:val="20"/>
                <w:szCs w:val="20"/>
                <w:lang w:val="el-GR"/>
              </w:rPr>
              <w:t xml:space="preserve">ΑΞΙΟΛΟΓΗΣΗ ΦΟΙΤΗΤΩΝ </w:t>
            </w:r>
          </w:p>
          <w:p w:rsidR="009C75D5" w:rsidRPr="00705AAD" w:rsidRDefault="009C75D5" w:rsidP="00C542F4">
            <w:pPr>
              <w:jc w:val="both"/>
              <w:rPr>
                <w:rFonts w:ascii="Calibri" w:hAnsi="Calibri" w:cs="Calibri"/>
                <w:i/>
                <w:iCs/>
                <w:sz w:val="16"/>
                <w:szCs w:val="16"/>
                <w:lang w:val="el-GR"/>
              </w:rPr>
            </w:pPr>
            <w:r w:rsidRPr="00705AAD">
              <w:rPr>
                <w:rFonts w:ascii="Calibri" w:hAnsi="Calibri" w:cs="Calibri"/>
                <w:i/>
                <w:iCs/>
                <w:sz w:val="16"/>
                <w:szCs w:val="16"/>
                <w:lang w:val="el-GR"/>
              </w:rPr>
              <w:t>Περιγραφή της διαδικασίας αξιολόγησης</w:t>
            </w:r>
          </w:p>
          <w:p w:rsidR="009C75D5" w:rsidRPr="00705AAD" w:rsidRDefault="009C75D5" w:rsidP="00C542F4">
            <w:pPr>
              <w:jc w:val="both"/>
              <w:rPr>
                <w:rFonts w:ascii="Calibri" w:hAnsi="Calibri" w:cs="Calibri"/>
                <w:i/>
                <w:iCs/>
                <w:sz w:val="16"/>
                <w:szCs w:val="16"/>
                <w:lang w:val="el-GR"/>
              </w:rPr>
            </w:pPr>
          </w:p>
          <w:p w:rsidR="009C75D5" w:rsidRPr="00705AAD" w:rsidRDefault="009C75D5" w:rsidP="00C542F4">
            <w:pPr>
              <w:jc w:val="both"/>
              <w:rPr>
                <w:rFonts w:ascii="Calibri" w:hAnsi="Calibri" w:cs="Calibri"/>
                <w:i/>
                <w:iCs/>
                <w:sz w:val="16"/>
                <w:szCs w:val="16"/>
                <w:lang w:val="el-GR"/>
              </w:rPr>
            </w:pPr>
            <w:r w:rsidRPr="00705AAD">
              <w:rPr>
                <w:rFonts w:ascii="Calibri" w:hAnsi="Calibri" w:cs="Calibri"/>
                <w:i/>
                <w:iCs/>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C75D5" w:rsidRPr="00705AAD" w:rsidRDefault="009C75D5" w:rsidP="00C542F4">
            <w:pPr>
              <w:jc w:val="both"/>
              <w:rPr>
                <w:rFonts w:ascii="Calibri" w:hAnsi="Calibri" w:cs="Calibri"/>
                <w:i/>
                <w:iCs/>
                <w:sz w:val="16"/>
                <w:szCs w:val="16"/>
                <w:lang w:val="el-GR"/>
              </w:rPr>
            </w:pPr>
          </w:p>
          <w:p w:rsidR="009C75D5" w:rsidRPr="00705AAD" w:rsidRDefault="009C75D5" w:rsidP="00C542F4">
            <w:pPr>
              <w:jc w:val="both"/>
              <w:rPr>
                <w:rFonts w:ascii="Calibri" w:hAnsi="Calibri" w:cs="Calibri"/>
                <w:i/>
                <w:iCs/>
                <w:sz w:val="16"/>
                <w:szCs w:val="16"/>
                <w:lang w:val="el-GR"/>
              </w:rPr>
            </w:pPr>
            <w:r w:rsidRPr="00705AAD">
              <w:rPr>
                <w:rFonts w:ascii="Calibri" w:hAnsi="Calibri" w:cs="Calibri"/>
                <w:i/>
                <w:iCs/>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rsidR="009C75D5" w:rsidRDefault="009C75D5" w:rsidP="00C542F4">
            <w:pPr>
              <w:rPr>
                <w:rFonts w:ascii="Calibri" w:hAnsi="Calibri" w:cs="Calibri"/>
                <w:color w:val="002060"/>
                <w:lang w:val="el-GR"/>
              </w:rPr>
            </w:pPr>
          </w:p>
          <w:p w:rsidR="009C75D5" w:rsidRDefault="009C75D5" w:rsidP="00A14EA9">
            <w:pPr>
              <w:jc w:val="both"/>
              <w:rPr>
                <w:rFonts w:ascii="Calibri" w:hAnsi="Calibri" w:cs="Calibri"/>
                <w:color w:val="002060"/>
                <w:lang w:val="el-GR"/>
              </w:rPr>
            </w:pPr>
            <w:r>
              <w:rPr>
                <w:rFonts w:ascii="Calibri" w:hAnsi="Calibri" w:cs="Calibri"/>
                <w:color w:val="002060"/>
                <w:lang w:val="el-GR"/>
              </w:rPr>
              <w:t>Ι.    Παρουσίαση ομαδικής εργασίας (80%)</w:t>
            </w:r>
          </w:p>
          <w:p w:rsidR="009C75D5" w:rsidRDefault="009C75D5" w:rsidP="00A14EA9">
            <w:pPr>
              <w:jc w:val="both"/>
              <w:rPr>
                <w:rFonts w:ascii="Calibri" w:hAnsi="Calibri" w:cs="Calibri"/>
                <w:color w:val="002060"/>
                <w:lang w:val="el-GR"/>
              </w:rPr>
            </w:pPr>
          </w:p>
          <w:p w:rsidR="009C75D5" w:rsidRDefault="009C75D5" w:rsidP="00A14EA9">
            <w:pPr>
              <w:jc w:val="both"/>
              <w:rPr>
                <w:rFonts w:ascii="Calibri" w:hAnsi="Calibri" w:cs="Calibri"/>
                <w:color w:val="002060"/>
                <w:lang w:val="el-GR"/>
              </w:rPr>
            </w:pPr>
            <w:r>
              <w:rPr>
                <w:rFonts w:ascii="Calibri" w:hAnsi="Calibri" w:cs="Calibri"/>
                <w:color w:val="002060"/>
                <w:lang w:val="el-GR"/>
              </w:rPr>
              <w:t>ΙΙ.   Παρουσία και επίδοση κατά τη διάρκεια της</w:t>
            </w:r>
          </w:p>
          <w:p w:rsidR="009C75D5" w:rsidRDefault="009C75D5" w:rsidP="00A14EA9">
            <w:pPr>
              <w:jc w:val="both"/>
              <w:rPr>
                <w:rFonts w:ascii="Calibri" w:hAnsi="Calibri" w:cs="Calibri"/>
                <w:color w:val="002060"/>
                <w:lang w:val="el-GR"/>
              </w:rPr>
            </w:pPr>
            <w:r>
              <w:rPr>
                <w:rFonts w:ascii="Calibri" w:hAnsi="Calibri" w:cs="Calibri"/>
                <w:color w:val="002060"/>
                <w:lang w:val="el-GR"/>
              </w:rPr>
              <w:t xml:space="preserve">      διδασκαλίας (20%)</w:t>
            </w:r>
          </w:p>
          <w:p w:rsidR="009C75D5" w:rsidRDefault="009C75D5" w:rsidP="00A14EA9">
            <w:pPr>
              <w:jc w:val="both"/>
              <w:rPr>
                <w:rFonts w:ascii="Calibri" w:hAnsi="Calibri" w:cs="Calibri"/>
                <w:color w:val="002060"/>
                <w:lang w:val="el-GR"/>
              </w:rPr>
            </w:pPr>
          </w:p>
          <w:p w:rsidR="009C75D5" w:rsidRDefault="009C75D5" w:rsidP="00C542F4">
            <w:pPr>
              <w:rPr>
                <w:rFonts w:ascii="Calibri" w:hAnsi="Calibri" w:cs="Calibri"/>
                <w:color w:val="002060"/>
                <w:lang w:val="el-GR"/>
              </w:rPr>
            </w:pPr>
          </w:p>
          <w:p w:rsidR="009C75D5" w:rsidRDefault="009C75D5" w:rsidP="00C542F4">
            <w:pPr>
              <w:rPr>
                <w:rFonts w:ascii="Calibri" w:hAnsi="Calibri" w:cs="Calibri"/>
                <w:color w:val="002060"/>
                <w:lang w:val="el-GR"/>
              </w:rPr>
            </w:pPr>
          </w:p>
          <w:p w:rsidR="009C75D5" w:rsidRDefault="009C75D5" w:rsidP="00C542F4">
            <w:pPr>
              <w:rPr>
                <w:rFonts w:ascii="Calibri" w:hAnsi="Calibri" w:cs="Calibri"/>
                <w:color w:val="002060"/>
                <w:lang w:val="el-GR"/>
              </w:rPr>
            </w:pPr>
          </w:p>
          <w:p w:rsidR="009C75D5" w:rsidRDefault="009C75D5" w:rsidP="00C542F4">
            <w:pPr>
              <w:rPr>
                <w:rFonts w:ascii="Calibri" w:hAnsi="Calibri" w:cs="Calibri"/>
                <w:color w:val="002060"/>
                <w:lang w:val="el-GR"/>
              </w:rPr>
            </w:pPr>
          </w:p>
          <w:p w:rsidR="009C75D5" w:rsidRDefault="009C75D5" w:rsidP="00C542F4">
            <w:pPr>
              <w:rPr>
                <w:rFonts w:ascii="Calibri" w:hAnsi="Calibri" w:cs="Calibri"/>
                <w:color w:val="002060"/>
                <w:lang w:val="el-GR"/>
              </w:rPr>
            </w:pPr>
          </w:p>
          <w:p w:rsidR="009C75D5" w:rsidRDefault="009C75D5" w:rsidP="00C542F4">
            <w:pPr>
              <w:rPr>
                <w:rFonts w:ascii="Calibri" w:hAnsi="Calibri" w:cs="Calibri"/>
                <w:color w:val="002060"/>
                <w:lang w:val="el-GR"/>
              </w:rPr>
            </w:pPr>
          </w:p>
          <w:p w:rsidR="009C75D5" w:rsidRDefault="009C75D5" w:rsidP="00C542F4">
            <w:pPr>
              <w:rPr>
                <w:rFonts w:ascii="Calibri" w:hAnsi="Calibri" w:cs="Calibri"/>
                <w:color w:val="002060"/>
                <w:lang w:val="el-GR"/>
              </w:rPr>
            </w:pPr>
          </w:p>
          <w:p w:rsidR="009C75D5" w:rsidRPr="00705AAD" w:rsidRDefault="009C75D5" w:rsidP="00C542F4">
            <w:pPr>
              <w:rPr>
                <w:rFonts w:ascii="Calibri" w:hAnsi="Calibri" w:cs="Calibri"/>
                <w:color w:val="002060"/>
                <w:lang w:val="el-GR"/>
              </w:rPr>
            </w:pPr>
          </w:p>
        </w:tc>
      </w:tr>
    </w:tbl>
    <w:p w:rsidR="009C75D5" w:rsidRPr="00075C52" w:rsidRDefault="009C75D5" w:rsidP="008356EA">
      <w:pPr>
        <w:widowControl w:val="0"/>
        <w:autoSpaceDE w:val="0"/>
        <w:autoSpaceDN w:val="0"/>
        <w:adjustRightInd w:val="0"/>
        <w:spacing w:before="240" w:after="200" w:line="276" w:lineRule="auto"/>
        <w:rPr>
          <w:rFonts w:ascii="Calibri" w:hAnsi="Calibri" w:cs="Calibri"/>
          <w:b/>
          <w:bCs/>
          <w:color w:val="000000"/>
          <w:sz w:val="22"/>
          <w:szCs w:val="22"/>
          <w:lang w:val="el-GR"/>
        </w:rPr>
      </w:pPr>
    </w:p>
    <w:p w:rsidR="009C75D5" w:rsidRPr="00705AAD" w:rsidRDefault="009C75D5" w:rsidP="008356EA">
      <w:pPr>
        <w:widowControl w:val="0"/>
        <w:numPr>
          <w:ilvl w:val="0"/>
          <w:numId w:val="1"/>
        </w:numPr>
        <w:autoSpaceDE w:val="0"/>
        <w:autoSpaceDN w:val="0"/>
        <w:adjustRightInd w:val="0"/>
        <w:spacing w:before="240" w:after="200" w:line="276" w:lineRule="auto"/>
        <w:ind w:left="357" w:hanging="357"/>
        <w:rPr>
          <w:rFonts w:ascii="Calibri" w:hAnsi="Calibri" w:cs="Calibri"/>
          <w:b/>
          <w:bCs/>
          <w:color w:val="000000"/>
          <w:sz w:val="22"/>
          <w:szCs w:val="22"/>
        </w:rPr>
      </w:pPr>
      <w:r w:rsidRPr="00705AAD">
        <w:rPr>
          <w:rFonts w:ascii="Calibri" w:hAnsi="Calibri" w:cs="Calibri"/>
          <w:b/>
          <w:bCs/>
          <w:color w:val="000000"/>
          <w:sz w:val="22"/>
          <w:szCs w:val="22"/>
          <w:lang w:val="el-GR"/>
        </w:rPr>
        <w:lastRenderedPageBreak/>
        <w:t>ΣΥΝΙΣΤΩΜΕΝΗ</w:t>
      </w:r>
      <w:r w:rsidRPr="00705AAD">
        <w:rPr>
          <w:rFonts w:ascii="Calibri" w:hAnsi="Calibri" w:cs="Calibri"/>
          <w:b/>
          <w:bCs/>
          <w:color w:val="000000"/>
          <w:sz w:val="22"/>
          <w:szCs w:val="22"/>
        </w:rPr>
        <w:t>-ΒΙΒΛΙΟΓΡΑΦΙΑ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C75D5" w:rsidRPr="00705AAD">
        <w:tc>
          <w:tcPr>
            <w:tcW w:w="8472" w:type="dxa"/>
          </w:tcPr>
          <w:p w:rsidR="009C75D5" w:rsidRDefault="009C75D5" w:rsidP="00C542F4">
            <w:pPr>
              <w:jc w:val="both"/>
              <w:rPr>
                <w:rFonts w:ascii="Calibri" w:hAnsi="Calibri" w:cs="Calibri"/>
                <w:i/>
                <w:iCs/>
                <w:sz w:val="16"/>
                <w:szCs w:val="16"/>
                <w:lang w:val="el-GR"/>
              </w:rPr>
            </w:pPr>
            <w:r w:rsidRPr="008356EA">
              <w:rPr>
                <w:rFonts w:ascii="Calibri" w:hAnsi="Calibri" w:cs="Calibri"/>
                <w:i/>
                <w:iCs/>
                <w:sz w:val="16"/>
                <w:szCs w:val="16"/>
                <w:lang w:val="el-GR"/>
              </w:rPr>
              <w:t>-</w:t>
            </w:r>
            <w:r w:rsidRPr="008356EA">
              <w:rPr>
                <w:rFonts w:ascii="Calibri" w:hAnsi="Calibri" w:cs="Calibri"/>
                <w:sz w:val="16"/>
                <w:szCs w:val="16"/>
                <w:lang w:val="el-GR"/>
              </w:rPr>
              <w:t xml:space="preserve"> Υλικό διδασκαλίας – μελέτης</w:t>
            </w:r>
          </w:p>
          <w:p w:rsidR="009C75D5" w:rsidRPr="00AE5529" w:rsidRDefault="009C75D5" w:rsidP="00795CFD">
            <w:pPr>
              <w:pStyle w:val="1"/>
              <w:spacing w:before="0" w:beforeAutospacing="0" w:after="0" w:afterAutospacing="0"/>
              <w:rPr>
                <w:b w:val="0"/>
                <w:bCs w:val="0"/>
                <w:sz w:val="24"/>
                <w:szCs w:val="24"/>
                <w:lang w:val="en-US"/>
              </w:rPr>
            </w:pPr>
            <w:r w:rsidRPr="00AE5529">
              <w:rPr>
                <w:b w:val="0"/>
                <w:bCs w:val="0"/>
                <w:sz w:val="24"/>
                <w:szCs w:val="24"/>
                <w:lang w:val="en-US"/>
              </w:rPr>
              <w:t>Robotic-Assisted Minimally Invasive Surgery. A Comprehensive Textbook</w:t>
            </w:r>
          </w:p>
          <w:p w:rsidR="009C75D5" w:rsidRPr="00AE5529" w:rsidRDefault="009C75D5" w:rsidP="00795CFD">
            <w:pPr>
              <w:pStyle w:val="Web"/>
              <w:spacing w:before="0" w:beforeAutospacing="0" w:after="0" w:afterAutospacing="0"/>
              <w:rPr>
                <w:i/>
                <w:iCs/>
                <w:lang w:val="en-US"/>
              </w:rPr>
            </w:pPr>
            <w:r w:rsidRPr="00795CFD">
              <w:rPr>
                <w:i/>
                <w:iCs/>
                <w:lang w:val="en-GB"/>
              </w:rPr>
              <w:t xml:space="preserve">Editors: </w:t>
            </w:r>
            <w:r w:rsidRPr="00795CFD">
              <w:rPr>
                <w:rStyle w:val="a5"/>
                <w:b w:val="0"/>
                <w:bCs w:val="0"/>
                <w:i/>
                <w:iCs/>
                <w:lang w:val="en-GB"/>
              </w:rPr>
              <w:t>Tsuda</w:t>
            </w:r>
            <w:r w:rsidRPr="00795CFD">
              <w:rPr>
                <w:i/>
                <w:iCs/>
                <w:lang w:val="en-GB"/>
              </w:rPr>
              <w:t xml:space="preserve">, Shawn, </w:t>
            </w:r>
            <w:r w:rsidRPr="00795CFD">
              <w:rPr>
                <w:rStyle w:val="a5"/>
                <w:b w:val="0"/>
                <w:bCs w:val="0"/>
                <w:i/>
                <w:iCs/>
                <w:lang w:val="en-GB"/>
              </w:rPr>
              <w:t>Kudsi</w:t>
            </w:r>
            <w:r w:rsidRPr="00795CFD">
              <w:rPr>
                <w:i/>
                <w:iCs/>
                <w:lang w:val="en-GB"/>
              </w:rPr>
              <w:t>, Omar Yusef (Eds.)</w:t>
            </w:r>
          </w:p>
          <w:p w:rsidR="009C75D5" w:rsidRPr="00795CFD" w:rsidRDefault="009C75D5" w:rsidP="00795CFD">
            <w:pPr>
              <w:pStyle w:val="1"/>
              <w:spacing w:before="0" w:beforeAutospacing="0" w:after="0" w:afterAutospacing="0"/>
              <w:rPr>
                <w:b w:val="0"/>
                <w:bCs w:val="0"/>
                <w:sz w:val="24"/>
                <w:szCs w:val="24"/>
                <w:lang w:val="en-GB"/>
              </w:rPr>
            </w:pPr>
            <w:r w:rsidRPr="00795CFD">
              <w:rPr>
                <w:b w:val="0"/>
                <w:bCs w:val="0"/>
                <w:sz w:val="24"/>
                <w:szCs w:val="24"/>
                <w:lang w:val="en-GB"/>
              </w:rPr>
              <w:t>Essentials of Robotic Surgery</w:t>
            </w:r>
          </w:p>
          <w:p w:rsidR="009C75D5" w:rsidRPr="00795CFD" w:rsidRDefault="009C75D5" w:rsidP="00795CFD">
            <w:pPr>
              <w:rPr>
                <w:rFonts w:ascii="Calibri" w:hAnsi="Calibri" w:cs="Calibri"/>
                <w:b/>
                <w:bCs/>
                <w:i/>
                <w:iCs/>
                <w:lang w:val="en-GB"/>
              </w:rPr>
            </w:pPr>
            <w:r w:rsidRPr="00795CFD">
              <w:rPr>
                <w:i/>
                <w:iCs/>
              </w:rPr>
              <w:t xml:space="preserve">Editors: </w:t>
            </w:r>
            <w:r w:rsidRPr="00795CFD">
              <w:rPr>
                <w:rStyle w:val="a5"/>
                <w:b w:val="0"/>
                <w:bCs w:val="0"/>
                <w:i/>
                <w:iCs/>
                <w:lang w:val="en-GB"/>
              </w:rPr>
              <w:t>Kroh</w:t>
            </w:r>
            <w:r w:rsidRPr="00795CFD">
              <w:rPr>
                <w:i/>
                <w:iCs/>
              </w:rPr>
              <w:t xml:space="preserve">, Matthew, </w:t>
            </w:r>
            <w:r w:rsidRPr="00795CFD">
              <w:rPr>
                <w:rStyle w:val="a5"/>
                <w:b w:val="0"/>
                <w:bCs w:val="0"/>
                <w:i/>
                <w:iCs/>
                <w:lang w:val="en-GB"/>
              </w:rPr>
              <w:t>Chalikonda</w:t>
            </w:r>
            <w:r w:rsidRPr="00795CFD">
              <w:rPr>
                <w:i/>
                <w:iCs/>
              </w:rPr>
              <w:t>, Sricharan (Eds.)</w:t>
            </w:r>
          </w:p>
        </w:tc>
      </w:tr>
    </w:tbl>
    <w:p w:rsidR="009C75D5" w:rsidRPr="00A14EA9" w:rsidRDefault="009C75D5">
      <w:pPr>
        <w:rPr>
          <w:lang w:val="en-GB"/>
        </w:rPr>
      </w:pPr>
    </w:p>
    <w:sectPr w:rsidR="009C75D5" w:rsidRPr="00A14EA9"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30A" w:rsidRDefault="0049730A" w:rsidP="008356EA">
      <w:r>
        <w:separator/>
      </w:r>
    </w:p>
  </w:endnote>
  <w:endnote w:type="continuationSeparator" w:id="1">
    <w:p w:rsidR="0049730A" w:rsidRDefault="0049730A" w:rsidP="0083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30A" w:rsidRDefault="0049730A" w:rsidP="008356EA">
      <w:r>
        <w:separator/>
      </w:r>
    </w:p>
  </w:footnote>
  <w:footnote w:type="continuationSeparator" w:id="1">
    <w:p w:rsidR="0049730A" w:rsidRDefault="0049730A" w:rsidP="0083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D5" w:rsidRDefault="00350639">
    <w:pPr>
      <w:pStyle w:val="a3"/>
      <w:jc w:val="right"/>
    </w:pPr>
    <w:r>
      <w:rPr>
        <w:noProof/>
      </w:rPr>
      <w:fldChar w:fldCharType="begin"/>
    </w:r>
    <w:r w:rsidR="00B00FEC">
      <w:rPr>
        <w:noProof/>
      </w:rPr>
      <w:instrText xml:space="preserve"> PAGE   \* MERGEFORMAT </w:instrText>
    </w:r>
    <w:r>
      <w:rPr>
        <w:noProof/>
      </w:rPr>
      <w:fldChar w:fldCharType="separate"/>
    </w:r>
    <w:r w:rsidR="00F74D8C">
      <w:rPr>
        <w:noProof/>
      </w:rPr>
      <w:t>1</w:t>
    </w:r>
    <w:r>
      <w:rPr>
        <w:noProof/>
      </w:rPr>
      <w:fldChar w:fldCharType="end"/>
    </w:r>
  </w:p>
  <w:p w:rsidR="009C75D5" w:rsidRDefault="009C75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6EA"/>
    <w:rsid w:val="000437A4"/>
    <w:rsid w:val="00075C52"/>
    <w:rsid w:val="00097770"/>
    <w:rsid w:val="000D14BA"/>
    <w:rsid w:val="00140DCD"/>
    <w:rsid w:val="001C3B58"/>
    <w:rsid w:val="001E191C"/>
    <w:rsid w:val="001F6BBC"/>
    <w:rsid w:val="00245FA4"/>
    <w:rsid w:val="00276B3C"/>
    <w:rsid w:val="003003A9"/>
    <w:rsid w:val="003405E1"/>
    <w:rsid w:val="00350639"/>
    <w:rsid w:val="003A69AD"/>
    <w:rsid w:val="004200EC"/>
    <w:rsid w:val="0047623F"/>
    <w:rsid w:val="00480EE8"/>
    <w:rsid w:val="0049730A"/>
    <w:rsid w:val="004C23D6"/>
    <w:rsid w:val="00685C88"/>
    <w:rsid w:val="0069071F"/>
    <w:rsid w:val="006C6FB9"/>
    <w:rsid w:val="006F4F61"/>
    <w:rsid w:val="00705AAD"/>
    <w:rsid w:val="00726AE2"/>
    <w:rsid w:val="00795CFD"/>
    <w:rsid w:val="007E6482"/>
    <w:rsid w:val="008356EA"/>
    <w:rsid w:val="00852222"/>
    <w:rsid w:val="00853693"/>
    <w:rsid w:val="009C75D5"/>
    <w:rsid w:val="009D68D9"/>
    <w:rsid w:val="00A14EA9"/>
    <w:rsid w:val="00AC29DC"/>
    <w:rsid w:val="00AE5529"/>
    <w:rsid w:val="00B00FEC"/>
    <w:rsid w:val="00B121AF"/>
    <w:rsid w:val="00B80087"/>
    <w:rsid w:val="00BC31F3"/>
    <w:rsid w:val="00C010A4"/>
    <w:rsid w:val="00C542F4"/>
    <w:rsid w:val="00CB1BE4"/>
    <w:rsid w:val="00EF6618"/>
    <w:rsid w:val="00F21D37"/>
    <w:rsid w:val="00F563E5"/>
    <w:rsid w:val="00F72B38"/>
    <w:rsid w:val="00F74D8C"/>
    <w:rsid w:val="00FA45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EA"/>
    <w:rPr>
      <w:rFonts w:ascii="Times New Roman" w:eastAsia="Times New Roman" w:hAnsi="Times New Roman"/>
      <w:sz w:val="24"/>
      <w:szCs w:val="24"/>
    </w:rPr>
  </w:style>
  <w:style w:type="paragraph" w:styleId="1">
    <w:name w:val="heading 1"/>
    <w:basedOn w:val="a"/>
    <w:link w:val="1Char"/>
    <w:uiPriority w:val="99"/>
    <w:qFormat/>
    <w:locked/>
    <w:rsid w:val="00A14EA9"/>
    <w:pPr>
      <w:spacing w:before="100" w:beforeAutospacing="1" w:after="100" w:afterAutospacing="1"/>
      <w:outlineLvl w:val="0"/>
    </w:pPr>
    <w:rPr>
      <w:rFonts w:eastAsia="Calibri"/>
      <w:b/>
      <w:bCs/>
      <w:kern w:val="36"/>
      <w:sz w:val="48"/>
      <w:szCs w:val="48"/>
      <w:lang w:val="el-GR" w:eastAsia="el-GR"/>
    </w:rPr>
  </w:style>
  <w:style w:type="paragraph" w:styleId="2">
    <w:name w:val="heading 2"/>
    <w:basedOn w:val="a"/>
    <w:link w:val="2Char"/>
    <w:uiPriority w:val="99"/>
    <w:qFormat/>
    <w:locked/>
    <w:rsid w:val="00A14EA9"/>
    <w:pPr>
      <w:spacing w:before="100" w:beforeAutospacing="1" w:after="100" w:afterAutospacing="1"/>
      <w:outlineLvl w:val="1"/>
    </w:pPr>
    <w:rPr>
      <w:rFonts w:eastAsia="Calibri"/>
      <w:b/>
      <w:bCs/>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3273F0"/>
    <w:rPr>
      <w:rFonts w:ascii="Cambria" w:eastAsia="Times New Roman" w:hAnsi="Cambria" w:cs="Times New Roman"/>
      <w:b/>
      <w:bCs/>
      <w:kern w:val="32"/>
      <w:sz w:val="32"/>
      <w:szCs w:val="32"/>
      <w:lang w:val="en-US" w:eastAsia="en-US"/>
    </w:rPr>
  </w:style>
  <w:style w:type="character" w:customStyle="1" w:styleId="2Char">
    <w:name w:val="Επικεφαλίδα 2 Char"/>
    <w:link w:val="2"/>
    <w:uiPriority w:val="9"/>
    <w:semiHidden/>
    <w:rsid w:val="003273F0"/>
    <w:rPr>
      <w:rFonts w:ascii="Cambria" w:eastAsia="Times New Roman" w:hAnsi="Cambria" w:cs="Times New Roman"/>
      <w:b/>
      <w:bCs/>
      <w:i/>
      <w:iCs/>
      <w:sz w:val="28"/>
      <w:szCs w:val="28"/>
      <w:lang w:val="en-US" w:eastAsia="en-US"/>
    </w:rPr>
  </w:style>
  <w:style w:type="paragraph" w:styleId="a3">
    <w:name w:val="header"/>
    <w:basedOn w:val="a"/>
    <w:link w:val="Char"/>
    <w:uiPriority w:val="99"/>
    <w:rsid w:val="008356EA"/>
    <w:pPr>
      <w:tabs>
        <w:tab w:val="center" w:pos="4153"/>
        <w:tab w:val="right" w:pos="8306"/>
      </w:tabs>
    </w:pPr>
  </w:style>
  <w:style w:type="character" w:customStyle="1" w:styleId="Char">
    <w:name w:val="Κεφαλίδα Char"/>
    <w:link w:val="a3"/>
    <w:uiPriority w:val="99"/>
    <w:locked/>
    <w:rsid w:val="008356EA"/>
    <w:rPr>
      <w:rFonts w:ascii="Times New Roman" w:hAnsi="Times New Roman" w:cs="Times New Roman"/>
      <w:sz w:val="24"/>
      <w:szCs w:val="24"/>
      <w:lang w:val="en-US"/>
    </w:rPr>
  </w:style>
  <w:style w:type="paragraph" w:styleId="a4">
    <w:name w:val="footer"/>
    <w:basedOn w:val="a"/>
    <w:link w:val="Char0"/>
    <w:uiPriority w:val="99"/>
    <w:semiHidden/>
    <w:rsid w:val="008356EA"/>
    <w:pPr>
      <w:tabs>
        <w:tab w:val="center" w:pos="4153"/>
        <w:tab w:val="right" w:pos="8306"/>
      </w:tabs>
    </w:pPr>
  </w:style>
  <w:style w:type="character" w:customStyle="1" w:styleId="Char0">
    <w:name w:val="Υποσέλιδο Char"/>
    <w:link w:val="a4"/>
    <w:uiPriority w:val="99"/>
    <w:semiHidden/>
    <w:locked/>
    <w:rsid w:val="008356EA"/>
    <w:rPr>
      <w:rFonts w:ascii="Times New Roman" w:hAnsi="Times New Roman" w:cs="Times New Roman"/>
      <w:sz w:val="24"/>
      <w:szCs w:val="24"/>
      <w:lang w:val="en-US"/>
    </w:rPr>
  </w:style>
  <w:style w:type="paragraph" w:customStyle="1" w:styleId="10">
    <w:name w:val="Παράγραφος λίστας1"/>
    <w:basedOn w:val="a"/>
    <w:uiPriority w:val="99"/>
    <w:rsid w:val="004200EC"/>
    <w:pPr>
      <w:spacing w:after="200" w:line="276" w:lineRule="auto"/>
      <w:ind w:left="720"/>
    </w:pPr>
    <w:rPr>
      <w:rFonts w:ascii="Calibri" w:hAnsi="Calibri" w:cs="Calibri"/>
      <w:sz w:val="22"/>
      <w:szCs w:val="22"/>
      <w:lang w:val="el-GR"/>
    </w:rPr>
  </w:style>
  <w:style w:type="paragraph" w:styleId="Web">
    <w:name w:val="Normal (Web)"/>
    <w:basedOn w:val="a"/>
    <w:uiPriority w:val="99"/>
    <w:rsid w:val="00A14EA9"/>
    <w:pPr>
      <w:spacing w:before="100" w:beforeAutospacing="1" w:after="100" w:afterAutospacing="1"/>
    </w:pPr>
    <w:rPr>
      <w:rFonts w:eastAsia="Calibri"/>
      <w:lang w:val="el-GR" w:eastAsia="el-GR"/>
    </w:rPr>
  </w:style>
  <w:style w:type="character" w:styleId="a5">
    <w:name w:val="Strong"/>
    <w:uiPriority w:val="99"/>
    <w:qFormat/>
    <w:locked/>
    <w:rsid w:val="00A14EA9"/>
    <w:rPr>
      <w:b/>
      <w:bCs/>
    </w:rPr>
  </w:style>
</w:styles>
</file>

<file path=word/webSettings.xml><?xml version="1.0" encoding="utf-8"?>
<w:webSettings xmlns:r="http://schemas.openxmlformats.org/officeDocument/2006/relationships" xmlns:w="http://schemas.openxmlformats.org/wordprocessingml/2006/main">
  <w:divs>
    <w:div w:id="572740167">
      <w:marLeft w:val="0"/>
      <w:marRight w:val="0"/>
      <w:marTop w:val="0"/>
      <w:marBottom w:val="0"/>
      <w:divBdr>
        <w:top w:val="none" w:sz="0" w:space="0" w:color="auto"/>
        <w:left w:val="none" w:sz="0" w:space="0" w:color="auto"/>
        <w:bottom w:val="none" w:sz="0" w:space="0" w:color="auto"/>
        <w:right w:val="none" w:sz="0" w:space="0" w:color="auto"/>
      </w:divBdr>
    </w:div>
    <w:div w:id="572740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755</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ΠΕΡΙΓΡΑΜΜΑ ΜΑΘΗΜΑΤΟΣ</vt:lpstr>
    </vt:vector>
  </TitlesOfParts>
  <Company>Hewlett-Packard Company</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Home</dc:creator>
  <cp:keywords/>
  <dc:description/>
  <cp:lastModifiedBy>Domus</cp:lastModifiedBy>
  <cp:revision>2</cp:revision>
  <dcterms:created xsi:type="dcterms:W3CDTF">2019-03-15T11:30:00Z</dcterms:created>
  <dcterms:modified xsi:type="dcterms:W3CDTF">2019-03-15T11:30:00Z</dcterms:modified>
</cp:coreProperties>
</file>