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B32D" w14:textId="77777777" w:rsidR="006C3D88" w:rsidRPr="00050B81" w:rsidRDefault="006C3D88" w:rsidP="00050B81">
      <w:pPr>
        <w:spacing w:before="120" w:after="0"/>
        <w:jc w:val="center"/>
        <w:rPr>
          <w:rFonts w:cs="Arial"/>
          <w:sz w:val="24"/>
          <w:szCs w:val="24"/>
        </w:rPr>
      </w:pPr>
      <w:r w:rsidRPr="00050B81">
        <w:rPr>
          <w:rFonts w:cs="Arial"/>
          <w:b/>
          <w:sz w:val="24"/>
          <w:szCs w:val="24"/>
        </w:rPr>
        <w:t>ΠΕΡΙΓΡΑΜΜΑ ΜΑΘΗΜΑΤΟΣ</w:t>
      </w:r>
    </w:p>
    <w:p w14:paraId="05B6B9CA"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C3D88" w:rsidRPr="006D6484" w14:paraId="030BE34E" w14:textId="77777777" w:rsidTr="001A3F9B">
        <w:tc>
          <w:tcPr>
            <w:tcW w:w="3205" w:type="dxa"/>
            <w:shd w:val="clear" w:color="auto" w:fill="DDD9C3"/>
          </w:tcPr>
          <w:p w14:paraId="4E023859"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14:paraId="4638907D" w14:textId="77777777" w:rsidR="006C3D88" w:rsidRPr="00050B81" w:rsidRDefault="00346C87" w:rsidP="00050B81">
            <w:pPr>
              <w:spacing w:after="0" w:line="240" w:lineRule="auto"/>
              <w:rPr>
                <w:rFonts w:cs="Arial"/>
                <w:color w:val="002060"/>
                <w:sz w:val="20"/>
                <w:szCs w:val="20"/>
                <w:lang w:val="en-US"/>
              </w:rPr>
            </w:pPr>
            <w:r>
              <w:rPr>
                <w:rFonts w:cs="Arial"/>
                <w:color w:val="002060"/>
                <w:sz w:val="20"/>
                <w:szCs w:val="20"/>
              </w:rPr>
              <w:t>ΕΠΙΣΤΗΜΩΝ  ΥΓΕΙΑΣ</w:t>
            </w:r>
          </w:p>
        </w:tc>
      </w:tr>
      <w:tr w:rsidR="006C3D88" w:rsidRPr="006D6484" w14:paraId="4E82A795" w14:textId="77777777" w:rsidTr="001A3F9B">
        <w:tc>
          <w:tcPr>
            <w:tcW w:w="3205" w:type="dxa"/>
            <w:shd w:val="clear" w:color="auto" w:fill="DDD9C3"/>
          </w:tcPr>
          <w:p w14:paraId="7A1BDD48"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14:paraId="1A050AF9" w14:textId="77777777" w:rsidR="006C3D88" w:rsidRPr="00050B81" w:rsidRDefault="00346C87" w:rsidP="00050B81">
            <w:pPr>
              <w:spacing w:after="0" w:line="240" w:lineRule="auto"/>
              <w:rPr>
                <w:rFonts w:cs="Arial"/>
                <w:color w:val="002060"/>
                <w:sz w:val="20"/>
                <w:szCs w:val="20"/>
                <w:lang w:val="en-US"/>
              </w:rPr>
            </w:pPr>
            <w:r>
              <w:rPr>
                <w:rFonts w:cs="Arial"/>
                <w:color w:val="002060"/>
                <w:sz w:val="20"/>
                <w:szCs w:val="20"/>
              </w:rPr>
              <w:t>ΙΑΤΡΙΚΗΣ</w:t>
            </w:r>
          </w:p>
        </w:tc>
      </w:tr>
      <w:tr w:rsidR="006C3D88" w:rsidRPr="006D6484" w14:paraId="30E915BB" w14:textId="77777777" w:rsidTr="001A3F9B">
        <w:tc>
          <w:tcPr>
            <w:tcW w:w="3205" w:type="dxa"/>
            <w:shd w:val="clear" w:color="auto" w:fill="DDD9C3"/>
          </w:tcPr>
          <w:p w14:paraId="0563D0A8"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14:paraId="6148621E" w14:textId="77777777" w:rsidR="006C3D88" w:rsidRPr="00050B81" w:rsidRDefault="006C3D88" w:rsidP="00050B81">
            <w:pPr>
              <w:spacing w:after="0" w:line="240" w:lineRule="auto"/>
              <w:rPr>
                <w:rFonts w:cs="Arial"/>
                <w:color w:val="002060"/>
                <w:sz w:val="20"/>
                <w:szCs w:val="20"/>
              </w:rPr>
            </w:pPr>
            <w:r>
              <w:rPr>
                <w:rFonts w:cs="Arial"/>
                <w:i/>
                <w:color w:val="002060"/>
                <w:sz w:val="18"/>
                <w:szCs w:val="18"/>
              </w:rPr>
              <w:t>Προπτυχιακό</w:t>
            </w:r>
          </w:p>
        </w:tc>
      </w:tr>
      <w:tr w:rsidR="006C3D88" w:rsidRPr="006D6484" w14:paraId="43498749" w14:textId="77777777" w:rsidTr="001A3F9B">
        <w:tc>
          <w:tcPr>
            <w:tcW w:w="3205" w:type="dxa"/>
            <w:shd w:val="clear" w:color="auto" w:fill="DDD9C3"/>
          </w:tcPr>
          <w:p w14:paraId="78F371EF"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14:paraId="2E66D736" w14:textId="77777777" w:rsidR="006C3D88" w:rsidRPr="00647C09" w:rsidRDefault="00647C09" w:rsidP="00050B81">
            <w:pPr>
              <w:spacing w:after="0" w:line="240" w:lineRule="auto"/>
              <w:rPr>
                <w:rFonts w:cs="Arial"/>
                <w:b/>
                <w:sz w:val="20"/>
                <w:szCs w:val="20"/>
              </w:rPr>
            </w:pPr>
            <w:r>
              <w:rPr>
                <w:rFonts w:cs="Arial"/>
                <w:color w:val="002060"/>
                <w:sz w:val="20"/>
                <w:szCs w:val="20"/>
              </w:rPr>
              <w:t>ΙΑΥ708</w:t>
            </w:r>
          </w:p>
        </w:tc>
        <w:tc>
          <w:tcPr>
            <w:tcW w:w="2505" w:type="dxa"/>
            <w:gridSpan w:val="2"/>
            <w:shd w:val="clear" w:color="auto" w:fill="DDD9C3"/>
          </w:tcPr>
          <w:p w14:paraId="3A5AEFFC"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14:paraId="4DB56752" w14:textId="63ED318D" w:rsidR="006C3D88" w:rsidRPr="002155A1" w:rsidRDefault="008C1619" w:rsidP="008C1619">
            <w:pPr>
              <w:spacing w:after="0" w:line="240" w:lineRule="auto"/>
              <w:rPr>
                <w:rFonts w:cs="Arial"/>
                <w:color w:val="002060"/>
                <w:sz w:val="20"/>
                <w:szCs w:val="20"/>
              </w:rPr>
            </w:pPr>
            <w:r>
              <w:rPr>
                <w:rFonts w:cs="Arial"/>
                <w:color w:val="002060"/>
                <w:sz w:val="20"/>
                <w:szCs w:val="20"/>
              </w:rPr>
              <w:t xml:space="preserve">Θ΄ </w:t>
            </w:r>
            <w:r w:rsidR="002155A1">
              <w:rPr>
                <w:rFonts w:cs="Arial"/>
                <w:color w:val="002060"/>
                <w:sz w:val="20"/>
                <w:szCs w:val="20"/>
              </w:rPr>
              <w:t>&amp;</w:t>
            </w:r>
            <w:r>
              <w:rPr>
                <w:rFonts w:cs="Arial"/>
                <w:color w:val="002060"/>
                <w:sz w:val="20"/>
                <w:szCs w:val="20"/>
              </w:rPr>
              <w:t xml:space="preserve"> Η</w:t>
            </w:r>
            <w:r w:rsidR="002155A1">
              <w:rPr>
                <w:rFonts w:cs="Arial"/>
                <w:color w:val="002060"/>
                <w:sz w:val="20"/>
                <w:szCs w:val="20"/>
              </w:rPr>
              <w:t>’</w:t>
            </w:r>
          </w:p>
        </w:tc>
      </w:tr>
      <w:tr w:rsidR="006C3D88" w:rsidRPr="006D6484" w14:paraId="758718F2" w14:textId="77777777" w:rsidTr="001A3F9B">
        <w:trPr>
          <w:trHeight w:val="375"/>
        </w:trPr>
        <w:tc>
          <w:tcPr>
            <w:tcW w:w="3205" w:type="dxa"/>
            <w:shd w:val="clear" w:color="auto" w:fill="DDD9C3"/>
            <w:vAlign w:val="center"/>
          </w:tcPr>
          <w:p w14:paraId="76D7D4D5" w14:textId="77777777"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14:paraId="510CDD00" w14:textId="77777777" w:rsidR="006C3D88" w:rsidRPr="001D341B" w:rsidRDefault="00346C87" w:rsidP="005B52DA">
            <w:pPr>
              <w:spacing w:after="0" w:line="240" w:lineRule="auto"/>
              <w:rPr>
                <w:rFonts w:cs="Arial"/>
                <w:sz w:val="20"/>
                <w:szCs w:val="20"/>
              </w:rPr>
            </w:pPr>
            <w:r>
              <w:rPr>
                <w:rFonts w:cs="Arial"/>
                <w:color w:val="002060"/>
                <w:sz w:val="20"/>
                <w:szCs w:val="20"/>
              </w:rPr>
              <w:t xml:space="preserve">ΟΡΘΟΠΑΙΔΙΚΗ  </w:t>
            </w:r>
          </w:p>
        </w:tc>
      </w:tr>
      <w:tr w:rsidR="006C3D88" w:rsidRPr="006D6484" w14:paraId="52AA084C" w14:textId="77777777" w:rsidTr="001A3F9B">
        <w:trPr>
          <w:trHeight w:val="196"/>
        </w:trPr>
        <w:tc>
          <w:tcPr>
            <w:tcW w:w="5637" w:type="dxa"/>
            <w:gridSpan w:val="3"/>
            <w:shd w:val="clear" w:color="auto" w:fill="DDD9C3"/>
            <w:vAlign w:val="center"/>
          </w:tcPr>
          <w:p w14:paraId="5AD4F4D9"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6C20944"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4CEA46C6"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6C3D88" w:rsidRPr="006D6484" w14:paraId="696F18C8" w14:textId="77777777" w:rsidTr="00BF6D32">
        <w:trPr>
          <w:trHeight w:val="194"/>
        </w:trPr>
        <w:tc>
          <w:tcPr>
            <w:tcW w:w="5637" w:type="dxa"/>
            <w:gridSpan w:val="3"/>
          </w:tcPr>
          <w:p w14:paraId="600D3ACD" w14:textId="77777777" w:rsidR="006C3D88" w:rsidRPr="00726337" w:rsidRDefault="00346C87" w:rsidP="00050B81">
            <w:pPr>
              <w:spacing w:after="0" w:line="240" w:lineRule="auto"/>
              <w:jc w:val="right"/>
              <w:rPr>
                <w:rFonts w:cs="Arial"/>
                <w:color w:val="002060"/>
                <w:sz w:val="20"/>
                <w:szCs w:val="20"/>
              </w:rPr>
            </w:pPr>
            <w:r>
              <w:rPr>
                <w:rFonts w:cs="Arial"/>
                <w:color w:val="002060"/>
                <w:sz w:val="20"/>
                <w:szCs w:val="20"/>
              </w:rPr>
              <w:t xml:space="preserve">ΔΙΑΛΕΞΕΙΣ. ΚΛΙΝΙΚΗ  ΑΣΚΗΣΗ. ΕΡΓΑΣΤΗΡΙΑ ΟΡΘΟΠΑΙΔΙΚΗΣ. ΟΛΑ  ΣΕ  ΕΙΔΙΚΗ  ΜΟΡΦΉ  ΔΙΑΔΑΣΚΑΛΙΑΣ  ΜΕ  ΕΝΑΛΛΑΣΣΟΜΕΝΕΣ  ΟΜΑΔΕΣ  ΦΟΙΤΗΤΩΝ </w:t>
            </w:r>
          </w:p>
        </w:tc>
        <w:tc>
          <w:tcPr>
            <w:tcW w:w="1559" w:type="dxa"/>
            <w:gridSpan w:val="2"/>
          </w:tcPr>
          <w:p w14:paraId="7695B997" w14:textId="77777777" w:rsidR="006C3D88" w:rsidRPr="00726337" w:rsidRDefault="00477670" w:rsidP="00726337">
            <w:pPr>
              <w:spacing w:after="0" w:line="240" w:lineRule="auto"/>
              <w:jc w:val="center"/>
              <w:rPr>
                <w:rFonts w:cs="Arial"/>
                <w:color w:val="002060"/>
                <w:sz w:val="20"/>
                <w:szCs w:val="20"/>
              </w:rPr>
            </w:pPr>
            <w:r>
              <w:rPr>
                <w:rFonts w:cs="Arial"/>
                <w:color w:val="002060"/>
                <w:sz w:val="20"/>
                <w:szCs w:val="20"/>
              </w:rPr>
              <w:t>25</w:t>
            </w:r>
          </w:p>
        </w:tc>
        <w:tc>
          <w:tcPr>
            <w:tcW w:w="1240" w:type="dxa"/>
          </w:tcPr>
          <w:p w14:paraId="68FDBE01" w14:textId="77777777" w:rsidR="006C3D88" w:rsidRPr="00726337" w:rsidRDefault="00477670" w:rsidP="00907017">
            <w:pPr>
              <w:spacing w:after="0" w:line="240" w:lineRule="auto"/>
              <w:jc w:val="center"/>
              <w:rPr>
                <w:rFonts w:cs="Arial"/>
                <w:color w:val="002060"/>
                <w:sz w:val="20"/>
                <w:szCs w:val="20"/>
              </w:rPr>
            </w:pPr>
            <w:r>
              <w:rPr>
                <w:rFonts w:cs="Arial"/>
                <w:color w:val="002060"/>
                <w:sz w:val="20"/>
                <w:szCs w:val="20"/>
              </w:rPr>
              <w:t>6</w:t>
            </w:r>
          </w:p>
        </w:tc>
      </w:tr>
      <w:tr w:rsidR="006C3D88" w:rsidRPr="006D6484" w14:paraId="0BC7EEAA" w14:textId="77777777" w:rsidTr="00BF6D32">
        <w:trPr>
          <w:trHeight w:val="194"/>
        </w:trPr>
        <w:tc>
          <w:tcPr>
            <w:tcW w:w="5637" w:type="dxa"/>
            <w:gridSpan w:val="3"/>
          </w:tcPr>
          <w:p w14:paraId="6616AA7D" w14:textId="77777777" w:rsidR="006C3D88" w:rsidRPr="00726337" w:rsidRDefault="00D40AE7" w:rsidP="00050B81">
            <w:pPr>
              <w:spacing w:after="0" w:line="240" w:lineRule="auto"/>
              <w:jc w:val="right"/>
              <w:rPr>
                <w:rFonts w:cs="Arial"/>
                <w:b/>
                <w:color w:val="002060"/>
                <w:sz w:val="20"/>
                <w:szCs w:val="20"/>
              </w:rPr>
            </w:pPr>
            <w:r>
              <w:rPr>
                <w:rFonts w:cs="Arial"/>
                <w:b/>
                <w:color w:val="002060"/>
                <w:sz w:val="20"/>
                <w:szCs w:val="20"/>
              </w:rPr>
              <w:t>Η  μορφή  αυτή  της  διδασκαλίας  διατρέχει  και  στα  δύο  εξάμηνα  του  5</w:t>
            </w:r>
            <w:r w:rsidRPr="00D40AE7">
              <w:rPr>
                <w:rFonts w:cs="Arial"/>
                <w:b/>
                <w:color w:val="002060"/>
                <w:sz w:val="20"/>
                <w:szCs w:val="20"/>
                <w:vertAlign w:val="superscript"/>
              </w:rPr>
              <w:t>ου</w:t>
            </w:r>
            <w:r>
              <w:rPr>
                <w:rFonts w:cs="Arial"/>
                <w:b/>
                <w:color w:val="002060"/>
                <w:sz w:val="20"/>
                <w:szCs w:val="20"/>
              </w:rPr>
              <w:t xml:space="preserve">  έτους  σπουδών</w:t>
            </w:r>
            <w:r w:rsidR="00647C09">
              <w:rPr>
                <w:rFonts w:cs="Arial"/>
                <w:b/>
                <w:color w:val="002060"/>
                <w:sz w:val="20"/>
                <w:szCs w:val="20"/>
              </w:rPr>
              <w:t>,  με  στόχο  την  αμεσότερη  εκπαίδευση  των  φοιτητών  κοντά  στον  ασθενή και  σε  μικρές  ομάδες  εκπαιδευομένων.</w:t>
            </w:r>
          </w:p>
        </w:tc>
        <w:tc>
          <w:tcPr>
            <w:tcW w:w="1559" w:type="dxa"/>
            <w:gridSpan w:val="2"/>
          </w:tcPr>
          <w:p w14:paraId="0E976497" w14:textId="77777777" w:rsidR="006C3D88" w:rsidRPr="00726337" w:rsidRDefault="006C3D88" w:rsidP="00050B81">
            <w:pPr>
              <w:spacing w:after="0" w:line="240" w:lineRule="auto"/>
              <w:jc w:val="right"/>
              <w:rPr>
                <w:rFonts w:cs="Arial"/>
                <w:color w:val="002060"/>
                <w:sz w:val="20"/>
                <w:szCs w:val="20"/>
              </w:rPr>
            </w:pPr>
          </w:p>
        </w:tc>
        <w:tc>
          <w:tcPr>
            <w:tcW w:w="1240" w:type="dxa"/>
          </w:tcPr>
          <w:p w14:paraId="60FAACE6" w14:textId="77777777" w:rsidR="006C3D88" w:rsidRPr="00726337" w:rsidRDefault="006C3D88" w:rsidP="00050B81">
            <w:pPr>
              <w:spacing w:after="0" w:line="240" w:lineRule="auto"/>
              <w:rPr>
                <w:rFonts w:cs="Arial"/>
                <w:color w:val="002060"/>
                <w:sz w:val="20"/>
                <w:szCs w:val="20"/>
              </w:rPr>
            </w:pPr>
          </w:p>
        </w:tc>
      </w:tr>
      <w:tr w:rsidR="006C3D88" w:rsidRPr="006D6484" w14:paraId="782C28FC" w14:textId="77777777" w:rsidTr="00BF6D32">
        <w:trPr>
          <w:trHeight w:val="194"/>
        </w:trPr>
        <w:tc>
          <w:tcPr>
            <w:tcW w:w="5637" w:type="dxa"/>
            <w:gridSpan w:val="3"/>
          </w:tcPr>
          <w:p w14:paraId="101BB3F2" w14:textId="77777777" w:rsidR="006C3D88" w:rsidRPr="00726337" w:rsidRDefault="006C3D88" w:rsidP="00050B81">
            <w:pPr>
              <w:spacing w:after="0" w:line="240" w:lineRule="auto"/>
              <w:rPr>
                <w:rFonts w:cs="Arial"/>
                <w:b/>
                <w:color w:val="002060"/>
                <w:sz w:val="20"/>
                <w:szCs w:val="20"/>
              </w:rPr>
            </w:pPr>
          </w:p>
        </w:tc>
        <w:tc>
          <w:tcPr>
            <w:tcW w:w="1559" w:type="dxa"/>
            <w:gridSpan w:val="2"/>
          </w:tcPr>
          <w:p w14:paraId="11D309A2" w14:textId="77777777" w:rsidR="006C3D88" w:rsidRPr="00726337" w:rsidRDefault="006C3D88" w:rsidP="00050B81">
            <w:pPr>
              <w:spacing w:after="0" w:line="240" w:lineRule="auto"/>
              <w:jc w:val="right"/>
              <w:rPr>
                <w:rFonts w:cs="Arial"/>
                <w:color w:val="002060"/>
                <w:sz w:val="20"/>
                <w:szCs w:val="20"/>
              </w:rPr>
            </w:pPr>
          </w:p>
        </w:tc>
        <w:tc>
          <w:tcPr>
            <w:tcW w:w="1240" w:type="dxa"/>
          </w:tcPr>
          <w:p w14:paraId="68254099" w14:textId="77777777" w:rsidR="006C3D88" w:rsidRPr="00726337" w:rsidRDefault="006C3D88" w:rsidP="00050B81">
            <w:pPr>
              <w:spacing w:after="0" w:line="240" w:lineRule="auto"/>
              <w:rPr>
                <w:rFonts w:cs="Arial"/>
                <w:color w:val="002060"/>
                <w:sz w:val="20"/>
                <w:szCs w:val="20"/>
              </w:rPr>
            </w:pPr>
          </w:p>
        </w:tc>
      </w:tr>
      <w:tr w:rsidR="006C3D88" w:rsidRPr="006D6484" w14:paraId="2CC88AF6" w14:textId="77777777" w:rsidTr="001A3F9B">
        <w:trPr>
          <w:trHeight w:val="194"/>
        </w:trPr>
        <w:tc>
          <w:tcPr>
            <w:tcW w:w="5637" w:type="dxa"/>
            <w:gridSpan w:val="3"/>
            <w:shd w:val="clear" w:color="auto" w:fill="DDD9C3"/>
          </w:tcPr>
          <w:p w14:paraId="512D51F8" w14:textId="77777777"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2AE6BD6" w14:textId="77777777" w:rsidR="006C3D88" w:rsidRPr="00050B81" w:rsidRDefault="006C3D88" w:rsidP="00050B81">
            <w:pPr>
              <w:spacing w:after="0" w:line="240" w:lineRule="auto"/>
              <w:jc w:val="right"/>
              <w:rPr>
                <w:rFonts w:cs="Arial"/>
                <w:color w:val="002060"/>
                <w:sz w:val="20"/>
                <w:szCs w:val="20"/>
              </w:rPr>
            </w:pPr>
          </w:p>
        </w:tc>
        <w:tc>
          <w:tcPr>
            <w:tcW w:w="1240" w:type="dxa"/>
          </w:tcPr>
          <w:p w14:paraId="086BDB4B" w14:textId="77777777" w:rsidR="006C3D88" w:rsidRPr="00050B81" w:rsidRDefault="006C3D88" w:rsidP="00050B81">
            <w:pPr>
              <w:spacing w:after="0" w:line="240" w:lineRule="auto"/>
              <w:rPr>
                <w:rFonts w:cs="Arial"/>
                <w:color w:val="002060"/>
                <w:sz w:val="20"/>
                <w:szCs w:val="20"/>
              </w:rPr>
            </w:pPr>
          </w:p>
        </w:tc>
      </w:tr>
      <w:tr w:rsidR="006C3D88" w:rsidRPr="006D6484" w14:paraId="69463515" w14:textId="77777777" w:rsidTr="001A3F9B">
        <w:trPr>
          <w:trHeight w:val="599"/>
        </w:trPr>
        <w:tc>
          <w:tcPr>
            <w:tcW w:w="3205" w:type="dxa"/>
            <w:shd w:val="clear" w:color="auto" w:fill="DDD9C3"/>
          </w:tcPr>
          <w:p w14:paraId="2487DA7B" w14:textId="77777777"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0AD575BB" w14:textId="77777777"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3A1240A1" w14:textId="77777777" w:rsidR="006C3D88" w:rsidRPr="00050B81" w:rsidRDefault="00346C87" w:rsidP="001D341B">
            <w:pPr>
              <w:spacing w:after="0" w:line="240" w:lineRule="auto"/>
              <w:rPr>
                <w:rFonts w:cs="Arial"/>
                <w:color w:val="002060"/>
                <w:sz w:val="20"/>
                <w:szCs w:val="20"/>
              </w:rPr>
            </w:pPr>
            <w:r>
              <w:rPr>
                <w:rFonts w:cs="Arial"/>
                <w:color w:val="002060"/>
                <w:sz w:val="20"/>
                <w:szCs w:val="20"/>
              </w:rPr>
              <w:t>ΜΑΘΗΜΑ  ΚΟΡΜΟΥ  ΙΑΤΡΙΚΩΝ  ΓΝΩΣΕΩΝ  ΜΕ   ΕΣΤΙΑΣΜΟ  ΣΕ  ΙΑΤΡΙΚΗ  ΕΙΔΙΚΟΤΗΤΑ</w:t>
            </w:r>
          </w:p>
        </w:tc>
      </w:tr>
      <w:tr w:rsidR="006C3D88" w:rsidRPr="006D6484" w14:paraId="58A6D572" w14:textId="77777777" w:rsidTr="001A3F9B">
        <w:tc>
          <w:tcPr>
            <w:tcW w:w="3205" w:type="dxa"/>
            <w:shd w:val="clear" w:color="auto" w:fill="DDD9C3"/>
          </w:tcPr>
          <w:p w14:paraId="456F433E"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14:paraId="5873687B" w14:textId="77777777" w:rsidR="006C3D88" w:rsidRPr="00050B81" w:rsidRDefault="006C3D88" w:rsidP="00050B81">
            <w:pPr>
              <w:spacing w:after="0" w:line="240" w:lineRule="auto"/>
              <w:jc w:val="right"/>
              <w:rPr>
                <w:rFonts w:cs="Arial"/>
                <w:b/>
                <w:sz w:val="20"/>
                <w:szCs w:val="20"/>
              </w:rPr>
            </w:pPr>
          </w:p>
        </w:tc>
        <w:tc>
          <w:tcPr>
            <w:tcW w:w="5231" w:type="dxa"/>
            <w:gridSpan w:val="5"/>
          </w:tcPr>
          <w:p w14:paraId="5E7C110C" w14:textId="77777777" w:rsidR="006C3D88" w:rsidRPr="00050B81" w:rsidRDefault="006C3D88" w:rsidP="00050B81">
            <w:pPr>
              <w:spacing w:after="0" w:line="240" w:lineRule="auto"/>
              <w:rPr>
                <w:rFonts w:cs="Arial"/>
                <w:color w:val="002060"/>
                <w:sz w:val="20"/>
                <w:szCs w:val="20"/>
              </w:rPr>
            </w:pPr>
          </w:p>
        </w:tc>
      </w:tr>
      <w:tr w:rsidR="006C3D88" w:rsidRPr="006D6484" w14:paraId="406999AE" w14:textId="77777777" w:rsidTr="001A3F9B">
        <w:tc>
          <w:tcPr>
            <w:tcW w:w="3205" w:type="dxa"/>
            <w:shd w:val="clear" w:color="auto" w:fill="DDD9C3"/>
          </w:tcPr>
          <w:p w14:paraId="13575953" w14:textId="77777777" w:rsidR="006C3D88" w:rsidRPr="00050B81" w:rsidRDefault="006C3D88"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190A6FA4" w14:textId="77777777" w:rsidR="006C3D88" w:rsidRPr="00050B81" w:rsidRDefault="006C3D88" w:rsidP="00050B81">
            <w:pPr>
              <w:spacing w:after="0" w:line="240" w:lineRule="auto"/>
              <w:rPr>
                <w:rFonts w:cs="Arial"/>
                <w:color w:val="002060"/>
                <w:sz w:val="20"/>
                <w:szCs w:val="20"/>
                <w:lang w:val="en-US"/>
              </w:rPr>
            </w:pPr>
            <w:r w:rsidRPr="006D6484">
              <w:rPr>
                <w:rFonts w:cs="Arial"/>
                <w:color w:val="002060"/>
                <w:sz w:val="20"/>
                <w:szCs w:val="20"/>
              </w:rPr>
              <w:t>Ελληνική</w:t>
            </w:r>
          </w:p>
        </w:tc>
      </w:tr>
      <w:tr w:rsidR="006C3D88" w:rsidRPr="006D6484" w14:paraId="29A49CDD" w14:textId="77777777" w:rsidTr="001A3F9B">
        <w:tc>
          <w:tcPr>
            <w:tcW w:w="3205" w:type="dxa"/>
            <w:shd w:val="clear" w:color="auto" w:fill="DDD9C3"/>
          </w:tcPr>
          <w:p w14:paraId="2E397D68"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14:paraId="6E8CC669" w14:textId="77777777" w:rsidR="006C3D88" w:rsidRPr="00050B81" w:rsidRDefault="005B52DA" w:rsidP="00050B81">
            <w:pPr>
              <w:spacing w:after="0" w:line="240" w:lineRule="auto"/>
              <w:rPr>
                <w:rFonts w:cs="Arial"/>
                <w:color w:val="002060"/>
                <w:sz w:val="20"/>
                <w:szCs w:val="20"/>
              </w:rPr>
            </w:pPr>
            <w:r>
              <w:rPr>
                <w:rFonts w:cs="Arial"/>
                <w:color w:val="002060"/>
                <w:sz w:val="20"/>
                <w:szCs w:val="20"/>
              </w:rPr>
              <w:t xml:space="preserve">Ναι </w:t>
            </w:r>
          </w:p>
        </w:tc>
      </w:tr>
      <w:tr w:rsidR="006C3D88" w:rsidRPr="002155A1" w14:paraId="7B731CBA" w14:textId="77777777" w:rsidTr="001A3F9B">
        <w:tc>
          <w:tcPr>
            <w:tcW w:w="3205" w:type="dxa"/>
            <w:shd w:val="clear" w:color="auto" w:fill="DDD9C3"/>
          </w:tcPr>
          <w:p w14:paraId="2B22815C" w14:textId="77777777" w:rsidR="006C3D88" w:rsidRPr="00050B81" w:rsidRDefault="006C3D88"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65C96D4D" w14:textId="77777777" w:rsidR="006C3D88" w:rsidRPr="00DC6052" w:rsidRDefault="00DC6052" w:rsidP="00907017">
            <w:pPr>
              <w:rPr>
                <w:rFonts w:cs="Arial"/>
                <w:color w:val="002060"/>
                <w:sz w:val="20"/>
                <w:szCs w:val="20"/>
                <w:lang w:val="en-GB"/>
              </w:rPr>
            </w:pPr>
            <w:r w:rsidRPr="00DC6052">
              <w:rPr>
                <w:lang w:val="en-GB"/>
              </w:rPr>
              <w:br/>
            </w:r>
            <w:r w:rsidRPr="00DC6052">
              <w:rPr>
                <w:rFonts w:ascii="Roboto" w:hAnsi="Roboto"/>
                <w:color w:val="002EAE"/>
                <w:sz w:val="21"/>
                <w:szCs w:val="21"/>
                <w:shd w:val="clear" w:color="auto" w:fill="FFFFFF"/>
                <w:lang w:val="en-GB"/>
              </w:rPr>
              <w:t>https://ecourse.uoi.gr/enrol/index.php?id=1897</w:t>
            </w:r>
          </w:p>
        </w:tc>
      </w:tr>
    </w:tbl>
    <w:p w14:paraId="0A221225"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C3D88" w:rsidRPr="006D6484" w14:paraId="315C220B" w14:textId="77777777" w:rsidTr="001A3F9B">
        <w:tc>
          <w:tcPr>
            <w:tcW w:w="8472" w:type="dxa"/>
            <w:gridSpan w:val="3"/>
            <w:tcBorders>
              <w:bottom w:val="nil"/>
            </w:tcBorders>
            <w:shd w:val="clear" w:color="auto" w:fill="DDD9C3"/>
          </w:tcPr>
          <w:p w14:paraId="581ED19C" w14:textId="77777777"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14:paraId="2BB888C4" w14:textId="77777777" w:rsidTr="001A3F9B">
        <w:tc>
          <w:tcPr>
            <w:tcW w:w="8472" w:type="dxa"/>
            <w:gridSpan w:val="3"/>
            <w:tcBorders>
              <w:top w:val="nil"/>
            </w:tcBorders>
            <w:shd w:val="clear" w:color="auto" w:fill="DDD9C3"/>
          </w:tcPr>
          <w:p w14:paraId="3692C7B4"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80417B6" w14:textId="77777777"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100E7A5C" w14:textId="77777777"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678DBB7" w14:textId="77777777"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3591A91D" w14:textId="77777777"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301188C4" w14:textId="77777777"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14:paraId="662AA21F" w14:textId="77777777" w:rsidTr="00050B81">
        <w:tc>
          <w:tcPr>
            <w:tcW w:w="8472" w:type="dxa"/>
            <w:gridSpan w:val="3"/>
          </w:tcPr>
          <w:p w14:paraId="61639E91" w14:textId="77777777" w:rsidR="00A333CB" w:rsidRPr="00A333CB" w:rsidRDefault="00346C87" w:rsidP="00A333CB">
            <w:pPr>
              <w:spacing w:after="0" w:line="240" w:lineRule="auto"/>
              <w:jc w:val="both"/>
            </w:pPr>
            <w:r w:rsidRPr="00346C87">
              <w:t>.</w:t>
            </w:r>
            <w:r w:rsidR="00A333CB" w:rsidRPr="00743D35">
              <w:rPr>
                <w:rFonts w:ascii="Comic Sans MS" w:hAnsi="Comic Sans MS"/>
              </w:rPr>
              <w:t xml:space="preserve"> </w:t>
            </w:r>
            <w:r w:rsidR="00A333CB" w:rsidRPr="00A333CB">
              <w:t xml:space="preserve">Το  μάθημα  διδάσκεται  σε  συνδυασμό  με  κλινική  άσκηση  σε  μικρές  ομάδες  φοιτητών. Οι  φοιτητές εντάσσονται  πλήρως  στην λειτουργία  της  κλινικής (θάλαμοι ασθενών, Εξωτερικά ιατρεία, Τμήμα  εκτάκτων, Χειρουργείο). Αντλούν θεωρητικές  και πρακτικές  γνώσεις  εργαζόμενοι  δίπλα  στα  μέλη ΔΕΠ και εκτελούν ιατρικές πράξεις. Το  τελικό  επίπεδο  γνώσεών τους  επιτρέπει  την  διάγνωση  και  διαφορική  διάγνωση  αλλά  και  την  βασική  αντιμετώπιση  τραυματισμών  και  παθολογικών  καταστάσεων  του  </w:t>
            </w:r>
            <w:proofErr w:type="spellStart"/>
            <w:r w:rsidR="00A333CB" w:rsidRPr="00A333CB">
              <w:t>μυοσκελετικού</w:t>
            </w:r>
            <w:proofErr w:type="spellEnd"/>
            <w:r w:rsidR="00A333CB" w:rsidRPr="00A333CB">
              <w:t>.</w:t>
            </w:r>
            <w:r w:rsidR="00A333CB">
              <w:t xml:space="preserve">  Οι  μαθησιακές εκβάσεις  περιλαμβάνουν  βασικές  γνώσεις  Ορθοπαιδικής  και  Τραυματολογίας, εξέταση άνω  άκρου,</w:t>
            </w:r>
            <w:r w:rsidR="00A33066">
              <w:t xml:space="preserve">  Σπονδυλικής  </w:t>
            </w:r>
            <w:r w:rsidR="009E6353">
              <w:t xml:space="preserve">Στήλης, Πυέλου, </w:t>
            </w:r>
            <w:r w:rsidR="009E6353">
              <w:lastRenderedPageBreak/>
              <w:t xml:space="preserve">ισχίου, κάτω  άκρου. Εκτίμηση των  απεικονιστικών  ευρημάτων  των  Ορθοπαιδικών  Τραυματισμών  και  παθήσεων.  Ενδείξεις  συντηρητικής  και  Χειρουργικής  Θεραπείας στην  αντιμετώπιση  τραυματισμών  και  παθήσεων  του  ενηλίκου  και  των  παιδιών. Ιδιαίτερη  μνεία  και  ανάλυση  Ογκολογικών παθήσεων, Εκφυλιστικών  και   μεταβολικών  νοσημάτων  όπως  και  νοσημάτων  </w:t>
            </w:r>
            <w:proofErr w:type="spellStart"/>
            <w:r w:rsidR="009E6353">
              <w:t>αυτοανόσου</w:t>
            </w:r>
            <w:proofErr w:type="spellEnd"/>
            <w:r w:rsidR="009E6353">
              <w:t xml:space="preserve">  αιτιολογίας.  Απόκτηση  ερευνητικής  πείρας  και  γνώση  ερευνητικής  μεθοδολογίας  μέσω  της  ενασχόλησης  των  φοιτητών  στα  εργαστήρια  της  </w:t>
            </w:r>
            <w:proofErr w:type="spellStart"/>
            <w:r w:rsidR="009E6353">
              <w:t>ορθοπαιδικής</w:t>
            </w:r>
            <w:proofErr w:type="spellEnd"/>
            <w:r w:rsidR="009E6353">
              <w:t>.</w:t>
            </w:r>
          </w:p>
          <w:p w14:paraId="45C718F0" w14:textId="77777777" w:rsidR="00346C87" w:rsidRPr="00346C87" w:rsidRDefault="00346C87" w:rsidP="00346C87">
            <w:pPr>
              <w:spacing w:after="0" w:line="240" w:lineRule="auto"/>
              <w:jc w:val="both"/>
            </w:pPr>
          </w:p>
          <w:p w14:paraId="0214771F" w14:textId="77777777" w:rsidR="006C3D88" w:rsidRPr="001D341B" w:rsidRDefault="006C3D88" w:rsidP="002155A1">
            <w:pPr>
              <w:pStyle w:val="1"/>
              <w:spacing w:after="0" w:line="240" w:lineRule="auto"/>
              <w:ind w:left="284"/>
              <w:jc w:val="both"/>
              <w:rPr>
                <w:rFonts w:cs="Arial"/>
                <w:i/>
                <w:sz w:val="16"/>
                <w:szCs w:val="16"/>
              </w:rPr>
            </w:pPr>
          </w:p>
        </w:tc>
      </w:tr>
      <w:tr w:rsidR="006C3D88" w:rsidRPr="006D6484" w14:paraId="1C279748" w14:textId="7777777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C9A7282" w14:textId="77777777" w:rsidR="006C3D88" w:rsidRPr="00050B81" w:rsidRDefault="006C3D88"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6C3D88" w:rsidRPr="006D6484" w14:paraId="6FBA7A47" w14:textId="77777777" w:rsidTr="00B25922">
        <w:tc>
          <w:tcPr>
            <w:tcW w:w="8472" w:type="dxa"/>
            <w:gridSpan w:val="3"/>
            <w:tcBorders>
              <w:top w:val="nil"/>
              <w:bottom w:val="nil"/>
            </w:tcBorders>
            <w:shd w:val="clear" w:color="auto" w:fill="DDD9C3"/>
          </w:tcPr>
          <w:p w14:paraId="35E36585"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6D6484" w14:paraId="1172CB6B" w14:textId="77777777" w:rsidTr="00B25922">
        <w:tblPrEx>
          <w:tblLook w:val="0000" w:firstRow="0" w:lastRow="0" w:firstColumn="0" w:lastColumn="0" w:noHBand="0" w:noVBand="0"/>
        </w:tblPrEx>
        <w:tc>
          <w:tcPr>
            <w:tcW w:w="3964" w:type="dxa"/>
            <w:gridSpan w:val="2"/>
            <w:tcBorders>
              <w:top w:val="nil"/>
              <w:right w:val="nil"/>
            </w:tcBorders>
            <w:shd w:val="clear" w:color="auto" w:fill="DDD9C3"/>
          </w:tcPr>
          <w:p w14:paraId="5FF1E343"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DA869B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20EC6C4C"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290358C8"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0071BAD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14:paraId="261976D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39F0DA71"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14:paraId="67F8F934"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57D2172"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14:paraId="3C78FF49"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14:paraId="08E66A71"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0A8E1924"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08673460"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7A51067C" w14:textId="77777777"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14:paraId="7D5A8ABC" w14:textId="77777777" w:rsidTr="00B25922">
        <w:tc>
          <w:tcPr>
            <w:tcW w:w="8472" w:type="dxa"/>
            <w:gridSpan w:val="3"/>
          </w:tcPr>
          <w:p w14:paraId="7BF291D2" w14:textId="77777777" w:rsidR="006C3D88" w:rsidRPr="001A3F9B" w:rsidRDefault="006C3D88" w:rsidP="001A3F9B">
            <w:pPr>
              <w:spacing w:after="0" w:line="240" w:lineRule="auto"/>
              <w:rPr>
                <w:rFonts w:cs="Arial"/>
                <w:color w:val="002060"/>
                <w:sz w:val="20"/>
                <w:szCs w:val="20"/>
              </w:rPr>
            </w:pPr>
          </w:p>
          <w:p w14:paraId="23D13035" w14:textId="77777777" w:rsidR="006C3D88" w:rsidRPr="001D341B" w:rsidRDefault="00A333CB" w:rsidP="001D341B">
            <w:pPr>
              <w:widowControl w:val="0"/>
              <w:autoSpaceDE w:val="0"/>
              <w:autoSpaceDN w:val="0"/>
              <w:adjustRightInd w:val="0"/>
              <w:spacing w:after="0" w:line="240" w:lineRule="auto"/>
              <w:ind w:left="454" w:hanging="454"/>
              <w:rPr>
                <w:color w:val="002060"/>
              </w:rPr>
            </w:pPr>
            <w:r>
              <w:rPr>
                <w:color w:val="002060"/>
              </w:rPr>
              <w:t xml:space="preserve">                </w:t>
            </w:r>
            <w:r w:rsidR="006C3D88" w:rsidRPr="001D341B">
              <w:rPr>
                <w:color w:val="002060"/>
              </w:rPr>
              <w:t>•</w:t>
            </w:r>
            <w:r w:rsidR="006C3D88" w:rsidRPr="001D341B">
              <w:rPr>
                <w:color w:val="002060"/>
              </w:rPr>
              <w:tab/>
              <w:t>Αυτόνομη Εργασία</w:t>
            </w:r>
          </w:p>
          <w:p w14:paraId="2B33321A" w14:textId="77777777" w:rsidR="006C3D88" w:rsidRPr="001D341B" w:rsidRDefault="00A333CB" w:rsidP="001D341B">
            <w:pPr>
              <w:widowControl w:val="0"/>
              <w:autoSpaceDE w:val="0"/>
              <w:autoSpaceDN w:val="0"/>
              <w:adjustRightInd w:val="0"/>
              <w:spacing w:after="0" w:line="240" w:lineRule="auto"/>
              <w:ind w:left="454" w:hanging="454"/>
              <w:rPr>
                <w:color w:val="002060"/>
              </w:rPr>
            </w:pPr>
            <w:r>
              <w:rPr>
                <w:color w:val="002060"/>
              </w:rPr>
              <w:t xml:space="preserve">                </w:t>
            </w:r>
            <w:r w:rsidR="006C3D88" w:rsidRPr="001D341B">
              <w:rPr>
                <w:color w:val="002060"/>
              </w:rPr>
              <w:t>•</w:t>
            </w:r>
            <w:r w:rsidR="006C3D88" w:rsidRPr="001D341B">
              <w:rPr>
                <w:color w:val="002060"/>
              </w:rPr>
              <w:tab/>
              <w:t>Ομαδική Εργασία</w:t>
            </w:r>
          </w:p>
          <w:p w14:paraId="6615E8E8" w14:textId="77777777" w:rsidR="00A333CB" w:rsidRDefault="00A333CB" w:rsidP="00A333CB">
            <w:pPr>
              <w:widowControl w:val="0"/>
              <w:autoSpaceDE w:val="0"/>
              <w:autoSpaceDN w:val="0"/>
              <w:adjustRightInd w:val="0"/>
              <w:spacing w:after="60" w:line="240" w:lineRule="auto"/>
              <w:ind w:left="454" w:hanging="454"/>
              <w:rPr>
                <w:color w:val="002060"/>
              </w:rPr>
            </w:pPr>
            <w:r>
              <w:rPr>
                <w:color w:val="002060"/>
              </w:rPr>
              <w:t xml:space="preserve">                </w:t>
            </w:r>
            <w:r w:rsidR="006C3D88" w:rsidRPr="001D341B">
              <w:rPr>
                <w:color w:val="002060"/>
              </w:rPr>
              <w:t>•</w:t>
            </w:r>
            <w:r w:rsidR="006C3D88" w:rsidRPr="001D341B">
              <w:rPr>
                <w:color w:val="002060"/>
              </w:rPr>
              <w:tab/>
            </w:r>
            <w:r>
              <w:rPr>
                <w:color w:val="002060"/>
              </w:rPr>
              <w:t>Εργασία  σε  Διεθνές  περιβάλλον</w:t>
            </w:r>
          </w:p>
          <w:p w14:paraId="719507D6" w14:textId="77777777" w:rsidR="00A333CB" w:rsidRPr="00A333CB" w:rsidRDefault="00A333CB" w:rsidP="00A333CB">
            <w:pPr>
              <w:widowControl w:val="0"/>
              <w:numPr>
                <w:ilvl w:val="0"/>
                <w:numId w:val="3"/>
              </w:numPr>
              <w:autoSpaceDE w:val="0"/>
              <w:autoSpaceDN w:val="0"/>
              <w:adjustRightInd w:val="0"/>
              <w:spacing w:after="60" w:line="240" w:lineRule="auto"/>
              <w:rPr>
                <w:color w:val="002060"/>
              </w:rPr>
            </w:pPr>
            <w:r>
              <w:rPr>
                <w:color w:val="002060"/>
              </w:rPr>
              <w:t xml:space="preserve">      Διεπιστημονική  Συνεργασία   σε  κλινικό  και  ερευνητικό  επίπεδο</w:t>
            </w:r>
          </w:p>
        </w:tc>
      </w:tr>
    </w:tbl>
    <w:p w14:paraId="15894104"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1CD96DB7" w14:textId="77777777" w:rsidTr="00BF6D32">
        <w:tc>
          <w:tcPr>
            <w:tcW w:w="8472" w:type="dxa"/>
          </w:tcPr>
          <w:p w14:paraId="4D8FED86" w14:textId="77777777" w:rsidR="00A333CB" w:rsidRPr="00346C87" w:rsidRDefault="00A333CB" w:rsidP="00A333CB">
            <w:pPr>
              <w:spacing w:after="0" w:line="240" w:lineRule="auto"/>
              <w:jc w:val="both"/>
            </w:pPr>
            <w:r w:rsidRPr="00346C87">
              <w:t>Το</w:t>
            </w:r>
            <w:r>
              <w:t xml:space="preserve"> μάθημα</w:t>
            </w:r>
            <w:r w:rsidRPr="00346C87">
              <w:t xml:space="preserve"> περιλαμβάνει  την  ανάλυση του περιεχομένου  και την εξέλιξη  της  Ορθοπαιδικής. Κλινική  εξέταση και  διαγνωστική προσέγγιση ασθενών στην  Ορθοπαιδική και την Τραυματολογία. Βασικές  γνώσεις  στην  δομή  των  οστών. Πώρωση καταγμάτων. Καθυστερημένη πώρωση – </w:t>
            </w:r>
            <w:proofErr w:type="spellStart"/>
            <w:r w:rsidRPr="00346C87">
              <w:t>Ψευδάρθρωση</w:t>
            </w:r>
            <w:proofErr w:type="spellEnd"/>
            <w:r w:rsidRPr="00346C87">
              <w:t>, ταξινόμηση  αυτ</w:t>
            </w:r>
            <w:r w:rsidR="007434E8">
              <w:t xml:space="preserve">ών και  αντιμετώπιση. Κακώσεις ώμου και  </w:t>
            </w:r>
            <w:proofErr w:type="spellStart"/>
            <w:r w:rsidR="007434E8">
              <w:t>ακρωμιοκλειδικής</w:t>
            </w:r>
            <w:proofErr w:type="spellEnd"/>
            <w:r w:rsidR="007434E8">
              <w:t>.</w:t>
            </w:r>
            <w:r w:rsidRPr="00346C87">
              <w:t xml:space="preserve"> </w:t>
            </w:r>
            <w:proofErr w:type="spellStart"/>
            <w:r w:rsidRPr="00346C87">
              <w:t>Ενδαρθρικά</w:t>
            </w:r>
            <w:proofErr w:type="spellEnd"/>
            <w:r w:rsidRPr="00346C87">
              <w:t xml:space="preserve"> και  περιαρθρικά  κατάγματα  ώμου. Κατάγματα  </w:t>
            </w:r>
            <w:proofErr w:type="spellStart"/>
            <w:r w:rsidRPr="00346C87">
              <w:t>βραχιονίου</w:t>
            </w:r>
            <w:proofErr w:type="spellEnd"/>
            <w:r w:rsidRPr="00346C87">
              <w:t xml:space="preserve">. Τραυματικές  κακώσεις  </w:t>
            </w:r>
            <w:proofErr w:type="spellStart"/>
            <w:r w:rsidRPr="00346C87">
              <w:t>βραχιονίου</w:t>
            </w:r>
            <w:proofErr w:type="spellEnd"/>
            <w:r w:rsidRPr="00346C87">
              <w:t xml:space="preserve">  πλέγματος. Κατάγματα   </w:t>
            </w:r>
            <w:proofErr w:type="spellStart"/>
            <w:r w:rsidRPr="00346C87">
              <w:t>πηχεοκαρπικής</w:t>
            </w:r>
            <w:proofErr w:type="spellEnd"/>
            <w:r w:rsidRPr="00346C87">
              <w:t xml:space="preserve">  και  άκρας  χειρός. Μεικτές  κακώσεις  άκρας  χειρός- ακρωτηριασμοί. Κακώσεις πυελικού  δακτυλίου. Κατάγματα  κοτύλης. Κατάγματα και  </w:t>
            </w:r>
            <w:proofErr w:type="spellStart"/>
            <w:r w:rsidRPr="00346C87">
              <w:t>εξαρθρήματα</w:t>
            </w:r>
            <w:proofErr w:type="spellEnd"/>
            <w:r w:rsidRPr="00346C87">
              <w:t xml:space="preserve">  ισχίου. Κατάγματα μηριαίου. </w:t>
            </w:r>
            <w:proofErr w:type="spellStart"/>
            <w:r w:rsidRPr="00346C87">
              <w:t>Ενδαρθρικά</w:t>
            </w:r>
            <w:proofErr w:type="spellEnd"/>
            <w:r w:rsidRPr="00346C87">
              <w:t xml:space="preserve">  και  περιαρθρικά κατάγματα  γόνατος. Συνδεσμικές κακώσεις και  </w:t>
            </w:r>
            <w:proofErr w:type="spellStart"/>
            <w:r w:rsidRPr="00346C87">
              <w:t>εξαρθρήματα</w:t>
            </w:r>
            <w:proofErr w:type="spellEnd"/>
            <w:r w:rsidRPr="00346C87">
              <w:t xml:space="preserve">  γόνατος και  επιγονατίδας. Κατάγματα  κνήμης. Κακώσεις  και  κατάγματα  </w:t>
            </w:r>
            <w:proofErr w:type="spellStart"/>
            <w:r w:rsidRPr="00346C87">
              <w:t>ποδοκνημικής</w:t>
            </w:r>
            <w:proofErr w:type="spellEnd"/>
            <w:r w:rsidRPr="00346C87">
              <w:t xml:space="preserve">  και  άκρου  </w:t>
            </w:r>
            <w:proofErr w:type="spellStart"/>
            <w:r w:rsidRPr="00346C87">
              <w:t>ποδός</w:t>
            </w:r>
            <w:proofErr w:type="spellEnd"/>
            <w:r w:rsidRPr="00346C87">
              <w:t xml:space="preserve">. Κατάγματα,  </w:t>
            </w:r>
            <w:proofErr w:type="spellStart"/>
            <w:r w:rsidRPr="00346C87">
              <w:t>εξαρθρήμτα</w:t>
            </w:r>
            <w:proofErr w:type="spellEnd"/>
            <w:r w:rsidRPr="00346C87">
              <w:t xml:space="preserve">  και συνδεσμικές  κακώσεις  αυχενικής, θωρακικής,  οσφυϊκής ΣΣ και ιερού-</w:t>
            </w:r>
            <w:proofErr w:type="spellStart"/>
            <w:r w:rsidRPr="00346C87">
              <w:t>κόκκυγος</w:t>
            </w:r>
            <w:proofErr w:type="spellEnd"/>
            <w:r w:rsidRPr="00346C87">
              <w:t xml:space="preserve">. Ιδιαιτερότητες </w:t>
            </w:r>
            <w:proofErr w:type="spellStart"/>
            <w:r w:rsidRPr="00346C87">
              <w:t>μυοσκελετικών</w:t>
            </w:r>
            <w:proofErr w:type="spellEnd"/>
            <w:r w:rsidRPr="00346C87">
              <w:t xml:space="preserve"> κακώσεων στα  παιδιά. Κατάγματα στα  παιδιά. </w:t>
            </w:r>
            <w:proofErr w:type="spellStart"/>
            <w:r w:rsidRPr="00346C87">
              <w:t>Επιφυσιολισθήσεις</w:t>
            </w:r>
            <w:proofErr w:type="spellEnd"/>
            <w:r w:rsidRPr="00346C87">
              <w:t xml:space="preserve"> και  </w:t>
            </w:r>
            <w:proofErr w:type="spellStart"/>
            <w:r w:rsidRPr="00346C87">
              <w:t>εξαρθρήματα</w:t>
            </w:r>
            <w:proofErr w:type="spellEnd"/>
            <w:r w:rsidRPr="00346C87">
              <w:t xml:space="preserve">  στα  παιδιά. </w:t>
            </w:r>
            <w:proofErr w:type="spellStart"/>
            <w:r w:rsidRPr="00346C87">
              <w:t>Πολυτραυματίας</w:t>
            </w:r>
            <w:proofErr w:type="spellEnd"/>
            <w:r w:rsidRPr="00346C87">
              <w:t xml:space="preserve">. Ανοικτά κατάγματα. Οστεοαρθρίτιδα-Ορθοπαιδική προσέγγιση. Παθήσεις της ΣΣ- Κήλη μεσοσπονδυλίου δίσκου. Σκολίωση και λοιπές παραμορφώσεις της ΣΣ. </w:t>
            </w:r>
            <w:proofErr w:type="spellStart"/>
            <w:r w:rsidRPr="00346C87">
              <w:t>Οστεονέκρωση</w:t>
            </w:r>
            <w:proofErr w:type="spellEnd"/>
            <w:r w:rsidRPr="00346C87">
              <w:t xml:space="preserve">. Συγγενές  </w:t>
            </w:r>
            <w:proofErr w:type="spellStart"/>
            <w:r w:rsidRPr="00346C87">
              <w:t>Εξάρθρημα</w:t>
            </w:r>
            <w:proofErr w:type="spellEnd"/>
            <w:r w:rsidRPr="00346C87">
              <w:t xml:space="preserve"> του  Ισχίου</w:t>
            </w:r>
            <w:r w:rsidR="007434E8">
              <w:t>.</w:t>
            </w:r>
            <w:r w:rsidRPr="00346C87">
              <w:t xml:space="preserve"> Συνήθεις παθήσεις του  ισχίου  στα  παιδιά. Συγγενείς  παθήσεις άνω  και  κάτω  άκρων  στα  παιδιά. Μαιευτική παράλυση. Εγκεφαλική παράλυση.  </w:t>
            </w:r>
            <w:proofErr w:type="spellStart"/>
            <w:r w:rsidRPr="00346C87">
              <w:t>Οστεοχονδρίτιδες</w:t>
            </w:r>
            <w:proofErr w:type="spellEnd"/>
            <w:r w:rsidRPr="00346C87">
              <w:t xml:space="preserve">. Παθήσεις  άκρας  χειρός. Λοιμώξεις του  </w:t>
            </w:r>
            <w:proofErr w:type="spellStart"/>
            <w:r w:rsidRPr="00346C87">
              <w:t>μυοσκελετικού</w:t>
            </w:r>
            <w:proofErr w:type="spellEnd"/>
            <w:r w:rsidRPr="00346C87">
              <w:t xml:space="preserve">. </w:t>
            </w:r>
            <w:r w:rsidR="007434E8">
              <w:t>Ν</w:t>
            </w:r>
            <w:r w:rsidRPr="00346C87">
              <w:t>εοπλάσματα</w:t>
            </w:r>
            <w:r w:rsidR="007434E8">
              <w:t xml:space="preserve"> του </w:t>
            </w:r>
            <w:proofErr w:type="spellStart"/>
            <w:r w:rsidR="007434E8">
              <w:t>μυοσκελετικού</w:t>
            </w:r>
            <w:proofErr w:type="spellEnd"/>
            <w:r w:rsidR="007434E8">
              <w:t xml:space="preserve"> συστήματος</w:t>
            </w:r>
            <w:r w:rsidRPr="00346C87">
              <w:t>.</w:t>
            </w:r>
            <w:r w:rsidR="007434E8">
              <w:t xml:space="preserve"> Οστεοπόρωση και μεταβολικά νοσήματα. Παθήσεις των περιφερικών νεύρων. Ορθοπαιδική παθολογία σε παιδιά. Επανορθωτική χειρουργική ενηλίκων, Βασικές αρχές Ορθοπαιδικής Βιολογικής Μηχανικής</w:t>
            </w:r>
          </w:p>
          <w:p w14:paraId="574DC97E" w14:textId="2841E42F" w:rsidR="00A333CB" w:rsidRPr="002155A1" w:rsidRDefault="00A333CB" w:rsidP="002155A1">
            <w:pPr>
              <w:spacing w:after="0" w:line="240" w:lineRule="auto"/>
              <w:rPr>
                <w:rFonts w:cs="Arial"/>
                <w:color w:val="002060"/>
                <w:sz w:val="20"/>
                <w:szCs w:val="20"/>
              </w:rPr>
            </w:pPr>
          </w:p>
          <w:p w14:paraId="5E37C6FB" w14:textId="77777777" w:rsidR="006C3D88" w:rsidRPr="007434E8" w:rsidRDefault="006C3D88" w:rsidP="001D341B">
            <w:pPr>
              <w:spacing w:after="0" w:line="240" w:lineRule="auto"/>
              <w:ind w:left="454" w:hanging="454"/>
              <w:rPr>
                <w:rFonts w:cs="Arial"/>
                <w:color w:val="002060"/>
                <w:sz w:val="20"/>
                <w:szCs w:val="20"/>
              </w:rPr>
            </w:pPr>
          </w:p>
        </w:tc>
      </w:tr>
    </w:tbl>
    <w:p w14:paraId="40076090" w14:textId="77777777" w:rsidR="002155A1" w:rsidRDefault="002155A1" w:rsidP="002155A1">
      <w:pPr>
        <w:widowControl w:val="0"/>
        <w:autoSpaceDE w:val="0"/>
        <w:autoSpaceDN w:val="0"/>
        <w:adjustRightInd w:val="0"/>
        <w:spacing w:before="120" w:after="0" w:line="240" w:lineRule="auto"/>
        <w:ind w:left="357"/>
        <w:rPr>
          <w:rFonts w:cs="Arial"/>
          <w:b/>
          <w:color w:val="000000"/>
        </w:rPr>
      </w:pPr>
    </w:p>
    <w:p w14:paraId="5C52D9D9" w14:textId="02DBA9A2"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6D6484" w14:paraId="5A16C966" w14:textId="77777777" w:rsidTr="00B25922">
        <w:tc>
          <w:tcPr>
            <w:tcW w:w="3306" w:type="dxa"/>
            <w:shd w:val="clear" w:color="auto" w:fill="DDD9C3"/>
          </w:tcPr>
          <w:p w14:paraId="717C47E6"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47DF3C3D" w14:textId="77777777" w:rsidR="006C3D88" w:rsidRPr="006D6484" w:rsidRDefault="009E6353" w:rsidP="00907017">
            <w:pPr>
              <w:rPr>
                <w:iCs/>
                <w:color w:val="002060"/>
              </w:rPr>
            </w:pPr>
            <w:r>
              <w:rPr>
                <w:iCs/>
                <w:color w:val="002060"/>
              </w:rPr>
              <w:t xml:space="preserve">Μικρές  ομάδες  φοιτητών  σε  αίθουσα  διδασκαλίας  και  εν  συνεχεία  σε  όλες  τις  δομές  του  Παν  Νοσοκομείου  και  τα  Εργαστήρια  της  </w:t>
            </w:r>
            <w:proofErr w:type="spellStart"/>
            <w:r>
              <w:rPr>
                <w:iCs/>
                <w:color w:val="002060"/>
              </w:rPr>
              <w:t>ορθοπαιδικής</w:t>
            </w:r>
            <w:proofErr w:type="spellEnd"/>
          </w:p>
        </w:tc>
      </w:tr>
      <w:tr w:rsidR="006C3D88" w:rsidRPr="006D6484" w14:paraId="632E7DBE" w14:textId="77777777" w:rsidTr="00B25922">
        <w:tc>
          <w:tcPr>
            <w:tcW w:w="3306" w:type="dxa"/>
            <w:shd w:val="clear" w:color="auto" w:fill="DDD9C3"/>
          </w:tcPr>
          <w:p w14:paraId="373934B5" w14:textId="77777777"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28A7D7C0" w14:textId="77777777" w:rsidR="006C3D88" w:rsidRDefault="009E6353" w:rsidP="001D341B">
            <w:pPr>
              <w:spacing w:after="0" w:line="240" w:lineRule="auto"/>
              <w:rPr>
                <w:iCs/>
                <w:color w:val="002060"/>
              </w:rPr>
            </w:pPr>
            <w:r>
              <w:rPr>
                <w:iCs/>
                <w:color w:val="002060"/>
              </w:rPr>
              <w:t xml:space="preserve">Χρήση  </w:t>
            </w:r>
            <w:proofErr w:type="spellStart"/>
            <w:r>
              <w:rPr>
                <w:iCs/>
                <w:color w:val="002060"/>
              </w:rPr>
              <w:t>εξειδικ</w:t>
            </w:r>
            <w:proofErr w:type="spellEnd"/>
            <w:r>
              <w:rPr>
                <w:iCs/>
                <w:color w:val="002060"/>
              </w:rPr>
              <w:t>. λογισμικού  &amp;  ιατρικών  μηχανημάτων</w:t>
            </w:r>
          </w:p>
          <w:p w14:paraId="4A0CABFA" w14:textId="77777777" w:rsidR="006C3D88" w:rsidRPr="004D5CCD" w:rsidRDefault="006C3D88" w:rsidP="001D341B">
            <w:pPr>
              <w:spacing w:after="0" w:line="240" w:lineRule="auto"/>
              <w:rPr>
                <w:rFonts w:cs="Arial"/>
                <w:b/>
                <w:color w:val="002060"/>
                <w:sz w:val="20"/>
                <w:szCs w:val="20"/>
              </w:rPr>
            </w:pPr>
            <w:r w:rsidRPr="006D6484">
              <w:rPr>
                <w:iCs/>
                <w:color w:val="002060"/>
              </w:rPr>
              <w:t xml:space="preserve">Υποστήριξη </w:t>
            </w:r>
            <w:r w:rsidR="004D5CCD">
              <w:rPr>
                <w:iCs/>
                <w:color w:val="002060"/>
              </w:rPr>
              <w:t>Μαθησιακής διαδικασίας μέσω  ηλεκτρονικών εφαρμογών.</w:t>
            </w:r>
          </w:p>
        </w:tc>
      </w:tr>
      <w:tr w:rsidR="006C3D88" w:rsidRPr="006D6484" w14:paraId="465EFA08" w14:textId="77777777" w:rsidTr="00B25922">
        <w:tc>
          <w:tcPr>
            <w:tcW w:w="3306" w:type="dxa"/>
            <w:shd w:val="clear" w:color="auto" w:fill="DDD9C3"/>
          </w:tcPr>
          <w:p w14:paraId="099ADFC2"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14:paraId="1586C103" w14:textId="77777777"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6DA75805" w14:textId="77777777" w:rsidR="006C3D88" w:rsidRDefault="006C3D88"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47E8A00B" w14:textId="77777777" w:rsidR="006C3D88" w:rsidRPr="00050B81" w:rsidRDefault="006C3D88" w:rsidP="00B25922">
            <w:pPr>
              <w:spacing w:after="0" w:line="240" w:lineRule="auto"/>
              <w:jc w:val="both"/>
              <w:rPr>
                <w:rFonts w:cs="Arial"/>
                <w:i/>
                <w:sz w:val="16"/>
                <w:szCs w:val="16"/>
              </w:rPr>
            </w:pPr>
          </w:p>
          <w:p w14:paraId="425092F3"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6D6484" w14:paraId="2CBBA7E8" w14:textId="77777777"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8223CA9" w14:textId="77777777" w:rsidR="006C3D88" w:rsidRPr="006D6484" w:rsidRDefault="006C3D88" w:rsidP="006D6484">
                  <w:pPr>
                    <w:spacing w:after="0" w:line="240" w:lineRule="auto"/>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47DE4B4" w14:textId="77777777" w:rsidR="006C3D88" w:rsidRPr="006D6484" w:rsidRDefault="006C3D88" w:rsidP="006D6484">
                  <w:pPr>
                    <w:spacing w:after="0" w:line="240" w:lineRule="auto"/>
                    <w:jc w:val="center"/>
                    <w:rPr>
                      <w:rFonts w:cs="Arial"/>
                      <w:b/>
                      <w:i/>
                      <w:sz w:val="20"/>
                      <w:szCs w:val="20"/>
                    </w:rPr>
                  </w:pPr>
                  <w:r w:rsidRPr="006D6484">
                    <w:rPr>
                      <w:rFonts w:cs="Arial"/>
                      <w:b/>
                      <w:i/>
                      <w:sz w:val="20"/>
                      <w:szCs w:val="20"/>
                    </w:rPr>
                    <w:t>Φόρτος Εργασίας Εξαμήνου</w:t>
                  </w:r>
                </w:p>
              </w:tc>
            </w:tr>
            <w:tr w:rsidR="006C3D88" w:rsidRPr="006D6484" w14:paraId="07CD6995" w14:textId="77777777" w:rsidTr="006D6484">
              <w:tc>
                <w:tcPr>
                  <w:tcW w:w="2467" w:type="dxa"/>
                  <w:tcBorders>
                    <w:top w:val="single" w:sz="4" w:space="0" w:color="auto"/>
                    <w:left w:val="single" w:sz="4" w:space="0" w:color="auto"/>
                    <w:bottom w:val="single" w:sz="4" w:space="0" w:color="auto"/>
                    <w:right w:val="single" w:sz="4" w:space="0" w:color="auto"/>
                  </w:tcBorders>
                </w:tcPr>
                <w:p w14:paraId="362532F1" w14:textId="77777777" w:rsidR="006C3D88" w:rsidRPr="006D6484" w:rsidRDefault="006C3D88" w:rsidP="006D6484">
                  <w:pPr>
                    <w:spacing w:after="0" w:line="240" w:lineRule="auto"/>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C202237" w14:textId="77777777" w:rsidR="006C3D88" w:rsidRPr="006D6484" w:rsidRDefault="005612C1" w:rsidP="006D6484">
                  <w:pPr>
                    <w:spacing w:after="0" w:line="240" w:lineRule="auto"/>
                    <w:jc w:val="center"/>
                    <w:rPr>
                      <w:rFonts w:cs="Arial"/>
                      <w:color w:val="002060"/>
                      <w:sz w:val="20"/>
                      <w:szCs w:val="20"/>
                    </w:rPr>
                  </w:pPr>
                  <w:r>
                    <w:rPr>
                      <w:rFonts w:cs="Arial"/>
                      <w:color w:val="002060"/>
                      <w:sz w:val="20"/>
                      <w:szCs w:val="20"/>
                    </w:rPr>
                    <w:t>40</w:t>
                  </w:r>
                </w:p>
              </w:tc>
            </w:tr>
            <w:tr w:rsidR="006C3D88" w:rsidRPr="006D6484" w14:paraId="3B680E79" w14:textId="77777777" w:rsidTr="006D6484">
              <w:tc>
                <w:tcPr>
                  <w:tcW w:w="2467" w:type="dxa"/>
                  <w:tcBorders>
                    <w:top w:val="single" w:sz="4" w:space="0" w:color="auto"/>
                    <w:left w:val="single" w:sz="4" w:space="0" w:color="auto"/>
                    <w:bottom w:val="single" w:sz="4" w:space="0" w:color="auto"/>
                    <w:right w:val="single" w:sz="4" w:space="0" w:color="auto"/>
                  </w:tcBorders>
                </w:tcPr>
                <w:p w14:paraId="6E58252F" w14:textId="77777777" w:rsidR="006C3D88" w:rsidRPr="006D6484" w:rsidRDefault="004D5CCD" w:rsidP="006D6484">
                  <w:pPr>
                    <w:spacing w:after="0" w:line="240" w:lineRule="auto"/>
                    <w:rPr>
                      <w:rFonts w:cs="Arial"/>
                      <w:i/>
                      <w:color w:val="002060"/>
                      <w:sz w:val="16"/>
                      <w:szCs w:val="16"/>
                    </w:rPr>
                  </w:pPr>
                  <w:r>
                    <w:rPr>
                      <w:rFonts w:cs="Arial"/>
                      <w:color w:val="002060"/>
                      <w:sz w:val="20"/>
                      <w:szCs w:val="20"/>
                    </w:rPr>
                    <w:t>Κλινική  άσκηση</w:t>
                  </w:r>
                </w:p>
              </w:tc>
              <w:tc>
                <w:tcPr>
                  <w:tcW w:w="2468" w:type="dxa"/>
                  <w:tcBorders>
                    <w:top w:val="single" w:sz="4" w:space="0" w:color="auto"/>
                    <w:left w:val="single" w:sz="4" w:space="0" w:color="auto"/>
                    <w:bottom w:val="single" w:sz="4" w:space="0" w:color="auto"/>
                    <w:right w:val="single" w:sz="4" w:space="0" w:color="auto"/>
                  </w:tcBorders>
                </w:tcPr>
                <w:p w14:paraId="469774C9" w14:textId="77777777" w:rsidR="006C3D88" w:rsidRPr="006D6484" w:rsidRDefault="004D5CCD" w:rsidP="006D6484">
                  <w:pPr>
                    <w:spacing w:after="0" w:line="240" w:lineRule="auto"/>
                    <w:jc w:val="center"/>
                    <w:rPr>
                      <w:rFonts w:cs="Arial"/>
                      <w:color w:val="002060"/>
                      <w:sz w:val="20"/>
                      <w:szCs w:val="20"/>
                    </w:rPr>
                  </w:pPr>
                  <w:r>
                    <w:rPr>
                      <w:rFonts w:cs="Arial"/>
                      <w:color w:val="002060"/>
                      <w:sz w:val="20"/>
                      <w:szCs w:val="20"/>
                    </w:rPr>
                    <w:t>80</w:t>
                  </w:r>
                </w:p>
              </w:tc>
            </w:tr>
            <w:tr w:rsidR="006C3D88" w:rsidRPr="006D6484" w14:paraId="34CEDB76" w14:textId="77777777" w:rsidTr="006D6484">
              <w:tc>
                <w:tcPr>
                  <w:tcW w:w="2467" w:type="dxa"/>
                  <w:tcBorders>
                    <w:top w:val="single" w:sz="4" w:space="0" w:color="auto"/>
                    <w:left w:val="single" w:sz="4" w:space="0" w:color="auto"/>
                    <w:bottom w:val="single" w:sz="4" w:space="0" w:color="auto"/>
                    <w:right w:val="single" w:sz="4" w:space="0" w:color="auto"/>
                  </w:tcBorders>
                </w:tcPr>
                <w:p w14:paraId="22000E6D" w14:textId="77777777" w:rsidR="006C3D88" w:rsidRPr="006D6484" w:rsidRDefault="006C3D88" w:rsidP="004D5CCD">
                  <w:pPr>
                    <w:spacing w:after="0" w:line="240" w:lineRule="auto"/>
                    <w:rPr>
                      <w:rFonts w:cs="Arial"/>
                      <w:i/>
                      <w:color w:val="002060"/>
                      <w:sz w:val="16"/>
                      <w:szCs w:val="16"/>
                    </w:rPr>
                  </w:pPr>
                  <w:r w:rsidRPr="006D6484">
                    <w:rPr>
                      <w:rFonts w:cs="Arial"/>
                      <w:color w:val="002060"/>
                      <w:sz w:val="20"/>
                      <w:szCs w:val="20"/>
                    </w:rPr>
                    <w:t>Ομαδι</w:t>
                  </w:r>
                  <w:r w:rsidR="004D5CCD">
                    <w:rPr>
                      <w:rFonts w:cs="Arial"/>
                      <w:color w:val="002060"/>
                      <w:sz w:val="20"/>
                      <w:szCs w:val="20"/>
                    </w:rPr>
                    <w:t>κή Εργασία σε μελέτη περιπτώσεων και εκπαιδευτικής παρουσίασης</w:t>
                  </w:r>
                  <w:r w:rsidRPr="006D6484">
                    <w:rPr>
                      <w:rFonts w:cs="Arial"/>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77363699" w14:textId="77777777" w:rsidR="006C3D88" w:rsidRPr="006D6484" w:rsidRDefault="004D5CCD" w:rsidP="006D6484">
                  <w:pPr>
                    <w:spacing w:after="0" w:line="240" w:lineRule="auto"/>
                    <w:jc w:val="center"/>
                    <w:rPr>
                      <w:rFonts w:cs="Arial"/>
                      <w:color w:val="002060"/>
                      <w:sz w:val="20"/>
                      <w:szCs w:val="20"/>
                    </w:rPr>
                  </w:pPr>
                  <w:r>
                    <w:rPr>
                      <w:rFonts w:cs="Arial"/>
                      <w:color w:val="002060"/>
                      <w:sz w:val="20"/>
                      <w:szCs w:val="20"/>
                    </w:rPr>
                    <w:t>1</w:t>
                  </w:r>
                  <w:r w:rsidR="006C3D88" w:rsidRPr="006D6484">
                    <w:rPr>
                      <w:rFonts w:cs="Arial"/>
                      <w:color w:val="002060"/>
                      <w:sz w:val="20"/>
                      <w:szCs w:val="20"/>
                    </w:rPr>
                    <w:t>0</w:t>
                  </w:r>
                </w:p>
                <w:p w14:paraId="75D984F7" w14:textId="77777777" w:rsidR="006C3D88" w:rsidRPr="006D6484" w:rsidRDefault="006C3D88" w:rsidP="006D6484">
                  <w:pPr>
                    <w:spacing w:after="0" w:line="240" w:lineRule="auto"/>
                    <w:jc w:val="center"/>
                    <w:rPr>
                      <w:rFonts w:cs="Arial"/>
                      <w:color w:val="002060"/>
                      <w:sz w:val="20"/>
                      <w:szCs w:val="20"/>
                    </w:rPr>
                  </w:pPr>
                </w:p>
              </w:tc>
            </w:tr>
            <w:tr w:rsidR="006C3D88" w:rsidRPr="006D6484" w14:paraId="26E72842" w14:textId="77777777" w:rsidTr="006D6484">
              <w:tc>
                <w:tcPr>
                  <w:tcW w:w="2467" w:type="dxa"/>
                  <w:tcBorders>
                    <w:top w:val="single" w:sz="4" w:space="0" w:color="auto"/>
                    <w:left w:val="single" w:sz="4" w:space="0" w:color="auto"/>
                    <w:bottom w:val="single" w:sz="4" w:space="0" w:color="auto"/>
                    <w:right w:val="single" w:sz="4" w:space="0" w:color="auto"/>
                  </w:tcBorders>
                </w:tcPr>
                <w:p w14:paraId="7EC60EB6"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0F2F5BF3" w14:textId="77777777" w:rsidR="006C3D88" w:rsidRPr="006D6484" w:rsidRDefault="006C3D88" w:rsidP="006D6484">
                  <w:pPr>
                    <w:spacing w:after="0" w:line="240" w:lineRule="auto"/>
                    <w:jc w:val="center"/>
                    <w:rPr>
                      <w:rFonts w:cs="Arial"/>
                      <w:color w:val="002060"/>
                      <w:sz w:val="20"/>
                      <w:szCs w:val="20"/>
                    </w:rPr>
                  </w:pPr>
                </w:p>
              </w:tc>
            </w:tr>
            <w:tr w:rsidR="006C3D88" w:rsidRPr="006D6484" w14:paraId="5CD81734" w14:textId="77777777" w:rsidTr="006D6484">
              <w:tc>
                <w:tcPr>
                  <w:tcW w:w="2467" w:type="dxa"/>
                  <w:tcBorders>
                    <w:top w:val="single" w:sz="4" w:space="0" w:color="auto"/>
                    <w:left w:val="single" w:sz="4" w:space="0" w:color="auto"/>
                    <w:bottom w:val="single" w:sz="4" w:space="0" w:color="auto"/>
                    <w:right w:val="single" w:sz="4" w:space="0" w:color="auto"/>
                  </w:tcBorders>
                </w:tcPr>
                <w:p w14:paraId="0D00418C"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5DDF5BF8" w14:textId="77777777" w:rsidR="006C3D88" w:rsidRPr="006D6484" w:rsidRDefault="006C3D88" w:rsidP="006D6484">
                  <w:pPr>
                    <w:spacing w:after="0" w:line="240" w:lineRule="auto"/>
                    <w:jc w:val="center"/>
                    <w:rPr>
                      <w:rFonts w:cs="Arial"/>
                      <w:color w:val="002060"/>
                      <w:sz w:val="20"/>
                      <w:szCs w:val="20"/>
                    </w:rPr>
                  </w:pPr>
                </w:p>
              </w:tc>
            </w:tr>
            <w:tr w:rsidR="006C3D88" w:rsidRPr="006D6484" w14:paraId="002B2DD4" w14:textId="77777777" w:rsidTr="006D6484">
              <w:tc>
                <w:tcPr>
                  <w:tcW w:w="2467" w:type="dxa"/>
                  <w:tcBorders>
                    <w:top w:val="single" w:sz="4" w:space="0" w:color="auto"/>
                    <w:left w:val="single" w:sz="4" w:space="0" w:color="auto"/>
                    <w:bottom w:val="single" w:sz="4" w:space="0" w:color="auto"/>
                    <w:right w:val="single" w:sz="4" w:space="0" w:color="auto"/>
                  </w:tcBorders>
                </w:tcPr>
                <w:p w14:paraId="68FF051F"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A74714C" w14:textId="77777777" w:rsidR="006C3D88" w:rsidRPr="006D6484" w:rsidRDefault="006C3D88" w:rsidP="006D6484">
                  <w:pPr>
                    <w:spacing w:after="0" w:line="240" w:lineRule="auto"/>
                    <w:rPr>
                      <w:rFonts w:cs="Arial"/>
                      <w:i/>
                      <w:color w:val="002060"/>
                      <w:sz w:val="16"/>
                      <w:szCs w:val="16"/>
                    </w:rPr>
                  </w:pPr>
                </w:p>
              </w:tc>
            </w:tr>
            <w:tr w:rsidR="006C3D88" w:rsidRPr="006D6484" w14:paraId="7E18E8C1" w14:textId="77777777" w:rsidTr="006D6484">
              <w:tc>
                <w:tcPr>
                  <w:tcW w:w="2467" w:type="dxa"/>
                  <w:tcBorders>
                    <w:top w:val="single" w:sz="4" w:space="0" w:color="auto"/>
                    <w:left w:val="single" w:sz="4" w:space="0" w:color="auto"/>
                    <w:bottom w:val="single" w:sz="4" w:space="0" w:color="auto"/>
                    <w:right w:val="single" w:sz="4" w:space="0" w:color="auto"/>
                  </w:tcBorders>
                </w:tcPr>
                <w:p w14:paraId="1389E0DB"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2B83E5F0" w14:textId="77777777" w:rsidR="006C3D88" w:rsidRPr="006D6484" w:rsidRDefault="006C3D88" w:rsidP="006D6484">
                  <w:pPr>
                    <w:spacing w:after="0" w:line="240" w:lineRule="auto"/>
                    <w:rPr>
                      <w:rFonts w:cs="Arial"/>
                      <w:i/>
                      <w:color w:val="002060"/>
                      <w:sz w:val="16"/>
                      <w:szCs w:val="16"/>
                    </w:rPr>
                  </w:pPr>
                </w:p>
              </w:tc>
            </w:tr>
            <w:tr w:rsidR="006C3D88" w:rsidRPr="006D6484" w14:paraId="79536F91" w14:textId="77777777" w:rsidTr="006D6484">
              <w:tc>
                <w:tcPr>
                  <w:tcW w:w="2467" w:type="dxa"/>
                  <w:tcBorders>
                    <w:top w:val="single" w:sz="4" w:space="0" w:color="auto"/>
                    <w:left w:val="single" w:sz="4" w:space="0" w:color="auto"/>
                    <w:bottom w:val="single" w:sz="4" w:space="0" w:color="auto"/>
                    <w:right w:val="single" w:sz="4" w:space="0" w:color="auto"/>
                  </w:tcBorders>
                </w:tcPr>
                <w:p w14:paraId="1CA62BDA"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2DED07DD" w14:textId="77777777" w:rsidR="006C3D88" w:rsidRPr="006D6484" w:rsidRDefault="006C3D88" w:rsidP="006D6484">
                  <w:pPr>
                    <w:spacing w:after="0" w:line="240" w:lineRule="auto"/>
                    <w:rPr>
                      <w:rFonts w:cs="Arial"/>
                      <w:i/>
                      <w:color w:val="002060"/>
                      <w:sz w:val="16"/>
                      <w:szCs w:val="16"/>
                    </w:rPr>
                  </w:pPr>
                </w:p>
              </w:tc>
            </w:tr>
            <w:tr w:rsidR="006C3D88" w:rsidRPr="006D6484" w14:paraId="29D4E62D" w14:textId="77777777" w:rsidTr="006D6484">
              <w:tc>
                <w:tcPr>
                  <w:tcW w:w="2467" w:type="dxa"/>
                  <w:tcBorders>
                    <w:top w:val="single" w:sz="4" w:space="0" w:color="auto"/>
                    <w:left w:val="single" w:sz="4" w:space="0" w:color="auto"/>
                    <w:bottom w:val="single" w:sz="4" w:space="0" w:color="auto"/>
                    <w:right w:val="single" w:sz="4" w:space="0" w:color="auto"/>
                  </w:tcBorders>
                </w:tcPr>
                <w:p w14:paraId="10EBF60E" w14:textId="77777777" w:rsidR="006C3D88" w:rsidRPr="006D6484" w:rsidRDefault="006C3D88" w:rsidP="006D6484">
                  <w:pPr>
                    <w:spacing w:after="0" w:line="240" w:lineRule="auto"/>
                    <w:rPr>
                      <w:rFonts w:cs="Arial"/>
                      <w:color w:val="002060"/>
                      <w:sz w:val="20"/>
                      <w:szCs w:val="20"/>
                    </w:rPr>
                  </w:pPr>
                  <w:r w:rsidRPr="006D6484">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74B2B9C" w14:textId="77777777" w:rsidR="006C3D88" w:rsidRPr="006D6484" w:rsidRDefault="004D5CCD" w:rsidP="006D6484">
                  <w:pPr>
                    <w:spacing w:after="0" w:line="240" w:lineRule="auto"/>
                    <w:jc w:val="center"/>
                    <w:rPr>
                      <w:rFonts w:cs="Arial"/>
                      <w:color w:val="002060"/>
                      <w:sz w:val="20"/>
                      <w:szCs w:val="20"/>
                    </w:rPr>
                  </w:pPr>
                  <w:r>
                    <w:rPr>
                      <w:rFonts w:cs="Arial"/>
                      <w:color w:val="002060"/>
                      <w:sz w:val="20"/>
                      <w:szCs w:val="20"/>
                    </w:rPr>
                    <w:t>60</w:t>
                  </w:r>
                </w:p>
              </w:tc>
            </w:tr>
            <w:tr w:rsidR="006C3D88" w:rsidRPr="006D6484" w14:paraId="04ABC516" w14:textId="77777777" w:rsidTr="006D6484">
              <w:tc>
                <w:tcPr>
                  <w:tcW w:w="2467" w:type="dxa"/>
                  <w:tcBorders>
                    <w:top w:val="single" w:sz="4" w:space="0" w:color="auto"/>
                    <w:left w:val="single" w:sz="4" w:space="0" w:color="auto"/>
                    <w:bottom w:val="single" w:sz="4" w:space="0" w:color="auto"/>
                    <w:right w:val="single" w:sz="4" w:space="0" w:color="auto"/>
                  </w:tcBorders>
                </w:tcPr>
                <w:p w14:paraId="678F1267" w14:textId="77777777" w:rsidR="006C3D88" w:rsidRPr="006D6484" w:rsidRDefault="006C3D88" w:rsidP="006D6484">
                  <w:pPr>
                    <w:spacing w:after="0" w:line="240" w:lineRule="auto"/>
                    <w:rPr>
                      <w:rFonts w:cs="Arial"/>
                      <w:b/>
                      <w:i/>
                      <w:color w:val="002060"/>
                      <w:sz w:val="20"/>
                      <w:szCs w:val="20"/>
                    </w:rPr>
                  </w:pPr>
                  <w:r w:rsidRPr="006D6484">
                    <w:rPr>
                      <w:rFonts w:cs="Arial"/>
                      <w:b/>
                      <w:i/>
                      <w:color w:val="002060"/>
                      <w:sz w:val="20"/>
                      <w:szCs w:val="20"/>
                    </w:rPr>
                    <w:t xml:space="preserve">Σύνολο Μαθήματος </w:t>
                  </w:r>
                </w:p>
                <w:p w14:paraId="76C1F340" w14:textId="77777777" w:rsidR="006C3D88" w:rsidRPr="006D6484" w:rsidRDefault="006C3D88" w:rsidP="006D6484">
                  <w:pPr>
                    <w:spacing w:after="0" w:line="240" w:lineRule="auto"/>
                    <w:rPr>
                      <w:rFonts w:cs="Arial"/>
                      <w:b/>
                      <w:i/>
                      <w:color w:val="002060"/>
                      <w:sz w:val="20"/>
                      <w:szCs w:val="20"/>
                    </w:rPr>
                  </w:pPr>
                  <w:r w:rsidRPr="006D6484">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99DC56E" w14:textId="77777777" w:rsidR="006C3D88" w:rsidRPr="006D6484" w:rsidRDefault="005612C1" w:rsidP="006D6484">
                  <w:pPr>
                    <w:spacing w:after="0" w:line="240" w:lineRule="auto"/>
                    <w:jc w:val="center"/>
                    <w:rPr>
                      <w:rFonts w:cs="Arial"/>
                      <w:b/>
                      <w:i/>
                      <w:color w:val="002060"/>
                      <w:sz w:val="20"/>
                      <w:szCs w:val="20"/>
                    </w:rPr>
                  </w:pPr>
                  <w:r>
                    <w:rPr>
                      <w:rFonts w:cs="Arial"/>
                      <w:b/>
                      <w:i/>
                      <w:color w:val="002060"/>
                      <w:sz w:val="20"/>
                      <w:szCs w:val="20"/>
                    </w:rPr>
                    <w:t>190</w:t>
                  </w:r>
                </w:p>
              </w:tc>
            </w:tr>
          </w:tbl>
          <w:p w14:paraId="4CB49257" w14:textId="77777777" w:rsidR="006C3D88" w:rsidRPr="00050B81" w:rsidRDefault="006C3D88" w:rsidP="00050B81">
            <w:pPr>
              <w:spacing w:after="0" w:line="240" w:lineRule="auto"/>
              <w:rPr>
                <w:rFonts w:ascii="Tahoma" w:hAnsi="Tahoma" w:cs="Tahoma"/>
                <w:lang w:val="en-US"/>
              </w:rPr>
            </w:pPr>
          </w:p>
        </w:tc>
      </w:tr>
      <w:tr w:rsidR="006C3D88" w:rsidRPr="006D6484" w14:paraId="06B40ABC" w14:textId="77777777" w:rsidTr="00BF6D32">
        <w:tc>
          <w:tcPr>
            <w:tcW w:w="3306" w:type="dxa"/>
          </w:tcPr>
          <w:p w14:paraId="44AAEA5C"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ΑΞΙΟΛΟΓΗΣΗ ΦΟΙΤΗΤΩΝ </w:t>
            </w:r>
          </w:p>
          <w:p w14:paraId="6BEDA303"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169390E5" w14:textId="77777777" w:rsidR="006C3D88" w:rsidRDefault="006C3D88" w:rsidP="00B25922">
            <w:pPr>
              <w:spacing w:after="0" w:line="240" w:lineRule="auto"/>
              <w:jc w:val="both"/>
              <w:rPr>
                <w:rFonts w:cs="Arial"/>
                <w:i/>
                <w:sz w:val="16"/>
                <w:szCs w:val="16"/>
              </w:rPr>
            </w:pPr>
          </w:p>
          <w:p w14:paraId="362A5CC3"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23567D4" w14:textId="77777777" w:rsidR="006C3D88" w:rsidRPr="00050B81" w:rsidRDefault="006C3D88" w:rsidP="00B25922">
            <w:pPr>
              <w:spacing w:after="0" w:line="240" w:lineRule="auto"/>
              <w:jc w:val="both"/>
              <w:rPr>
                <w:rFonts w:cs="Arial"/>
                <w:i/>
                <w:sz w:val="16"/>
                <w:szCs w:val="16"/>
              </w:rPr>
            </w:pPr>
          </w:p>
          <w:p w14:paraId="25DCF254"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14:paraId="284950D7" w14:textId="77777777" w:rsidR="006C3D88" w:rsidRPr="00346C87" w:rsidRDefault="006C3D88" w:rsidP="008343A9">
            <w:pPr>
              <w:spacing w:after="0" w:line="240" w:lineRule="auto"/>
              <w:rPr>
                <w:iCs/>
                <w:color w:val="002060"/>
              </w:rPr>
            </w:pPr>
          </w:p>
          <w:p w14:paraId="1FAF1728" w14:textId="77777777" w:rsidR="006C3D88" w:rsidRPr="006D6484" w:rsidRDefault="006C3D88" w:rsidP="008343A9">
            <w:pPr>
              <w:spacing w:after="0" w:line="240" w:lineRule="auto"/>
              <w:rPr>
                <w:iCs/>
                <w:color w:val="002060"/>
              </w:rPr>
            </w:pPr>
            <w:r w:rsidRPr="00346C87">
              <w:rPr>
                <w:iCs/>
                <w:color w:val="002060"/>
              </w:rPr>
              <w:t xml:space="preserve">Ι. </w:t>
            </w:r>
            <w:r w:rsidR="004D5CCD">
              <w:rPr>
                <w:iCs/>
                <w:color w:val="002060"/>
              </w:rPr>
              <w:t>Γραπτή τελική εξέταση (5</w:t>
            </w:r>
            <w:r w:rsidRPr="006D6484">
              <w:rPr>
                <w:iCs/>
                <w:color w:val="002060"/>
              </w:rPr>
              <w:t>0%) που περιλαμβάνει:</w:t>
            </w:r>
          </w:p>
          <w:p w14:paraId="1B182536" w14:textId="77777777" w:rsidR="006C3D88" w:rsidRPr="006D6484" w:rsidRDefault="006C3D88" w:rsidP="008343A9">
            <w:pPr>
              <w:spacing w:after="0" w:line="240" w:lineRule="auto"/>
              <w:ind w:left="267" w:hanging="267"/>
              <w:rPr>
                <w:iCs/>
                <w:color w:val="002060"/>
              </w:rPr>
            </w:pPr>
            <w:r w:rsidRPr="006D6484">
              <w:rPr>
                <w:iCs/>
                <w:color w:val="002060"/>
              </w:rPr>
              <w:t>-</w:t>
            </w:r>
            <w:r w:rsidRPr="006D6484">
              <w:rPr>
                <w:iCs/>
                <w:color w:val="002060"/>
              </w:rPr>
              <w:tab/>
              <w:t>Ερωτήσεις πολλαπλής επιλογής</w:t>
            </w:r>
          </w:p>
          <w:p w14:paraId="08584DA1" w14:textId="77777777" w:rsidR="006C3D88" w:rsidRPr="006D6484" w:rsidRDefault="006C3D88" w:rsidP="004D5CCD">
            <w:pPr>
              <w:spacing w:after="0" w:line="240" w:lineRule="auto"/>
              <w:rPr>
                <w:iCs/>
                <w:color w:val="002060"/>
              </w:rPr>
            </w:pPr>
          </w:p>
          <w:p w14:paraId="3EA6D821" w14:textId="77777777" w:rsidR="006C3D88" w:rsidRPr="006D6484" w:rsidRDefault="006C3D88" w:rsidP="008343A9">
            <w:pPr>
              <w:spacing w:after="0" w:line="240" w:lineRule="auto"/>
              <w:ind w:left="267" w:hanging="267"/>
              <w:rPr>
                <w:iCs/>
                <w:color w:val="002060"/>
              </w:rPr>
            </w:pPr>
          </w:p>
          <w:p w14:paraId="21BE3E23" w14:textId="77777777" w:rsidR="006C3D88" w:rsidRDefault="006C3D88" w:rsidP="008343A9">
            <w:pPr>
              <w:spacing w:after="0" w:line="240" w:lineRule="auto"/>
              <w:rPr>
                <w:iCs/>
                <w:color w:val="002060"/>
              </w:rPr>
            </w:pPr>
            <w:r w:rsidRPr="006D6484">
              <w:rPr>
                <w:iCs/>
                <w:color w:val="002060"/>
              </w:rPr>
              <w:t>ΙΙ.</w:t>
            </w:r>
            <w:r w:rsidR="004D5CCD">
              <w:rPr>
                <w:iCs/>
                <w:color w:val="002060"/>
              </w:rPr>
              <w:t xml:space="preserve"> Παρουσίαση Ομαδικής Εργασίας (2</w:t>
            </w:r>
            <w:r w:rsidRPr="006D6484">
              <w:rPr>
                <w:iCs/>
                <w:color w:val="002060"/>
              </w:rPr>
              <w:t>0%)</w:t>
            </w:r>
          </w:p>
          <w:p w14:paraId="1A627785" w14:textId="77777777" w:rsidR="004D5CCD" w:rsidRDefault="004D5CCD" w:rsidP="008343A9">
            <w:pPr>
              <w:spacing w:after="0" w:line="240" w:lineRule="auto"/>
              <w:rPr>
                <w:iCs/>
                <w:color w:val="002060"/>
              </w:rPr>
            </w:pPr>
          </w:p>
          <w:p w14:paraId="4E8FE2A3" w14:textId="77777777" w:rsidR="004D5CCD" w:rsidRPr="006D6484" w:rsidRDefault="004D5CCD" w:rsidP="008343A9">
            <w:pPr>
              <w:spacing w:after="0" w:line="240" w:lineRule="auto"/>
              <w:rPr>
                <w:iCs/>
                <w:color w:val="002060"/>
              </w:rPr>
            </w:pPr>
            <w:r>
              <w:rPr>
                <w:iCs/>
                <w:color w:val="002060"/>
              </w:rPr>
              <w:t>ΙΙΙ  Εκτίμηση  της  συμμετοχής  και  της  δραστηριότητας  του  φοιτητή   κατά  την  διαδικασία  της  κλινικής  άσκησης   (  30 % )</w:t>
            </w:r>
          </w:p>
          <w:p w14:paraId="00F65F56" w14:textId="77777777" w:rsidR="006C3D88" w:rsidRPr="00346C87" w:rsidRDefault="006C3D88" w:rsidP="008343A9">
            <w:pPr>
              <w:spacing w:after="0" w:line="240" w:lineRule="auto"/>
              <w:rPr>
                <w:iCs/>
                <w:color w:val="002060"/>
              </w:rPr>
            </w:pPr>
          </w:p>
        </w:tc>
      </w:tr>
    </w:tbl>
    <w:p w14:paraId="440C9362" w14:textId="77777777"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054EEC99" w14:textId="77777777" w:rsidTr="00BF6D32">
        <w:tc>
          <w:tcPr>
            <w:tcW w:w="8472" w:type="dxa"/>
          </w:tcPr>
          <w:p w14:paraId="317EE7B6" w14:textId="77777777" w:rsidR="006C3D88" w:rsidRPr="00050B81" w:rsidRDefault="006C3D88" w:rsidP="00050B81">
            <w:pPr>
              <w:spacing w:after="0" w:line="240" w:lineRule="auto"/>
              <w:jc w:val="both"/>
              <w:rPr>
                <w:rFonts w:cs="Arial"/>
                <w:i/>
                <w:sz w:val="16"/>
                <w:szCs w:val="16"/>
              </w:rPr>
            </w:pPr>
            <w:r w:rsidRPr="00050B81">
              <w:rPr>
                <w:rFonts w:cs="Arial"/>
                <w:i/>
                <w:sz w:val="16"/>
                <w:szCs w:val="16"/>
              </w:rPr>
              <w:t>-Προτεινόμενη Βιβλιογραφία :</w:t>
            </w:r>
          </w:p>
          <w:p w14:paraId="6C8C0FD3" w14:textId="77777777" w:rsidR="006C3D88" w:rsidRDefault="006C3D88" w:rsidP="00050B81">
            <w:pPr>
              <w:spacing w:after="0" w:line="240" w:lineRule="auto"/>
              <w:jc w:val="both"/>
              <w:rPr>
                <w:rFonts w:cs="Arial"/>
                <w:i/>
                <w:sz w:val="16"/>
                <w:szCs w:val="16"/>
              </w:rPr>
            </w:pPr>
            <w:r w:rsidRPr="00050B81">
              <w:rPr>
                <w:rFonts w:cs="Arial"/>
                <w:i/>
                <w:sz w:val="16"/>
                <w:szCs w:val="16"/>
              </w:rPr>
              <w:t>-Συναφή επιστημονικά περιοδικά:</w:t>
            </w:r>
          </w:p>
          <w:p w14:paraId="54480245" w14:textId="77777777" w:rsidR="00610363" w:rsidRPr="00610363" w:rsidRDefault="00D40AE7" w:rsidP="00610363">
            <w:pPr>
              <w:spacing w:after="0"/>
              <w:jc w:val="both"/>
              <w:rPr>
                <w:rFonts w:cs="Arial"/>
                <w:color w:val="002060"/>
                <w:sz w:val="20"/>
                <w:szCs w:val="20"/>
              </w:rPr>
            </w:pPr>
            <w:r w:rsidRPr="00610363">
              <w:rPr>
                <w:rFonts w:cs="Arial"/>
                <w:color w:val="002060"/>
                <w:sz w:val="20"/>
                <w:szCs w:val="20"/>
              </w:rPr>
              <w:t xml:space="preserve">1. </w:t>
            </w:r>
            <w:r w:rsidR="00610363" w:rsidRPr="00610363">
              <w:rPr>
                <w:rFonts w:cs="Arial"/>
                <w:color w:val="002060"/>
                <w:sz w:val="20"/>
                <w:szCs w:val="20"/>
                <w:lang w:val="en-US"/>
              </w:rPr>
              <w:t>Review</w:t>
            </w:r>
            <w:r w:rsidR="00610363" w:rsidRPr="00610363">
              <w:rPr>
                <w:rFonts w:cs="Arial"/>
                <w:color w:val="002060"/>
                <w:sz w:val="20"/>
                <w:szCs w:val="20"/>
              </w:rPr>
              <w:t xml:space="preserve"> Ορθοπαιδικής </w:t>
            </w:r>
            <w:r w:rsidR="00610363" w:rsidRPr="00610363">
              <w:rPr>
                <w:rFonts w:cs="Arial"/>
                <w:color w:val="002060"/>
                <w:sz w:val="20"/>
                <w:szCs w:val="20"/>
                <w:lang w:val="en-US"/>
              </w:rPr>
              <w:t>MARK</w:t>
            </w:r>
            <w:r w:rsidR="00610363" w:rsidRPr="00610363">
              <w:rPr>
                <w:rFonts w:cs="Arial"/>
                <w:color w:val="002060"/>
                <w:sz w:val="20"/>
                <w:szCs w:val="20"/>
              </w:rPr>
              <w:t xml:space="preserve"> </w:t>
            </w:r>
            <w:r w:rsidR="00610363" w:rsidRPr="00610363">
              <w:rPr>
                <w:rFonts w:cs="Arial"/>
                <w:color w:val="002060"/>
                <w:sz w:val="20"/>
                <w:szCs w:val="20"/>
                <w:lang w:val="en-US"/>
              </w:rPr>
              <w:t>D</w:t>
            </w:r>
            <w:r w:rsidR="00610363" w:rsidRPr="00610363">
              <w:rPr>
                <w:rFonts w:cs="Arial"/>
                <w:color w:val="002060"/>
                <w:sz w:val="20"/>
                <w:szCs w:val="20"/>
              </w:rPr>
              <w:t xml:space="preserve">. </w:t>
            </w:r>
            <w:r w:rsidR="00610363" w:rsidRPr="00610363">
              <w:rPr>
                <w:rFonts w:cs="Arial"/>
                <w:color w:val="002060"/>
                <w:sz w:val="20"/>
                <w:szCs w:val="20"/>
                <w:lang w:val="en-US"/>
              </w:rPr>
              <w:t>MILLER</w:t>
            </w:r>
            <w:r w:rsidR="00610363" w:rsidRPr="00610363">
              <w:rPr>
                <w:rFonts w:cs="Arial"/>
                <w:color w:val="002060"/>
                <w:sz w:val="20"/>
                <w:szCs w:val="20"/>
              </w:rPr>
              <w:t xml:space="preserve"> </w:t>
            </w:r>
            <w:r w:rsidR="00610363">
              <w:rPr>
                <w:rFonts w:cs="Arial"/>
                <w:color w:val="002060"/>
                <w:sz w:val="20"/>
                <w:szCs w:val="20"/>
              </w:rPr>
              <w:t xml:space="preserve">Εκδόσεις  </w:t>
            </w:r>
            <w:r w:rsidR="00610363" w:rsidRPr="00610363">
              <w:rPr>
                <w:rFonts w:cs="Arial"/>
                <w:color w:val="002060"/>
                <w:sz w:val="20"/>
                <w:szCs w:val="20"/>
              </w:rPr>
              <w:t>Ιωάννης Κωνσταντάρας</w:t>
            </w:r>
          </w:p>
          <w:p w14:paraId="698BEB34" w14:textId="77777777" w:rsidR="00610363" w:rsidRPr="00610363" w:rsidRDefault="00610363" w:rsidP="008343A9">
            <w:pPr>
              <w:spacing w:after="0" w:line="240" w:lineRule="auto"/>
              <w:jc w:val="both"/>
              <w:rPr>
                <w:rFonts w:cs="Arial"/>
                <w:color w:val="002060"/>
                <w:sz w:val="20"/>
                <w:szCs w:val="20"/>
              </w:rPr>
            </w:pPr>
          </w:p>
          <w:p w14:paraId="37CB1770" w14:textId="77777777" w:rsidR="00D40AE7" w:rsidRPr="00D40AE7" w:rsidRDefault="00D40AE7" w:rsidP="00610363">
            <w:pPr>
              <w:spacing w:after="0" w:line="240" w:lineRule="auto"/>
              <w:jc w:val="both"/>
              <w:rPr>
                <w:rFonts w:cs="Arial"/>
                <w:color w:val="002060"/>
                <w:sz w:val="20"/>
                <w:szCs w:val="20"/>
              </w:rPr>
            </w:pPr>
            <w:r>
              <w:rPr>
                <w:rFonts w:cs="Arial"/>
                <w:color w:val="002060"/>
                <w:sz w:val="20"/>
                <w:szCs w:val="20"/>
              </w:rPr>
              <w:t xml:space="preserve"> </w:t>
            </w:r>
          </w:p>
        </w:tc>
      </w:tr>
    </w:tbl>
    <w:p w14:paraId="3FD752F1" w14:textId="77777777" w:rsidR="006C3D88" w:rsidRPr="008343A9" w:rsidRDefault="006C3D88" w:rsidP="00050B81">
      <w:pPr>
        <w:spacing w:after="0" w:line="240" w:lineRule="auto"/>
        <w:jc w:val="both"/>
        <w:rPr>
          <w:rFonts w:ascii="Cambria" w:hAnsi="Cambria"/>
          <w:sz w:val="20"/>
          <w:szCs w:val="24"/>
        </w:rPr>
      </w:pPr>
    </w:p>
    <w:p w14:paraId="4295CB95" w14:textId="77777777" w:rsidR="006C3D88" w:rsidRPr="008343A9" w:rsidRDefault="006C3D88" w:rsidP="00050B81">
      <w:pPr>
        <w:spacing w:after="0" w:line="240" w:lineRule="auto"/>
        <w:rPr>
          <w:rFonts w:ascii="Times New Roman" w:hAnsi="Times New Roman"/>
          <w:sz w:val="24"/>
          <w:szCs w:val="24"/>
        </w:rPr>
      </w:pPr>
    </w:p>
    <w:p w14:paraId="07AFD96A" w14:textId="77777777" w:rsidR="006C3D88" w:rsidRPr="008343A9" w:rsidRDefault="006C3D88"/>
    <w:sectPr w:rsidR="006C3D88" w:rsidRPr="008343A9" w:rsidSect="00C63D6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F61D" w14:textId="77777777" w:rsidR="002155A1" w:rsidRDefault="002155A1" w:rsidP="002155A1">
      <w:pPr>
        <w:spacing w:after="0" w:line="240" w:lineRule="auto"/>
      </w:pPr>
      <w:r>
        <w:separator/>
      </w:r>
    </w:p>
  </w:endnote>
  <w:endnote w:type="continuationSeparator" w:id="0">
    <w:p w14:paraId="56000B4C" w14:textId="77777777" w:rsidR="002155A1" w:rsidRDefault="002155A1" w:rsidP="0021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omic Sans MS">
    <w:panose1 w:val="030F0702030302020204"/>
    <w:charset w:val="A1"/>
    <w:family w:val="script"/>
    <w:pitch w:val="variable"/>
    <w:sig w:usb0="000006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592729"/>
      <w:docPartObj>
        <w:docPartGallery w:val="Page Numbers (Bottom of Page)"/>
        <w:docPartUnique/>
      </w:docPartObj>
    </w:sdtPr>
    <w:sdtContent>
      <w:p w14:paraId="34940766" w14:textId="571DE692" w:rsidR="002155A1" w:rsidRDefault="002155A1">
        <w:pPr>
          <w:pStyle w:val="a6"/>
          <w:jc w:val="center"/>
        </w:pPr>
        <w:r>
          <w:fldChar w:fldCharType="begin"/>
        </w:r>
        <w:r>
          <w:instrText>PAGE   \* MERGEFORMAT</w:instrText>
        </w:r>
        <w:r>
          <w:fldChar w:fldCharType="separate"/>
        </w:r>
        <w:r>
          <w:t>2</w:t>
        </w:r>
        <w:r>
          <w:fldChar w:fldCharType="end"/>
        </w:r>
      </w:p>
    </w:sdtContent>
  </w:sdt>
  <w:p w14:paraId="067F1878" w14:textId="77777777" w:rsidR="002155A1" w:rsidRDefault="002155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BF95" w14:textId="77777777" w:rsidR="002155A1" w:rsidRDefault="002155A1" w:rsidP="002155A1">
      <w:pPr>
        <w:spacing w:after="0" w:line="240" w:lineRule="auto"/>
      </w:pPr>
      <w:r>
        <w:separator/>
      </w:r>
    </w:p>
  </w:footnote>
  <w:footnote w:type="continuationSeparator" w:id="0">
    <w:p w14:paraId="798D4393" w14:textId="77777777" w:rsidR="002155A1" w:rsidRDefault="002155A1" w:rsidP="0021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CDB3CB6"/>
    <w:multiLevelType w:val="hybridMultilevel"/>
    <w:tmpl w:val="C5BEAD48"/>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2" w15:restartNumberingAfterBreak="0">
    <w:nsid w:val="604D4535"/>
    <w:multiLevelType w:val="hybridMultilevel"/>
    <w:tmpl w:val="75ACC6DA"/>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3" w15:restartNumberingAfterBreak="0">
    <w:nsid w:val="6AFC1BA2"/>
    <w:multiLevelType w:val="hybridMultilevel"/>
    <w:tmpl w:val="8F6C949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629215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470833">
    <w:abstractNumId w:val="3"/>
  </w:num>
  <w:num w:numId="3" w16cid:durableId="1391660576">
    <w:abstractNumId w:val="3"/>
  </w:num>
  <w:num w:numId="4" w16cid:durableId="1601255702">
    <w:abstractNumId w:val="0"/>
  </w:num>
  <w:num w:numId="5" w16cid:durableId="2039357363">
    <w:abstractNumId w:val="1"/>
  </w:num>
  <w:num w:numId="6" w16cid:durableId="1391228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B81"/>
    <w:rsid w:val="00050B81"/>
    <w:rsid w:val="001508D1"/>
    <w:rsid w:val="001A3F9B"/>
    <w:rsid w:val="001D341B"/>
    <w:rsid w:val="001D5628"/>
    <w:rsid w:val="002155A1"/>
    <w:rsid w:val="002F4CEE"/>
    <w:rsid w:val="00346C87"/>
    <w:rsid w:val="003B45BC"/>
    <w:rsid w:val="00410040"/>
    <w:rsid w:val="00477670"/>
    <w:rsid w:val="004D5CCD"/>
    <w:rsid w:val="005612C1"/>
    <w:rsid w:val="00562870"/>
    <w:rsid w:val="00570308"/>
    <w:rsid w:val="005B52DA"/>
    <w:rsid w:val="00610363"/>
    <w:rsid w:val="006266FA"/>
    <w:rsid w:val="00647C09"/>
    <w:rsid w:val="006C3D88"/>
    <w:rsid w:val="006D6484"/>
    <w:rsid w:val="00726337"/>
    <w:rsid w:val="007434E8"/>
    <w:rsid w:val="008343A9"/>
    <w:rsid w:val="008C1619"/>
    <w:rsid w:val="008D30D1"/>
    <w:rsid w:val="00907017"/>
    <w:rsid w:val="00974C95"/>
    <w:rsid w:val="009E6353"/>
    <w:rsid w:val="00A33066"/>
    <w:rsid w:val="00A333CB"/>
    <w:rsid w:val="00A45BD0"/>
    <w:rsid w:val="00B25922"/>
    <w:rsid w:val="00B66EDB"/>
    <w:rsid w:val="00BF6D32"/>
    <w:rsid w:val="00C63D64"/>
    <w:rsid w:val="00D40AE7"/>
    <w:rsid w:val="00D44350"/>
    <w:rsid w:val="00DC6052"/>
    <w:rsid w:val="00DF5696"/>
    <w:rsid w:val="00E84B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8D787"/>
  <w15:docId w15:val="{BC2C74C6-1FF0-4117-8580-6DEA0CCF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1D341B"/>
    <w:pPr>
      <w:ind w:left="720"/>
      <w:contextualSpacing/>
    </w:pPr>
  </w:style>
  <w:style w:type="paragraph" w:styleId="a4">
    <w:name w:val="Balloon Text"/>
    <w:basedOn w:val="a"/>
    <w:link w:val="Char"/>
    <w:rsid w:val="001D5628"/>
    <w:pPr>
      <w:spacing w:after="0" w:line="240" w:lineRule="auto"/>
    </w:pPr>
    <w:rPr>
      <w:rFonts w:ascii="Tahoma" w:hAnsi="Tahoma" w:cs="Tahoma"/>
      <w:sz w:val="16"/>
      <w:szCs w:val="16"/>
    </w:rPr>
  </w:style>
  <w:style w:type="character" w:customStyle="1" w:styleId="Char">
    <w:name w:val="Κείμενο πλαισίου Char"/>
    <w:basedOn w:val="a0"/>
    <w:link w:val="a4"/>
    <w:rsid w:val="001D5628"/>
    <w:rPr>
      <w:rFonts w:ascii="Tahoma" w:eastAsia="Times New Roman" w:hAnsi="Tahoma" w:cs="Tahoma"/>
      <w:sz w:val="16"/>
      <w:szCs w:val="16"/>
      <w:lang w:eastAsia="en-US"/>
    </w:rPr>
  </w:style>
  <w:style w:type="paragraph" w:styleId="a5">
    <w:name w:val="header"/>
    <w:basedOn w:val="a"/>
    <w:link w:val="Char0"/>
    <w:rsid w:val="002155A1"/>
    <w:pPr>
      <w:tabs>
        <w:tab w:val="center" w:pos="4153"/>
        <w:tab w:val="right" w:pos="8306"/>
      </w:tabs>
      <w:spacing w:after="0" w:line="240" w:lineRule="auto"/>
    </w:pPr>
  </w:style>
  <w:style w:type="character" w:customStyle="1" w:styleId="Char0">
    <w:name w:val="Κεφαλίδα Char"/>
    <w:basedOn w:val="a0"/>
    <w:link w:val="a5"/>
    <w:rsid w:val="002155A1"/>
    <w:rPr>
      <w:rFonts w:eastAsia="Times New Roman"/>
      <w:sz w:val="22"/>
      <w:szCs w:val="22"/>
      <w:lang w:eastAsia="en-US"/>
    </w:rPr>
  </w:style>
  <w:style w:type="paragraph" w:styleId="a6">
    <w:name w:val="footer"/>
    <w:basedOn w:val="a"/>
    <w:link w:val="Char1"/>
    <w:uiPriority w:val="99"/>
    <w:rsid w:val="002155A1"/>
    <w:pPr>
      <w:tabs>
        <w:tab w:val="center" w:pos="4153"/>
        <w:tab w:val="right" w:pos="8306"/>
      </w:tabs>
      <w:spacing w:after="0" w:line="240" w:lineRule="auto"/>
    </w:pPr>
  </w:style>
  <w:style w:type="character" w:customStyle="1" w:styleId="Char1">
    <w:name w:val="Υποσέλιδο Char"/>
    <w:basedOn w:val="a0"/>
    <w:link w:val="a6"/>
    <w:uiPriority w:val="99"/>
    <w:rsid w:val="002155A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7014</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ΠΕΡΙΚΛΗΣ ΠΑΠΠΑΣ</cp:lastModifiedBy>
  <cp:revision>3</cp:revision>
  <cp:lastPrinted>2015-10-08T08:38:00Z</cp:lastPrinted>
  <dcterms:created xsi:type="dcterms:W3CDTF">2025-02-24T13:27:00Z</dcterms:created>
  <dcterms:modified xsi:type="dcterms:W3CDTF">2025-02-25T08:47:00Z</dcterms:modified>
</cp:coreProperties>
</file>