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E5A99" w14:textId="77777777" w:rsidR="009524AE" w:rsidRDefault="000D1B10">
      <w:pPr>
        <w:spacing w:before="120" w:line="276" w:lineRule="auto"/>
        <w:jc w:val="center"/>
        <w:rPr>
          <w:rFonts w:ascii="Calibri" w:hAnsi="Calibri" w:cs="Arial"/>
        </w:rPr>
      </w:pPr>
      <w:r>
        <w:rPr>
          <w:rFonts w:ascii="Calibri" w:hAnsi="Calibri" w:cs="Arial"/>
          <w:b/>
        </w:rPr>
        <w:t>ΠΕΡΙΓΡΑΜΜΑ ΜΑΘΗΜΑΤΟΣ</w:t>
      </w:r>
    </w:p>
    <w:p w14:paraId="09165EFA" w14:textId="77777777" w:rsidR="009524AE" w:rsidRDefault="000D1B10">
      <w:pPr>
        <w:widowControl w:val="0"/>
        <w:numPr>
          <w:ilvl w:val="0"/>
          <w:numId w:val="1"/>
        </w:numPr>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8436" w:type="dxa"/>
        <w:tblLayout w:type="fixed"/>
        <w:tblLook w:val="0000" w:firstRow="0" w:lastRow="0" w:firstColumn="0" w:lastColumn="0" w:noHBand="0" w:noVBand="0"/>
      </w:tblPr>
      <w:tblGrid>
        <w:gridCol w:w="3204"/>
        <w:gridCol w:w="1137"/>
        <w:gridCol w:w="1296"/>
        <w:gridCol w:w="1208"/>
        <w:gridCol w:w="351"/>
        <w:gridCol w:w="1240"/>
      </w:tblGrid>
      <w:tr w:rsidR="009524AE" w14:paraId="2A436322" w14:textId="77777777">
        <w:tc>
          <w:tcPr>
            <w:tcW w:w="3203" w:type="dxa"/>
            <w:tcBorders>
              <w:top w:val="single" w:sz="4" w:space="0" w:color="000000"/>
              <w:left w:val="single" w:sz="4" w:space="0" w:color="000000"/>
              <w:bottom w:val="single" w:sz="4" w:space="0" w:color="000000"/>
              <w:right w:val="single" w:sz="4" w:space="0" w:color="000000"/>
            </w:tcBorders>
            <w:shd w:val="clear" w:color="auto" w:fill="DDD9C3"/>
          </w:tcPr>
          <w:p w14:paraId="3A46438F" w14:textId="77777777" w:rsidR="009524AE" w:rsidRDefault="000D1B10">
            <w:pPr>
              <w:widowControl w:val="0"/>
              <w:jc w:val="right"/>
              <w:rPr>
                <w:rFonts w:ascii="Calibri" w:hAnsi="Calibri" w:cs="Arial"/>
                <w:b/>
                <w:sz w:val="20"/>
                <w:szCs w:val="20"/>
              </w:rPr>
            </w:pPr>
            <w:r>
              <w:rPr>
                <w:rFonts w:ascii="Calibri" w:hAnsi="Calibri" w:cs="Arial"/>
                <w:b/>
                <w:sz w:val="20"/>
                <w:szCs w:val="20"/>
              </w:rPr>
              <w:t>ΣΧΟΛΗ</w:t>
            </w:r>
          </w:p>
        </w:tc>
        <w:tc>
          <w:tcPr>
            <w:tcW w:w="5232" w:type="dxa"/>
            <w:gridSpan w:val="5"/>
            <w:tcBorders>
              <w:top w:val="single" w:sz="4" w:space="0" w:color="000000"/>
              <w:left w:val="single" w:sz="4" w:space="0" w:color="000000"/>
              <w:bottom w:val="single" w:sz="4" w:space="0" w:color="000000"/>
              <w:right w:val="single" w:sz="4" w:space="0" w:color="000000"/>
            </w:tcBorders>
          </w:tcPr>
          <w:p w14:paraId="349A9B45" w14:textId="77777777" w:rsidR="009524AE" w:rsidRDefault="000D1B10">
            <w:pPr>
              <w:widowControl w:val="0"/>
              <w:rPr>
                <w:rFonts w:ascii="Calibri" w:hAnsi="Calibri" w:cs="Arial"/>
                <w:sz w:val="20"/>
                <w:szCs w:val="20"/>
              </w:rPr>
            </w:pPr>
            <w:r>
              <w:rPr>
                <w:rFonts w:ascii="Calibri" w:hAnsi="Calibri" w:cs="Arial"/>
                <w:sz w:val="20"/>
                <w:szCs w:val="20"/>
              </w:rPr>
              <w:t>Επιστημών Υγείας</w:t>
            </w:r>
          </w:p>
        </w:tc>
      </w:tr>
      <w:tr w:rsidR="009524AE" w14:paraId="3F2BAD58" w14:textId="77777777">
        <w:tc>
          <w:tcPr>
            <w:tcW w:w="3203" w:type="dxa"/>
            <w:tcBorders>
              <w:top w:val="single" w:sz="4" w:space="0" w:color="000000"/>
              <w:left w:val="single" w:sz="4" w:space="0" w:color="000000"/>
              <w:bottom w:val="single" w:sz="4" w:space="0" w:color="000000"/>
              <w:right w:val="single" w:sz="4" w:space="0" w:color="000000"/>
            </w:tcBorders>
            <w:shd w:val="clear" w:color="auto" w:fill="DDD9C3"/>
          </w:tcPr>
          <w:p w14:paraId="763EEA9C" w14:textId="77777777" w:rsidR="009524AE" w:rsidRDefault="000D1B10">
            <w:pPr>
              <w:widowControl w:val="0"/>
              <w:jc w:val="right"/>
              <w:rPr>
                <w:rFonts w:ascii="Calibri" w:hAnsi="Calibri" w:cs="Arial"/>
                <w:b/>
                <w:sz w:val="20"/>
                <w:szCs w:val="20"/>
              </w:rPr>
            </w:pPr>
            <w:r>
              <w:rPr>
                <w:rFonts w:ascii="Calibri" w:hAnsi="Calibri" w:cs="Arial"/>
                <w:b/>
                <w:sz w:val="20"/>
                <w:szCs w:val="20"/>
              </w:rPr>
              <w:t>ΤΜΗΜΑ</w:t>
            </w:r>
          </w:p>
        </w:tc>
        <w:tc>
          <w:tcPr>
            <w:tcW w:w="5232" w:type="dxa"/>
            <w:gridSpan w:val="5"/>
            <w:tcBorders>
              <w:top w:val="single" w:sz="4" w:space="0" w:color="000000"/>
              <w:left w:val="single" w:sz="4" w:space="0" w:color="000000"/>
              <w:bottom w:val="single" w:sz="4" w:space="0" w:color="000000"/>
              <w:right w:val="single" w:sz="4" w:space="0" w:color="000000"/>
            </w:tcBorders>
          </w:tcPr>
          <w:p w14:paraId="66BB6C03" w14:textId="77777777" w:rsidR="009524AE" w:rsidRDefault="000D1B10">
            <w:pPr>
              <w:widowControl w:val="0"/>
              <w:rPr>
                <w:rFonts w:ascii="Calibri" w:hAnsi="Calibri" w:cs="Arial"/>
                <w:sz w:val="20"/>
                <w:szCs w:val="20"/>
              </w:rPr>
            </w:pPr>
            <w:r>
              <w:rPr>
                <w:rFonts w:ascii="Calibri" w:hAnsi="Calibri" w:cs="Arial"/>
                <w:sz w:val="20"/>
                <w:szCs w:val="20"/>
              </w:rPr>
              <w:t>Ιατρικής</w:t>
            </w:r>
          </w:p>
        </w:tc>
      </w:tr>
      <w:tr w:rsidR="009524AE" w14:paraId="5C0B1ACB" w14:textId="77777777">
        <w:tc>
          <w:tcPr>
            <w:tcW w:w="3203" w:type="dxa"/>
            <w:tcBorders>
              <w:top w:val="single" w:sz="4" w:space="0" w:color="000000"/>
              <w:left w:val="single" w:sz="4" w:space="0" w:color="000000"/>
              <w:bottom w:val="single" w:sz="4" w:space="0" w:color="000000"/>
              <w:right w:val="single" w:sz="4" w:space="0" w:color="000000"/>
            </w:tcBorders>
            <w:shd w:val="clear" w:color="auto" w:fill="DDD9C3"/>
          </w:tcPr>
          <w:p w14:paraId="09A5E549" w14:textId="77777777" w:rsidR="009524AE" w:rsidRDefault="000D1B10">
            <w:pPr>
              <w:widowControl w:val="0"/>
              <w:jc w:val="right"/>
              <w:rPr>
                <w:rFonts w:ascii="Calibri" w:hAnsi="Calibri" w:cs="Arial"/>
                <w:b/>
                <w:sz w:val="20"/>
                <w:szCs w:val="20"/>
              </w:rPr>
            </w:pPr>
            <w:r>
              <w:rPr>
                <w:rFonts w:ascii="Calibri" w:hAnsi="Calibri" w:cs="Arial"/>
                <w:b/>
                <w:sz w:val="20"/>
                <w:szCs w:val="20"/>
              </w:rPr>
              <w:t>ΕΠΙΠΕΔΟ ΣΠΟΥΔΩΝ</w:t>
            </w:r>
          </w:p>
        </w:tc>
        <w:tc>
          <w:tcPr>
            <w:tcW w:w="5232" w:type="dxa"/>
            <w:gridSpan w:val="5"/>
            <w:tcBorders>
              <w:top w:val="single" w:sz="4" w:space="0" w:color="000000"/>
              <w:left w:val="single" w:sz="4" w:space="0" w:color="000000"/>
              <w:bottom w:val="single" w:sz="4" w:space="0" w:color="000000"/>
              <w:right w:val="single" w:sz="4" w:space="0" w:color="000000"/>
            </w:tcBorders>
          </w:tcPr>
          <w:p w14:paraId="3C59CC9B" w14:textId="77777777" w:rsidR="009524AE" w:rsidRDefault="000D1B10">
            <w:pPr>
              <w:widowControl w:val="0"/>
              <w:rPr>
                <w:rFonts w:ascii="Calibri" w:hAnsi="Calibri" w:cs="Arial"/>
                <w:sz w:val="20"/>
                <w:szCs w:val="20"/>
              </w:rPr>
            </w:pPr>
            <w:r>
              <w:rPr>
                <w:rFonts w:ascii="Calibri" w:hAnsi="Calibri" w:cs="Arial"/>
                <w:sz w:val="20"/>
                <w:szCs w:val="20"/>
              </w:rPr>
              <w:t>ΠΡΟΠΤΥΧΙΑΚΟ</w:t>
            </w:r>
          </w:p>
        </w:tc>
      </w:tr>
      <w:tr w:rsidR="009524AE" w14:paraId="110EF3DA" w14:textId="77777777">
        <w:tc>
          <w:tcPr>
            <w:tcW w:w="3203" w:type="dxa"/>
            <w:tcBorders>
              <w:top w:val="single" w:sz="4" w:space="0" w:color="000000"/>
              <w:left w:val="single" w:sz="4" w:space="0" w:color="000000"/>
              <w:bottom w:val="single" w:sz="4" w:space="0" w:color="000000"/>
              <w:right w:val="single" w:sz="4" w:space="0" w:color="000000"/>
            </w:tcBorders>
            <w:shd w:val="clear" w:color="auto" w:fill="DDD9C3"/>
          </w:tcPr>
          <w:p w14:paraId="310FB856" w14:textId="77777777" w:rsidR="009524AE" w:rsidRDefault="000D1B10">
            <w:pPr>
              <w:widowControl w:val="0"/>
              <w:jc w:val="right"/>
              <w:rPr>
                <w:rFonts w:ascii="Calibri" w:hAnsi="Calibri" w:cs="Arial"/>
                <w:b/>
                <w:sz w:val="20"/>
                <w:szCs w:val="20"/>
              </w:rPr>
            </w:pPr>
            <w:r>
              <w:rPr>
                <w:rFonts w:ascii="Calibri" w:hAnsi="Calibri" w:cs="Arial"/>
                <w:b/>
                <w:sz w:val="20"/>
                <w:szCs w:val="20"/>
              </w:rPr>
              <w:t>ΚΩΔΙΚΟΣ ΜΑΘΗΜΑΤΟΣ</w:t>
            </w:r>
          </w:p>
        </w:tc>
        <w:tc>
          <w:tcPr>
            <w:tcW w:w="1137" w:type="dxa"/>
            <w:tcBorders>
              <w:top w:val="single" w:sz="4" w:space="0" w:color="000000"/>
              <w:left w:val="single" w:sz="4" w:space="0" w:color="000000"/>
              <w:bottom w:val="single" w:sz="4" w:space="0" w:color="000000"/>
              <w:right w:val="single" w:sz="4" w:space="0" w:color="000000"/>
            </w:tcBorders>
          </w:tcPr>
          <w:p w14:paraId="431F85DF" w14:textId="77777777" w:rsidR="009524AE" w:rsidRDefault="000D1B10">
            <w:pPr>
              <w:widowControl w:val="0"/>
              <w:rPr>
                <w:rFonts w:ascii="Calibri" w:hAnsi="Calibri" w:cs="Arial"/>
                <w:b/>
                <w:sz w:val="20"/>
                <w:szCs w:val="20"/>
              </w:rPr>
            </w:pPr>
            <w:r>
              <w:rPr>
                <w:rFonts w:ascii="Calibri" w:hAnsi="Calibri" w:cs="Arial"/>
                <w:b/>
                <w:sz w:val="20"/>
                <w:szCs w:val="20"/>
              </w:rPr>
              <w:t>ΙΑE607</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DDD9C3"/>
          </w:tcPr>
          <w:p w14:paraId="2B5F928E" w14:textId="77777777" w:rsidR="009524AE" w:rsidRDefault="000D1B10">
            <w:pPr>
              <w:widowControl w:val="0"/>
              <w:jc w:val="right"/>
              <w:rPr>
                <w:rFonts w:ascii="Calibri" w:hAnsi="Calibri" w:cs="Arial"/>
                <w:b/>
                <w:sz w:val="20"/>
                <w:szCs w:val="20"/>
              </w:rPr>
            </w:pPr>
            <w:r>
              <w:rPr>
                <w:rFonts w:ascii="Calibri" w:hAnsi="Calibri" w:cs="Arial"/>
                <w:b/>
                <w:sz w:val="20"/>
                <w:szCs w:val="20"/>
              </w:rPr>
              <w:t>ΕΞΑΜΗΝΟ ΣΠΟΥΔΩΝ</w:t>
            </w:r>
          </w:p>
        </w:tc>
        <w:tc>
          <w:tcPr>
            <w:tcW w:w="1591" w:type="dxa"/>
            <w:gridSpan w:val="2"/>
            <w:tcBorders>
              <w:top w:val="single" w:sz="4" w:space="0" w:color="000000"/>
              <w:left w:val="single" w:sz="4" w:space="0" w:color="000000"/>
              <w:bottom w:val="single" w:sz="4" w:space="0" w:color="000000"/>
              <w:right w:val="single" w:sz="4" w:space="0" w:color="000000"/>
            </w:tcBorders>
          </w:tcPr>
          <w:p w14:paraId="0C862390" w14:textId="77777777" w:rsidR="009524AE" w:rsidRDefault="000D1B10">
            <w:pPr>
              <w:widowControl w:val="0"/>
              <w:rPr>
                <w:rFonts w:ascii="Calibri" w:hAnsi="Calibri" w:cs="Arial"/>
                <w:b/>
                <w:sz w:val="20"/>
                <w:szCs w:val="20"/>
              </w:rPr>
            </w:pPr>
            <w:r>
              <w:rPr>
                <w:rFonts w:ascii="Calibri" w:hAnsi="Calibri" w:cs="Arial"/>
                <w:b/>
                <w:sz w:val="20"/>
                <w:szCs w:val="20"/>
              </w:rPr>
              <w:t>6</w:t>
            </w:r>
            <w:r>
              <w:rPr>
                <w:rFonts w:asciiTheme="minorHAnsi" w:hAnsiTheme="minorHAnsi" w:cstheme="minorHAnsi"/>
                <w:color w:val="000000" w:themeColor="text1"/>
                <w:sz w:val="20"/>
                <w:szCs w:val="20"/>
                <w:vertAlign w:val="superscript"/>
                <w:lang w:val="en-US"/>
              </w:rPr>
              <w:t>Ο</w:t>
            </w:r>
          </w:p>
        </w:tc>
      </w:tr>
      <w:tr w:rsidR="009524AE" w14:paraId="797E47F0" w14:textId="77777777">
        <w:trPr>
          <w:trHeight w:val="375"/>
        </w:trPr>
        <w:tc>
          <w:tcPr>
            <w:tcW w:w="3203"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5ADAFF1" w14:textId="77777777" w:rsidR="009524AE" w:rsidRDefault="000D1B10">
            <w:pPr>
              <w:widowControl w:val="0"/>
              <w:jc w:val="right"/>
              <w:rPr>
                <w:rFonts w:ascii="Calibri" w:hAnsi="Calibri" w:cs="Arial"/>
                <w:b/>
                <w:sz w:val="20"/>
                <w:szCs w:val="20"/>
              </w:rPr>
            </w:pPr>
            <w:r>
              <w:rPr>
                <w:rFonts w:ascii="Calibri" w:hAnsi="Calibri" w:cs="Arial"/>
                <w:b/>
                <w:sz w:val="20"/>
                <w:szCs w:val="20"/>
              </w:rPr>
              <w:t>ΤΙΤΛΟΣ ΜΑΘΗΜΑΤΟΣ</w:t>
            </w:r>
          </w:p>
        </w:tc>
        <w:tc>
          <w:tcPr>
            <w:tcW w:w="5232" w:type="dxa"/>
            <w:gridSpan w:val="5"/>
            <w:tcBorders>
              <w:top w:val="single" w:sz="4" w:space="0" w:color="000000"/>
              <w:left w:val="single" w:sz="4" w:space="0" w:color="000000"/>
              <w:bottom w:val="single" w:sz="4" w:space="0" w:color="000000"/>
              <w:right w:val="single" w:sz="4" w:space="0" w:color="000000"/>
            </w:tcBorders>
            <w:vAlign w:val="center"/>
          </w:tcPr>
          <w:p w14:paraId="73435770" w14:textId="77777777" w:rsidR="009524AE" w:rsidRDefault="000D1B10">
            <w:pPr>
              <w:widowControl w:val="0"/>
              <w:rPr>
                <w:rFonts w:ascii="Calibri" w:hAnsi="Calibri" w:cs="Arial"/>
                <w:sz w:val="20"/>
                <w:szCs w:val="20"/>
              </w:rPr>
            </w:pPr>
            <w:r>
              <w:rPr>
                <w:rFonts w:ascii="Calibri" w:hAnsi="Calibri" w:cs="Arial"/>
                <w:sz w:val="20"/>
                <w:szCs w:val="20"/>
              </w:rPr>
              <w:t>ΝΟΣΟΚΟΜΕΙΑΚΕΣ ΛΟΙΜΩΞΕΙΣ</w:t>
            </w:r>
          </w:p>
        </w:tc>
      </w:tr>
      <w:tr w:rsidR="009524AE" w14:paraId="45BCB55F" w14:textId="77777777">
        <w:trPr>
          <w:trHeight w:val="196"/>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14:paraId="7C9AC3E3" w14:textId="77777777" w:rsidR="009524AE" w:rsidRDefault="000D1B10">
            <w:pPr>
              <w:widowControl w:val="0"/>
              <w:jc w:val="center"/>
              <w:rPr>
                <w:rFonts w:ascii="Calibri" w:hAnsi="Calibri" w:cs="Arial"/>
                <w:b/>
                <w:sz w:val="20"/>
                <w:szCs w:val="20"/>
              </w:rPr>
            </w:pPr>
            <w:r>
              <w:rPr>
                <w:rFonts w:ascii="Calibri" w:hAnsi="Calibri" w:cs="Arial"/>
                <w:b/>
                <w:sz w:val="20"/>
                <w:szCs w:val="20"/>
              </w:rPr>
              <w:t xml:space="preserve">ΑΥΤΟΤΕΛΕΙΣ ΔΙΔΑΚΤΙΚΕΣ ΔΡΑΣΤΗΡΙΟΤΗΤΕΣ </w:t>
            </w:r>
            <w:r>
              <w:rPr>
                <w:rFonts w:ascii="Calibri" w:hAnsi="Calibri" w:cs="Arial"/>
                <w:b/>
                <w:sz w:val="20"/>
                <w:szCs w:val="20"/>
              </w:rPr>
              <w:br/>
            </w:r>
            <w:r>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5859C57D" w14:textId="77777777" w:rsidR="009524AE" w:rsidRDefault="000D1B10">
            <w:pPr>
              <w:widowControl w:val="0"/>
              <w:jc w:val="center"/>
              <w:rPr>
                <w:rFonts w:ascii="Calibri" w:hAnsi="Calibri" w:cs="Arial"/>
                <w:b/>
                <w:sz w:val="20"/>
                <w:szCs w:val="20"/>
              </w:rPr>
            </w:pPr>
            <w:r>
              <w:rPr>
                <w:rFonts w:ascii="Calibri" w:hAnsi="Calibri" w:cs="Arial"/>
                <w:b/>
                <w:sz w:val="20"/>
                <w:szCs w:val="20"/>
              </w:rPr>
              <w:t>ΕΒΔΟΜΑΔΙΑΙΕΣ</w:t>
            </w:r>
            <w:r>
              <w:rPr>
                <w:rFonts w:ascii="Calibri" w:hAnsi="Calibri" w:cs="Arial"/>
                <w:b/>
                <w:sz w:val="20"/>
                <w:szCs w:val="20"/>
              </w:rPr>
              <w:br/>
              <w:t>ΩΡΕΣ Δ</w:t>
            </w:r>
            <w:r>
              <w:rPr>
                <w:rFonts w:ascii="Calibri" w:hAnsi="Calibri" w:cs="Arial"/>
                <w:b/>
                <w:sz w:val="20"/>
                <w:szCs w:val="20"/>
                <w:shd w:val="clear" w:color="auto" w:fill="DDD9C3"/>
              </w:rPr>
              <w:t>ΙΔ</w:t>
            </w:r>
            <w:r>
              <w:rPr>
                <w:rFonts w:ascii="Calibri" w:hAnsi="Calibri" w:cs="Arial"/>
                <w:b/>
                <w:sz w:val="20"/>
                <w:szCs w:val="20"/>
              </w:rPr>
              <w:t>ΑΣΚΑΛΙΑΣ</w:t>
            </w:r>
          </w:p>
        </w:tc>
        <w:tc>
          <w:tcPr>
            <w:tcW w:w="124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6FA2727" w14:textId="77777777" w:rsidR="009524AE" w:rsidRDefault="000D1B10">
            <w:pPr>
              <w:widowControl w:val="0"/>
              <w:jc w:val="center"/>
              <w:rPr>
                <w:rFonts w:ascii="Calibri" w:hAnsi="Calibri" w:cs="Arial"/>
                <w:b/>
                <w:sz w:val="20"/>
                <w:szCs w:val="20"/>
              </w:rPr>
            </w:pPr>
            <w:r>
              <w:rPr>
                <w:rFonts w:ascii="Calibri" w:hAnsi="Calibri" w:cs="Arial"/>
                <w:b/>
                <w:sz w:val="20"/>
                <w:szCs w:val="20"/>
              </w:rPr>
              <w:t>ΠΙΣΤΩΤΙΚΕΣ ΜΟΝΑΔΕΣ</w:t>
            </w:r>
          </w:p>
        </w:tc>
      </w:tr>
      <w:tr w:rsidR="009524AE" w14:paraId="2B538122" w14:textId="77777777">
        <w:trPr>
          <w:trHeight w:val="194"/>
        </w:trPr>
        <w:tc>
          <w:tcPr>
            <w:tcW w:w="5636" w:type="dxa"/>
            <w:gridSpan w:val="3"/>
            <w:tcBorders>
              <w:top w:val="single" w:sz="4" w:space="0" w:color="000000"/>
              <w:left w:val="single" w:sz="4" w:space="0" w:color="000000"/>
              <w:bottom w:val="single" w:sz="4" w:space="0" w:color="000000"/>
              <w:right w:val="single" w:sz="4" w:space="0" w:color="000000"/>
            </w:tcBorders>
          </w:tcPr>
          <w:p w14:paraId="7386CBCF" w14:textId="7702006E" w:rsidR="009524AE" w:rsidRDefault="0081044D">
            <w:pPr>
              <w:widowControl w:val="0"/>
              <w:jc w:val="right"/>
              <w:rPr>
                <w:rFonts w:ascii="Calibri" w:hAnsi="Calibri" w:cs="Arial"/>
                <w:sz w:val="20"/>
                <w:szCs w:val="20"/>
              </w:rPr>
            </w:pPr>
            <w:r>
              <w:rPr>
                <w:rFonts w:ascii="Calibri" w:hAnsi="Calibri" w:cs="Arial"/>
                <w:sz w:val="20"/>
                <w:szCs w:val="20"/>
              </w:rPr>
              <w:t xml:space="preserve">Διαλέξεις </w:t>
            </w:r>
          </w:p>
        </w:tc>
        <w:tc>
          <w:tcPr>
            <w:tcW w:w="1559" w:type="dxa"/>
            <w:gridSpan w:val="2"/>
            <w:tcBorders>
              <w:top w:val="single" w:sz="4" w:space="0" w:color="000000"/>
              <w:left w:val="single" w:sz="4" w:space="0" w:color="000000"/>
              <w:bottom w:val="single" w:sz="4" w:space="0" w:color="000000"/>
              <w:right w:val="single" w:sz="4" w:space="0" w:color="000000"/>
            </w:tcBorders>
          </w:tcPr>
          <w:p w14:paraId="1545BD49" w14:textId="40A8AFB4" w:rsidR="009524AE" w:rsidRDefault="00AF1466">
            <w:pPr>
              <w:widowControl w:val="0"/>
              <w:jc w:val="center"/>
              <w:rPr>
                <w:rFonts w:ascii="Calibri" w:hAnsi="Calibri" w:cs="Arial"/>
                <w:sz w:val="20"/>
                <w:szCs w:val="20"/>
              </w:rPr>
            </w:pPr>
            <w:r w:rsidRPr="00FE3999">
              <w:rPr>
                <w:rFonts w:ascii="Calibri" w:hAnsi="Calibri" w:cs="Arial"/>
                <w:sz w:val="20"/>
                <w:szCs w:val="20"/>
              </w:rPr>
              <w:t>2</w:t>
            </w:r>
          </w:p>
        </w:tc>
        <w:tc>
          <w:tcPr>
            <w:tcW w:w="1240" w:type="dxa"/>
            <w:tcBorders>
              <w:top w:val="single" w:sz="4" w:space="0" w:color="000000"/>
              <w:left w:val="single" w:sz="4" w:space="0" w:color="000000"/>
              <w:bottom w:val="single" w:sz="4" w:space="0" w:color="000000"/>
              <w:right w:val="single" w:sz="4" w:space="0" w:color="000000"/>
            </w:tcBorders>
          </w:tcPr>
          <w:p w14:paraId="2F7B6161" w14:textId="7178C19E" w:rsidR="009524AE" w:rsidRDefault="00AF1466">
            <w:pPr>
              <w:widowControl w:val="0"/>
              <w:jc w:val="center"/>
              <w:rPr>
                <w:rFonts w:ascii="Calibri" w:hAnsi="Calibri" w:cs="Arial"/>
                <w:sz w:val="20"/>
                <w:szCs w:val="20"/>
              </w:rPr>
            </w:pPr>
            <w:r>
              <w:rPr>
                <w:rFonts w:ascii="Calibri" w:hAnsi="Calibri" w:cs="Arial"/>
                <w:sz w:val="20"/>
                <w:szCs w:val="20"/>
              </w:rPr>
              <w:t>2</w:t>
            </w:r>
          </w:p>
        </w:tc>
      </w:tr>
      <w:tr w:rsidR="009524AE" w14:paraId="600697A2" w14:textId="77777777">
        <w:trPr>
          <w:trHeight w:val="194"/>
        </w:trPr>
        <w:tc>
          <w:tcPr>
            <w:tcW w:w="5636" w:type="dxa"/>
            <w:gridSpan w:val="3"/>
            <w:tcBorders>
              <w:top w:val="single" w:sz="4" w:space="0" w:color="000000"/>
              <w:left w:val="single" w:sz="4" w:space="0" w:color="000000"/>
              <w:bottom w:val="single" w:sz="4" w:space="0" w:color="000000"/>
              <w:right w:val="single" w:sz="4" w:space="0" w:color="000000"/>
            </w:tcBorders>
          </w:tcPr>
          <w:p w14:paraId="3D8DC659" w14:textId="77777777" w:rsidR="009524AE" w:rsidRDefault="009524AE">
            <w:pPr>
              <w:widowControl w:val="0"/>
              <w:jc w:val="right"/>
              <w:rPr>
                <w:rFonts w:ascii="Calibri" w:hAnsi="Calibri" w:cs="Arial"/>
                <w:b/>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14:paraId="02FF2BBD" w14:textId="77777777" w:rsidR="009524AE" w:rsidRDefault="009524AE">
            <w:pPr>
              <w:widowControl w:val="0"/>
              <w:jc w:val="right"/>
              <w:rPr>
                <w:rFonts w:ascii="Calibri" w:hAnsi="Calibri"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Pr>
          <w:p w14:paraId="123D9840" w14:textId="77777777" w:rsidR="009524AE" w:rsidRDefault="009524AE">
            <w:pPr>
              <w:widowControl w:val="0"/>
              <w:rPr>
                <w:rFonts w:ascii="Calibri" w:hAnsi="Calibri" w:cs="Arial"/>
                <w:sz w:val="20"/>
                <w:szCs w:val="20"/>
              </w:rPr>
            </w:pPr>
          </w:p>
        </w:tc>
      </w:tr>
      <w:tr w:rsidR="009524AE" w14:paraId="764FA49E" w14:textId="77777777">
        <w:trPr>
          <w:trHeight w:val="194"/>
        </w:trPr>
        <w:tc>
          <w:tcPr>
            <w:tcW w:w="5636" w:type="dxa"/>
            <w:gridSpan w:val="3"/>
            <w:tcBorders>
              <w:top w:val="single" w:sz="4" w:space="0" w:color="000000"/>
              <w:left w:val="single" w:sz="4" w:space="0" w:color="000000"/>
              <w:bottom w:val="single" w:sz="4" w:space="0" w:color="000000"/>
              <w:right w:val="single" w:sz="4" w:space="0" w:color="000000"/>
            </w:tcBorders>
          </w:tcPr>
          <w:p w14:paraId="77F3FE29" w14:textId="77777777" w:rsidR="009524AE" w:rsidRDefault="009524AE">
            <w:pPr>
              <w:widowControl w:val="0"/>
              <w:rPr>
                <w:rFonts w:ascii="Calibri" w:hAnsi="Calibri" w:cs="Arial"/>
                <w:b/>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14:paraId="666A62B4" w14:textId="77777777" w:rsidR="009524AE" w:rsidRDefault="009524AE">
            <w:pPr>
              <w:widowControl w:val="0"/>
              <w:jc w:val="right"/>
              <w:rPr>
                <w:rFonts w:ascii="Calibri" w:hAnsi="Calibri"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Pr>
          <w:p w14:paraId="1A597E51" w14:textId="77777777" w:rsidR="009524AE" w:rsidRDefault="009524AE">
            <w:pPr>
              <w:widowControl w:val="0"/>
              <w:rPr>
                <w:rFonts w:ascii="Calibri" w:hAnsi="Calibri" w:cs="Arial"/>
                <w:sz w:val="20"/>
                <w:szCs w:val="20"/>
              </w:rPr>
            </w:pPr>
          </w:p>
        </w:tc>
      </w:tr>
      <w:tr w:rsidR="009524AE" w14:paraId="10D16930" w14:textId="77777777">
        <w:trPr>
          <w:trHeight w:val="194"/>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DDD9C3"/>
          </w:tcPr>
          <w:p w14:paraId="686B2E44" w14:textId="77777777" w:rsidR="009524AE" w:rsidRDefault="000D1B10">
            <w:pPr>
              <w:widowControl w:val="0"/>
              <w:rPr>
                <w:rFonts w:ascii="Calibri" w:hAnsi="Calibri" w:cs="Arial"/>
                <w:i/>
                <w:sz w:val="18"/>
                <w:szCs w:val="18"/>
              </w:rPr>
            </w:pPr>
            <w:r>
              <w:rPr>
                <w:rFonts w:ascii="Calibri" w:hAnsi="Calibri" w:cs="Arial"/>
                <w:i/>
                <w:sz w:val="18"/>
                <w:szCs w:val="18"/>
              </w:rPr>
              <w:t xml:space="preserve">Προσθέστε σειρές αν χρειαστεί. Η οργάνωση διδασκαλίας και οι διδακτικές μέθοδοι που χρησιμοποιούνται </w:t>
            </w:r>
            <w:r>
              <w:rPr>
                <w:rFonts w:ascii="Calibri" w:hAnsi="Calibri" w:cs="Arial"/>
                <w:i/>
                <w:sz w:val="18"/>
                <w:szCs w:val="18"/>
              </w:rPr>
              <w:t>περιγράφονται αναλυτικά στο (4).</w:t>
            </w:r>
          </w:p>
        </w:tc>
        <w:tc>
          <w:tcPr>
            <w:tcW w:w="1559" w:type="dxa"/>
            <w:gridSpan w:val="2"/>
            <w:tcBorders>
              <w:top w:val="single" w:sz="4" w:space="0" w:color="000000"/>
              <w:left w:val="single" w:sz="4" w:space="0" w:color="000000"/>
              <w:bottom w:val="single" w:sz="4" w:space="0" w:color="000000"/>
              <w:right w:val="single" w:sz="4" w:space="0" w:color="000000"/>
            </w:tcBorders>
          </w:tcPr>
          <w:p w14:paraId="72DAE40E" w14:textId="77777777" w:rsidR="009524AE" w:rsidRDefault="009524AE">
            <w:pPr>
              <w:widowControl w:val="0"/>
              <w:jc w:val="right"/>
              <w:rPr>
                <w:rFonts w:ascii="Calibri" w:hAnsi="Calibri" w:cs="Arial"/>
                <w:sz w:val="20"/>
                <w:szCs w:val="20"/>
              </w:rPr>
            </w:pPr>
          </w:p>
        </w:tc>
        <w:tc>
          <w:tcPr>
            <w:tcW w:w="1240" w:type="dxa"/>
            <w:tcBorders>
              <w:top w:val="single" w:sz="4" w:space="0" w:color="000000"/>
              <w:left w:val="single" w:sz="4" w:space="0" w:color="000000"/>
              <w:bottom w:val="single" w:sz="4" w:space="0" w:color="000000"/>
              <w:right w:val="single" w:sz="4" w:space="0" w:color="000000"/>
            </w:tcBorders>
          </w:tcPr>
          <w:p w14:paraId="526BE8DE" w14:textId="77777777" w:rsidR="009524AE" w:rsidRDefault="009524AE">
            <w:pPr>
              <w:widowControl w:val="0"/>
              <w:rPr>
                <w:rFonts w:ascii="Calibri" w:hAnsi="Calibri" w:cs="Arial"/>
                <w:sz w:val="20"/>
                <w:szCs w:val="20"/>
              </w:rPr>
            </w:pPr>
          </w:p>
        </w:tc>
      </w:tr>
      <w:tr w:rsidR="009524AE" w14:paraId="4AD30B5C" w14:textId="77777777">
        <w:trPr>
          <w:trHeight w:val="599"/>
        </w:trPr>
        <w:tc>
          <w:tcPr>
            <w:tcW w:w="3203" w:type="dxa"/>
            <w:tcBorders>
              <w:top w:val="single" w:sz="4" w:space="0" w:color="000000"/>
              <w:left w:val="single" w:sz="4" w:space="0" w:color="000000"/>
              <w:bottom w:val="single" w:sz="4" w:space="0" w:color="000000"/>
              <w:right w:val="single" w:sz="4" w:space="0" w:color="000000"/>
            </w:tcBorders>
            <w:shd w:val="clear" w:color="auto" w:fill="DDD9C3"/>
          </w:tcPr>
          <w:p w14:paraId="4CBD166D" w14:textId="77777777" w:rsidR="009524AE" w:rsidRDefault="000D1B10">
            <w:pPr>
              <w:widowControl w:val="0"/>
              <w:jc w:val="right"/>
              <w:rPr>
                <w:rFonts w:ascii="Calibri" w:hAnsi="Calibri" w:cs="Arial"/>
                <w:i/>
                <w:sz w:val="16"/>
                <w:szCs w:val="16"/>
              </w:rPr>
            </w:pPr>
            <w:r>
              <w:rPr>
                <w:rFonts w:ascii="Calibri" w:hAnsi="Calibri" w:cs="Arial"/>
                <w:b/>
                <w:sz w:val="20"/>
                <w:szCs w:val="20"/>
              </w:rPr>
              <w:t>ΤΥΠΟΣ ΜΑΘΗΜΑΤΟΣ</w:t>
            </w:r>
          </w:p>
          <w:p w14:paraId="0D123216" w14:textId="77777777" w:rsidR="009524AE" w:rsidRDefault="000D1B10">
            <w:pPr>
              <w:widowControl w:val="0"/>
              <w:jc w:val="right"/>
              <w:rPr>
                <w:rFonts w:ascii="Calibri" w:hAnsi="Calibri" w:cs="Arial"/>
                <w:i/>
                <w:sz w:val="16"/>
                <w:szCs w:val="16"/>
              </w:rPr>
            </w:pPr>
            <w:r>
              <w:rPr>
                <w:rFonts w:ascii="Calibri" w:hAnsi="Calibri" w:cs="Arial"/>
                <w:i/>
                <w:sz w:val="16"/>
                <w:szCs w:val="16"/>
              </w:rPr>
              <w:t xml:space="preserve">γενικού υποβάθρου, </w:t>
            </w:r>
            <w:r>
              <w:rPr>
                <w:rFonts w:ascii="Calibri" w:hAnsi="Calibri" w:cs="Arial"/>
                <w:i/>
                <w:sz w:val="16"/>
                <w:szCs w:val="16"/>
              </w:rPr>
              <w:br/>
              <w:t>ειδικού υποβάθρου, ειδίκευσης</w:t>
            </w:r>
          </w:p>
          <w:p w14:paraId="0E182B58" w14:textId="77777777" w:rsidR="009524AE" w:rsidRDefault="000D1B10">
            <w:pPr>
              <w:widowControl w:val="0"/>
              <w:jc w:val="right"/>
              <w:rPr>
                <w:rFonts w:ascii="Calibri" w:hAnsi="Calibri" w:cs="Arial"/>
                <w:b/>
                <w:sz w:val="20"/>
                <w:szCs w:val="20"/>
              </w:rPr>
            </w:pPr>
            <w:r>
              <w:rPr>
                <w:rFonts w:ascii="Calibri" w:hAnsi="Calibri" w:cs="Arial"/>
                <w:i/>
                <w:sz w:val="16"/>
                <w:szCs w:val="16"/>
              </w:rPr>
              <w:t>γενικών γνώσεων, ανάπτυξης δεξιοτήτων</w:t>
            </w:r>
          </w:p>
        </w:tc>
        <w:tc>
          <w:tcPr>
            <w:tcW w:w="5232" w:type="dxa"/>
            <w:gridSpan w:val="5"/>
            <w:tcBorders>
              <w:top w:val="single" w:sz="4" w:space="0" w:color="000000"/>
              <w:left w:val="single" w:sz="4" w:space="0" w:color="000000"/>
              <w:bottom w:val="single" w:sz="4" w:space="0" w:color="000000"/>
              <w:right w:val="single" w:sz="4" w:space="0" w:color="000000"/>
            </w:tcBorders>
          </w:tcPr>
          <w:p w14:paraId="50438F08" w14:textId="30DF1B1A" w:rsidR="009524AE" w:rsidRDefault="000D1B10">
            <w:pPr>
              <w:widowControl w:val="0"/>
              <w:rPr>
                <w:color w:val="C9211E"/>
              </w:rPr>
            </w:pPr>
            <w:r w:rsidRPr="00AF1466">
              <w:rPr>
                <w:rFonts w:ascii="Calibri" w:hAnsi="Calibri" w:cs="Arial"/>
                <w:sz w:val="20"/>
                <w:szCs w:val="20"/>
              </w:rPr>
              <w:t>Επιλεγόμενο</w:t>
            </w:r>
            <w:r w:rsidR="00E37472">
              <w:rPr>
                <w:rFonts w:ascii="Calibri" w:hAnsi="Calibri" w:cs="Arial"/>
                <w:sz w:val="20"/>
                <w:szCs w:val="20"/>
              </w:rPr>
              <w:t xml:space="preserve">, </w:t>
            </w:r>
            <w:r w:rsidR="003E2779">
              <w:rPr>
                <w:rFonts w:ascii="Calibri" w:hAnsi="Calibri" w:cs="Arial"/>
                <w:sz w:val="20"/>
                <w:szCs w:val="20"/>
              </w:rPr>
              <w:t>Ειδικού</w:t>
            </w:r>
            <w:r w:rsidR="00E37472">
              <w:rPr>
                <w:rFonts w:ascii="Calibri" w:hAnsi="Calibri" w:cs="Arial"/>
                <w:sz w:val="20"/>
                <w:szCs w:val="20"/>
              </w:rPr>
              <w:t xml:space="preserve"> υποβάθρου</w:t>
            </w:r>
            <w:r w:rsidR="003E2779">
              <w:rPr>
                <w:rFonts w:ascii="Calibri" w:hAnsi="Calibri" w:cs="Arial"/>
                <w:sz w:val="20"/>
                <w:szCs w:val="20"/>
              </w:rPr>
              <w:t>, ειδίκευσης γενικών γνώσεων</w:t>
            </w:r>
          </w:p>
        </w:tc>
      </w:tr>
      <w:tr w:rsidR="009524AE" w14:paraId="5E3F58D3" w14:textId="77777777">
        <w:tc>
          <w:tcPr>
            <w:tcW w:w="3203" w:type="dxa"/>
            <w:tcBorders>
              <w:top w:val="single" w:sz="4" w:space="0" w:color="000000"/>
              <w:left w:val="single" w:sz="4" w:space="0" w:color="000000"/>
              <w:bottom w:val="single" w:sz="4" w:space="0" w:color="000000"/>
              <w:right w:val="single" w:sz="4" w:space="0" w:color="000000"/>
            </w:tcBorders>
            <w:shd w:val="clear" w:color="auto" w:fill="DDD9C3"/>
          </w:tcPr>
          <w:p w14:paraId="1D67A004" w14:textId="77777777" w:rsidR="009524AE" w:rsidRDefault="000D1B10">
            <w:pPr>
              <w:widowControl w:val="0"/>
              <w:jc w:val="right"/>
              <w:rPr>
                <w:rFonts w:ascii="Calibri" w:hAnsi="Calibri" w:cs="Arial"/>
                <w:b/>
                <w:sz w:val="20"/>
                <w:szCs w:val="20"/>
              </w:rPr>
            </w:pPr>
            <w:r>
              <w:rPr>
                <w:rFonts w:ascii="Calibri" w:hAnsi="Calibri" w:cs="Arial"/>
                <w:b/>
                <w:sz w:val="20"/>
                <w:szCs w:val="20"/>
              </w:rPr>
              <w:t>ΠΡΟΑΠΑΙΤΟΥΜΕΝΑ ΜΑΘΗΜΑΤΑ:</w:t>
            </w:r>
          </w:p>
          <w:p w14:paraId="2B7279E5" w14:textId="77777777" w:rsidR="009524AE" w:rsidRDefault="009524AE">
            <w:pPr>
              <w:widowControl w:val="0"/>
              <w:jc w:val="right"/>
              <w:rPr>
                <w:rFonts w:ascii="Calibri" w:hAnsi="Calibri" w:cs="Arial"/>
                <w:b/>
                <w:sz w:val="20"/>
                <w:szCs w:val="20"/>
              </w:rPr>
            </w:pPr>
          </w:p>
        </w:tc>
        <w:tc>
          <w:tcPr>
            <w:tcW w:w="5232" w:type="dxa"/>
            <w:gridSpan w:val="5"/>
            <w:tcBorders>
              <w:top w:val="single" w:sz="4" w:space="0" w:color="000000"/>
              <w:left w:val="single" w:sz="4" w:space="0" w:color="000000"/>
              <w:bottom w:val="single" w:sz="4" w:space="0" w:color="000000"/>
              <w:right w:val="single" w:sz="4" w:space="0" w:color="000000"/>
            </w:tcBorders>
          </w:tcPr>
          <w:p w14:paraId="61BB01C2" w14:textId="21E489BC" w:rsidR="009524AE" w:rsidRDefault="00227A51">
            <w:pPr>
              <w:widowControl w:val="0"/>
              <w:rPr>
                <w:rFonts w:ascii="Calibri" w:hAnsi="Calibri" w:cs="Arial"/>
                <w:color w:val="C9211E"/>
                <w:sz w:val="20"/>
                <w:szCs w:val="20"/>
              </w:rPr>
            </w:pPr>
            <w:r w:rsidRPr="00227A51">
              <w:rPr>
                <w:rFonts w:ascii="Calibri" w:hAnsi="Calibri" w:cs="Arial"/>
                <w:sz w:val="20"/>
                <w:szCs w:val="20"/>
              </w:rPr>
              <w:t>Γνώση Γενικής και Ειδικής Μικροβιολογίας</w:t>
            </w:r>
            <w:r w:rsidR="00B76CD5">
              <w:rPr>
                <w:rFonts w:ascii="Calibri" w:hAnsi="Calibri" w:cs="Arial"/>
                <w:sz w:val="20"/>
                <w:szCs w:val="20"/>
              </w:rPr>
              <w:t>, Επιδημιολογία</w:t>
            </w:r>
          </w:p>
        </w:tc>
      </w:tr>
      <w:tr w:rsidR="009524AE" w14:paraId="0328CC29" w14:textId="77777777">
        <w:tc>
          <w:tcPr>
            <w:tcW w:w="3203" w:type="dxa"/>
            <w:tcBorders>
              <w:top w:val="single" w:sz="4" w:space="0" w:color="000000"/>
              <w:left w:val="single" w:sz="4" w:space="0" w:color="000000"/>
              <w:bottom w:val="single" w:sz="4" w:space="0" w:color="000000"/>
              <w:right w:val="single" w:sz="4" w:space="0" w:color="000000"/>
            </w:tcBorders>
            <w:shd w:val="clear" w:color="auto" w:fill="DDD9C3"/>
          </w:tcPr>
          <w:p w14:paraId="3F3F7F54" w14:textId="77777777" w:rsidR="009524AE" w:rsidRDefault="000D1B10">
            <w:pPr>
              <w:widowControl w:val="0"/>
              <w:jc w:val="right"/>
              <w:rPr>
                <w:rFonts w:ascii="Calibri" w:hAnsi="Calibri" w:cs="Arial"/>
                <w:b/>
                <w:sz w:val="20"/>
                <w:szCs w:val="20"/>
              </w:rPr>
            </w:pPr>
            <w:r>
              <w:rPr>
                <w:rFonts w:ascii="Calibri" w:hAnsi="Calibri" w:cs="Arial"/>
                <w:b/>
                <w:sz w:val="20"/>
                <w:szCs w:val="20"/>
              </w:rPr>
              <w:t>ΓΛΩΣΣΑ ΔΙΔΑΣΚΑΛΙΑΣ και ΕΞΕΤΑΣΕΩΝ:</w:t>
            </w:r>
          </w:p>
        </w:tc>
        <w:tc>
          <w:tcPr>
            <w:tcW w:w="5232" w:type="dxa"/>
            <w:gridSpan w:val="5"/>
            <w:tcBorders>
              <w:top w:val="single" w:sz="4" w:space="0" w:color="000000"/>
              <w:left w:val="single" w:sz="4" w:space="0" w:color="000000"/>
              <w:bottom w:val="single" w:sz="4" w:space="0" w:color="000000"/>
              <w:right w:val="single" w:sz="4" w:space="0" w:color="000000"/>
            </w:tcBorders>
          </w:tcPr>
          <w:p w14:paraId="020489D8" w14:textId="77777777" w:rsidR="009524AE" w:rsidRDefault="000D1B10">
            <w:pPr>
              <w:widowControl w:val="0"/>
              <w:rPr>
                <w:color w:val="C9211E"/>
              </w:rPr>
            </w:pPr>
            <w:r w:rsidRPr="00AF1466">
              <w:rPr>
                <w:rFonts w:ascii="Calibri" w:hAnsi="Calibri" w:cs="Arial"/>
                <w:sz w:val="20"/>
                <w:szCs w:val="20"/>
              </w:rPr>
              <w:t>Ελληνική</w:t>
            </w:r>
          </w:p>
        </w:tc>
      </w:tr>
      <w:tr w:rsidR="009524AE" w14:paraId="77E1AB6B" w14:textId="77777777">
        <w:tc>
          <w:tcPr>
            <w:tcW w:w="3203" w:type="dxa"/>
            <w:tcBorders>
              <w:top w:val="single" w:sz="4" w:space="0" w:color="000000"/>
              <w:left w:val="single" w:sz="4" w:space="0" w:color="000000"/>
              <w:bottom w:val="single" w:sz="4" w:space="0" w:color="000000"/>
              <w:right w:val="single" w:sz="4" w:space="0" w:color="000000"/>
            </w:tcBorders>
            <w:shd w:val="clear" w:color="auto" w:fill="DDD9C3"/>
          </w:tcPr>
          <w:p w14:paraId="4F2CE636" w14:textId="77777777" w:rsidR="009524AE" w:rsidRDefault="000D1B10">
            <w:pPr>
              <w:widowControl w:val="0"/>
              <w:jc w:val="right"/>
              <w:rPr>
                <w:rFonts w:ascii="Calibri" w:hAnsi="Calibri" w:cs="Arial"/>
                <w:b/>
                <w:sz w:val="20"/>
                <w:szCs w:val="20"/>
              </w:rPr>
            </w:pPr>
            <w:r>
              <w:rPr>
                <w:rFonts w:ascii="Calibri" w:hAnsi="Calibri" w:cs="Arial"/>
                <w:b/>
                <w:sz w:val="20"/>
                <w:szCs w:val="20"/>
              </w:rPr>
              <w:t xml:space="preserve">ΤΟ ΜΑΘΗΜΑ ΠΡΟΣΦΕΡΕΤΑΙ ΣΕ ΦΟΙΤΗΤΕΣ </w:t>
            </w:r>
            <w:r>
              <w:rPr>
                <w:rFonts w:ascii="Calibri" w:hAnsi="Calibri" w:cs="Arial"/>
                <w:b/>
                <w:sz w:val="20"/>
                <w:szCs w:val="20"/>
                <w:lang w:val="en-GB"/>
              </w:rPr>
              <w:t>ERASMUS</w:t>
            </w:r>
          </w:p>
        </w:tc>
        <w:tc>
          <w:tcPr>
            <w:tcW w:w="5232" w:type="dxa"/>
            <w:gridSpan w:val="5"/>
            <w:tcBorders>
              <w:top w:val="single" w:sz="4" w:space="0" w:color="000000"/>
              <w:left w:val="single" w:sz="4" w:space="0" w:color="000000"/>
              <w:bottom w:val="single" w:sz="4" w:space="0" w:color="000000"/>
              <w:right w:val="single" w:sz="4" w:space="0" w:color="000000"/>
            </w:tcBorders>
          </w:tcPr>
          <w:p w14:paraId="088881A1" w14:textId="55181A72" w:rsidR="009524AE" w:rsidRPr="00AF1466" w:rsidRDefault="000508C6">
            <w:pPr>
              <w:widowControl w:val="0"/>
              <w:rPr>
                <w:rFonts w:asciiTheme="minorHAnsi" w:hAnsiTheme="minorHAnsi" w:cstheme="minorHAnsi"/>
                <w:color w:val="C9211E"/>
                <w:sz w:val="20"/>
                <w:szCs w:val="20"/>
              </w:rPr>
            </w:pPr>
            <w:r>
              <w:rPr>
                <w:rFonts w:asciiTheme="minorHAnsi" w:hAnsiTheme="minorHAnsi" w:cstheme="minorHAnsi"/>
                <w:sz w:val="20"/>
                <w:szCs w:val="20"/>
              </w:rPr>
              <w:t>ΝΑΙ</w:t>
            </w:r>
          </w:p>
        </w:tc>
      </w:tr>
      <w:tr w:rsidR="009524AE" w:rsidRPr="000D1B10" w14:paraId="7B5C796B" w14:textId="77777777">
        <w:tc>
          <w:tcPr>
            <w:tcW w:w="3203" w:type="dxa"/>
            <w:tcBorders>
              <w:top w:val="single" w:sz="4" w:space="0" w:color="000000"/>
              <w:left w:val="single" w:sz="4" w:space="0" w:color="000000"/>
              <w:bottom w:val="single" w:sz="4" w:space="0" w:color="000000"/>
              <w:right w:val="single" w:sz="4" w:space="0" w:color="000000"/>
            </w:tcBorders>
            <w:shd w:val="clear" w:color="auto" w:fill="DDD9C3"/>
          </w:tcPr>
          <w:p w14:paraId="277A0EF9" w14:textId="77777777" w:rsidR="009524AE" w:rsidRDefault="000D1B10">
            <w:pPr>
              <w:widowControl w:val="0"/>
              <w:jc w:val="right"/>
              <w:rPr>
                <w:rFonts w:ascii="Calibri" w:hAnsi="Calibri" w:cs="Arial"/>
                <w:b/>
                <w:sz w:val="20"/>
                <w:szCs w:val="20"/>
                <w:lang w:val="en-GB"/>
              </w:rPr>
            </w:pPr>
            <w:r>
              <w:rPr>
                <w:rFonts w:ascii="Calibri" w:hAnsi="Calibri" w:cs="Arial"/>
                <w:b/>
                <w:sz w:val="20"/>
                <w:szCs w:val="20"/>
              </w:rPr>
              <w:t>ΗΛΕΚΤΡΟΝΙΚΗ ΣΕΛΙΔΑ ΜΑΘΗΜΑΤΟΣ (</w:t>
            </w:r>
            <w:r>
              <w:rPr>
                <w:rFonts w:ascii="Calibri" w:hAnsi="Calibri" w:cs="Arial"/>
                <w:b/>
                <w:sz w:val="20"/>
                <w:szCs w:val="20"/>
                <w:lang w:val="en-GB"/>
              </w:rPr>
              <w:t>URL)</w:t>
            </w:r>
          </w:p>
        </w:tc>
        <w:tc>
          <w:tcPr>
            <w:tcW w:w="5232" w:type="dxa"/>
            <w:gridSpan w:val="5"/>
            <w:tcBorders>
              <w:top w:val="single" w:sz="4" w:space="0" w:color="000000"/>
              <w:left w:val="single" w:sz="4" w:space="0" w:color="000000"/>
              <w:bottom w:val="single" w:sz="4" w:space="0" w:color="000000"/>
              <w:right w:val="single" w:sz="4" w:space="0" w:color="000000"/>
            </w:tcBorders>
          </w:tcPr>
          <w:p w14:paraId="109D3DE7" w14:textId="5E8B9197" w:rsidR="009524AE" w:rsidRPr="000D1B10" w:rsidRDefault="000D1B10">
            <w:pPr>
              <w:widowControl w:val="0"/>
              <w:spacing w:after="200" w:line="276" w:lineRule="auto"/>
              <w:rPr>
                <w:rFonts w:ascii="Calibri" w:hAnsi="Calibri" w:cs="Arial"/>
                <w:sz w:val="20"/>
                <w:szCs w:val="20"/>
                <w:lang w:val="en-GB"/>
              </w:rPr>
            </w:pPr>
            <w:hyperlink r:id="rId8" w:history="1">
              <w:r w:rsidRPr="00F94809">
                <w:rPr>
                  <w:rStyle w:val="-"/>
                  <w:rFonts w:ascii="Calibri" w:hAnsi="Calibri" w:cs="Arial"/>
                  <w:sz w:val="20"/>
                  <w:szCs w:val="20"/>
                  <w:lang w:val="en-GB"/>
                </w:rPr>
                <w:t>http://ecourse.uoi.gr/enrol/index.php?id=225</w:t>
              </w:r>
            </w:hyperlink>
            <w:r w:rsidRPr="000D1B10">
              <w:rPr>
                <w:rFonts w:ascii="Calibri" w:hAnsi="Calibri" w:cs="Arial"/>
                <w:sz w:val="20"/>
                <w:szCs w:val="20"/>
                <w:lang w:val="en-GB"/>
              </w:rPr>
              <w:t xml:space="preserve"> </w:t>
            </w:r>
          </w:p>
        </w:tc>
      </w:tr>
    </w:tbl>
    <w:p w14:paraId="25AAE80C" w14:textId="77777777" w:rsidR="009524AE" w:rsidRPr="00FE3999" w:rsidRDefault="000D1B10">
      <w:pPr>
        <w:rPr>
          <w:lang w:val="en-US"/>
        </w:rPr>
      </w:pPr>
      <w:r w:rsidRPr="003E2779">
        <w:rPr>
          <w:lang w:val="en-GB"/>
        </w:rPr>
        <w:br w:type="page"/>
      </w:r>
    </w:p>
    <w:p w14:paraId="2894D6AC" w14:textId="77777777" w:rsidR="009524AE" w:rsidRDefault="000D1B10">
      <w:pPr>
        <w:widowControl w:val="0"/>
        <w:numPr>
          <w:ilvl w:val="0"/>
          <w:numId w:val="1"/>
        </w:numPr>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lastRenderedPageBreak/>
        <w:t>ΜΑΘΗΣΙΑΚΑ ΑΠΟΤΕΛΕΣΜΑΤΑ</w:t>
      </w:r>
    </w:p>
    <w:tbl>
      <w:tblPr>
        <w:tblW w:w="8472" w:type="dxa"/>
        <w:tblLayout w:type="fixed"/>
        <w:tblLook w:val="00A0" w:firstRow="1" w:lastRow="0" w:firstColumn="1" w:lastColumn="0" w:noHBand="0" w:noVBand="0"/>
      </w:tblPr>
      <w:tblGrid>
        <w:gridCol w:w="3964"/>
        <w:gridCol w:w="4508"/>
      </w:tblGrid>
      <w:tr w:rsidR="009524AE" w14:paraId="1B4E5840" w14:textId="77777777">
        <w:tc>
          <w:tcPr>
            <w:tcW w:w="8471" w:type="dxa"/>
            <w:gridSpan w:val="2"/>
            <w:tcBorders>
              <w:top w:val="single" w:sz="4" w:space="0" w:color="000000"/>
              <w:left w:val="single" w:sz="4" w:space="0" w:color="000000"/>
              <w:right w:val="single" w:sz="4" w:space="0" w:color="000000"/>
            </w:tcBorders>
            <w:shd w:val="clear" w:color="auto" w:fill="DDD9C3"/>
          </w:tcPr>
          <w:p w14:paraId="70FC54CE" w14:textId="77777777" w:rsidR="009524AE" w:rsidRDefault="000D1B10">
            <w:pPr>
              <w:widowControl w:val="0"/>
              <w:rPr>
                <w:rFonts w:ascii="Calibri" w:hAnsi="Calibri" w:cs="Arial"/>
                <w:i/>
                <w:sz w:val="16"/>
                <w:szCs w:val="16"/>
              </w:rPr>
            </w:pPr>
            <w:r>
              <w:rPr>
                <w:rFonts w:ascii="Calibri" w:hAnsi="Calibri" w:cs="Arial"/>
                <w:b/>
                <w:sz w:val="20"/>
                <w:szCs w:val="20"/>
              </w:rPr>
              <w:t xml:space="preserve">Μαθησιακά </w:t>
            </w:r>
            <w:r>
              <w:rPr>
                <w:rFonts w:ascii="Calibri" w:hAnsi="Calibri" w:cs="Arial"/>
                <w:b/>
                <w:sz w:val="20"/>
                <w:szCs w:val="20"/>
              </w:rPr>
              <w:t>Αποτελέσματα</w:t>
            </w:r>
          </w:p>
        </w:tc>
      </w:tr>
      <w:tr w:rsidR="009524AE" w14:paraId="7FDF00E2" w14:textId="77777777">
        <w:tc>
          <w:tcPr>
            <w:tcW w:w="8471" w:type="dxa"/>
            <w:gridSpan w:val="2"/>
            <w:tcBorders>
              <w:left w:val="single" w:sz="4" w:space="0" w:color="000000"/>
              <w:bottom w:val="single" w:sz="4" w:space="0" w:color="000000"/>
              <w:right w:val="single" w:sz="4" w:space="0" w:color="000000"/>
            </w:tcBorders>
            <w:shd w:val="clear" w:color="auto" w:fill="DDD9C3"/>
          </w:tcPr>
          <w:p w14:paraId="279C5B01" w14:textId="77777777" w:rsidR="009524AE" w:rsidRDefault="000D1B10">
            <w:pPr>
              <w:widowControl w:val="0"/>
              <w:spacing w:after="60"/>
              <w:rPr>
                <w:rFonts w:ascii="Calibri" w:hAnsi="Calibri" w:cs="Arial"/>
                <w:i/>
                <w:sz w:val="16"/>
                <w:szCs w:val="16"/>
              </w:rPr>
            </w:pPr>
            <w:r>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45C0157" w14:textId="77777777" w:rsidR="009524AE" w:rsidRDefault="000D1B10">
            <w:pPr>
              <w:widowControl w:val="0"/>
              <w:rPr>
                <w:rFonts w:ascii="Calibri" w:hAnsi="Calibri" w:cs="Arial"/>
                <w:i/>
                <w:sz w:val="16"/>
                <w:szCs w:val="16"/>
              </w:rPr>
            </w:pPr>
            <w:r>
              <w:rPr>
                <w:rFonts w:ascii="Calibri" w:hAnsi="Calibri" w:cs="Arial"/>
                <w:i/>
                <w:sz w:val="16"/>
                <w:szCs w:val="16"/>
              </w:rPr>
              <w:t>Συμβουλευτείτε το Παράρτημα Α</w:t>
            </w:r>
          </w:p>
          <w:p w14:paraId="48AC477D" w14:textId="77777777" w:rsidR="009524AE" w:rsidRDefault="000D1B10">
            <w:pPr>
              <w:widowControl w:val="0"/>
              <w:numPr>
                <w:ilvl w:val="0"/>
                <w:numId w:val="2"/>
              </w:numPr>
              <w:spacing w:after="20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143F5AEF" w14:textId="77777777" w:rsidR="009524AE" w:rsidRDefault="000D1B10">
            <w:pPr>
              <w:widowControl w:val="0"/>
              <w:numPr>
                <w:ilvl w:val="0"/>
                <w:numId w:val="2"/>
              </w:numPr>
              <w:spacing w:after="20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5D90321A" w14:textId="77777777" w:rsidR="009524AE" w:rsidRDefault="000D1B10">
            <w:pPr>
              <w:widowControl w:val="0"/>
              <w:numPr>
                <w:ilvl w:val="0"/>
                <w:numId w:val="2"/>
              </w:numPr>
              <w:spacing w:after="20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24AE" w14:paraId="1B6CA0D2" w14:textId="77777777">
        <w:tc>
          <w:tcPr>
            <w:tcW w:w="8471" w:type="dxa"/>
            <w:gridSpan w:val="2"/>
            <w:tcBorders>
              <w:top w:val="single" w:sz="4" w:space="0" w:color="000000"/>
              <w:left w:val="single" w:sz="4" w:space="0" w:color="000000"/>
              <w:bottom w:val="single" w:sz="4" w:space="0" w:color="000000"/>
              <w:right w:val="single" w:sz="4" w:space="0" w:color="000000"/>
            </w:tcBorders>
          </w:tcPr>
          <w:p w14:paraId="792FE7D2" w14:textId="70BDDB62" w:rsidR="009524AE" w:rsidRDefault="000D1B10" w:rsidP="00791EB2">
            <w:pPr>
              <w:widowControl w:val="0"/>
              <w:spacing w:after="60"/>
              <w:jc w:val="both"/>
              <w:rPr>
                <w:rFonts w:ascii="Calibri" w:hAnsi="Calibri" w:cs="Arial"/>
                <w:iCs/>
                <w:sz w:val="16"/>
                <w:szCs w:val="16"/>
              </w:rPr>
            </w:pPr>
            <w:r>
              <w:rPr>
                <w:rFonts w:ascii="Calibri" w:hAnsi="Calibri" w:cs="Arial"/>
                <w:iCs/>
                <w:sz w:val="20"/>
                <w:szCs w:val="20"/>
              </w:rPr>
              <w:t xml:space="preserve">Το μάθημα Νοσοκομειακές </w:t>
            </w:r>
            <w:r w:rsidR="009005DF">
              <w:rPr>
                <w:rFonts w:ascii="Calibri" w:hAnsi="Calibri" w:cs="Arial"/>
                <w:iCs/>
                <w:sz w:val="20"/>
                <w:szCs w:val="20"/>
              </w:rPr>
              <w:t>Λ</w:t>
            </w:r>
            <w:r>
              <w:rPr>
                <w:rFonts w:ascii="Calibri" w:hAnsi="Calibri" w:cs="Arial"/>
                <w:iCs/>
                <w:sz w:val="20"/>
                <w:szCs w:val="20"/>
              </w:rPr>
              <w:t xml:space="preserve">οιμώξεις στοχεύει ώστε να </w:t>
            </w:r>
            <w:r w:rsidR="00AD1FB8">
              <w:rPr>
                <w:rFonts w:ascii="Calibri" w:hAnsi="Calibri" w:cs="Arial"/>
                <w:iCs/>
                <w:sz w:val="20"/>
                <w:szCs w:val="20"/>
              </w:rPr>
              <w:t>κατανοήσει ο φοιτητής την έννοια, το εύρος, τους παθογόνους παράγοντες και τις οδούς διασποράς των Νοσοκομειακών Λοιμώξεων καθώς και</w:t>
            </w:r>
            <w:r>
              <w:rPr>
                <w:rFonts w:ascii="Calibri" w:hAnsi="Calibri" w:cs="Arial"/>
                <w:iCs/>
                <w:sz w:val="20"/>
                <w:szCs w:val="20"/>
              </w:rPr>
              <w:t xml:space="preserve"> τις τελευταίες εξελίξεις στον τομέα της επιδημιολογίας της υγειονομικής φροντίδας</w:t>
            </w:r>
            <w:r w:rsidR="00AD1FB8" w:rsidRPr="00AD1FB8">
              <w:rPr>
                <w:rFonts w:ascii="Calibri" w:hAnsi="Calibri" w:cs="Arial"/>
                <w:iCs/>
                <w:sz w:val="20"/>
                <w:szCs w:val="20"/>
              </w:rPr>
              <w:t>,</w:t>
            </w:r>
            <w:r>
              <w:rPr>
                <w:rFonts w:ascii="Calibri" w:hAnsi="Calibri" w:cs="Arial"/>
                <w:iCs/>
                <w:sz w:val="20"/>
                <w:szCs w:val="20"/>
              </w:rPr>
              <w:t xml:space="preserve"> της πρόληψης και του ελέγχου των Νοσοκομειακών Λοιμώξεων</w:t>
            </w:r>
            <w:r w:rsidR="00AD1FB8">
              <w:rPr>
                <w:rFonts w:ascii="Calibri" w:hAnsi="Calibri" w:cs="Arial"/>
                <w:iCs/>
                <w:sz w:val="20"/>
                <w:szCs w:val="20"/>
              </w:rPr>
              <w:t>. Ο φοιτητής θα εντρυφήσει σ</w:t>
            </w:r>
            <w:r>
              <w:rPr>
                <w:rFonts w:ascii="Calibri" w:hAnsi="Calibri" w:cs="Arial"/>
                <w:iCs/>
                <w:sz w:val="20"/>
                <w:szCs w:val="20"/>
              </w:rPr>
              <w:t xml:space="preserve">τα εργαλεία </w:t>
            </w:r>
            <w:r w:rsidR="00AD1FB8">
              <w:rPr>
                <w:rFonts w:ascii="Calibri" w:hAnsi="Calibri" w:cs="Arial"/>
                <w:iCs/>
                <w:sz w:val="20"/>
                <w:szCs w:val="20"/>
              </w:rPr>
              <w:t>διερεύνησης, αντιμετώπισης</w:t>
            </w:r>
            <w:r w:rsidR="00D240B2">
              <w:rPr>
                <w:rFonts w:ascii="Calibri" w:hAnsi="Calibri" w:cs="Arial"/>
                <w:iCs/>
                <w:sz w:val="20"/>
                <w:szCs w:val="20"/>
              </w:rPr>
              <w:t>,</w:t>
            </w:r>
            <w:r w:rsidR="009005DF">
              <w:rPr>
                <w:rFonts w:ascii="Calibri" w:hAnsi="Calibri" w:cs="Arial"/>
                <w:iCs/>
                <w:sz w:val="20"/>
                <w:szCs w:val="20"/>
              </w:rPr>
              <w:t xml:space="preserve"> </w:t>
            </w:r>
            <w:r w:rsidR="00D240B2">
              <w:rPr>
                <w:rFonts w:ascii="Calibri" w:hAnsi="Calibri" w:cs="Arial"/>
                <w:iCs/>
                <w:sz w:val="20"/>
                <w:szCs w:val="20"/>
              </w:rPr>
              <w:t xml:space="preserve">παραγόντων κινδύνου </w:t>
            </w:r>
            <w:r w:rsidR="00AD1FB8">
              <w:rPr>
                <w:rFonts w:ascii="Calibri" w:hAnsi="Calibri" w:cs="Arial"/>
                <w:iCs/>
                <w:sz w:val="20"/>
                <w:szCs w:val="20"/>
              </w:rPr>
              <w:t xml:space="preserve">και </w:t>
            </w:r>
            <w:r w:rsidR="00791EB2" w:rsidRPr="00791EB2">
              <w:rPr>
                <w:rFonts w:ascii="Calibri" w:hAnsi="Calibri" w:cs="Arial"/>
                <w:iCs/>
                <w:sz w:val="20"/>
                <w:szCs w:val="20"/>
              </w:rPr>
              <w:t xml:space="preserve">στις τρέχουσες και εξελισσόμενες </w:t>
            </w:r>
            <w:proofErr w:type="spellStart"/>
            <w:r w:rsidR="00791EB2" w:rsidRPr="00791EB2">
              <w:rPr>
                <w:rFonts w:ascii="Calibri" w:hAnsi="Calibri" w:cs="Arial"/>
                <w:iCs/>
                <w:sz w:val="20"/>
                <w:szCs w:val="20"/>
              </w:rPr>
              <w:t>πολυ</w:t>
            </w:r>
            <w:r w:rsidR="000508C6">
              <w:rPr>
                <w:rFonts w:ascii="Calibri" w:hAnsi="Calibri" w:cs="Arial"/>
                <w:iCs/>
                <w:sz w:val="20"/>
                <w:szCs w:val="20"/>
              </w:rPr>
              <w:t>επίπεδες</w:t>
            </w:r>
            <w:proofErr w:type="spellEnd"/>
            <w:r w:rsidR="000508C6">
              <w:rPr>
                <w:rFonts w:ascii="Calibri" w:hAnsi="Calibri" w:cs="Arial"/>
                <w:iCs/>
                <w:sz w:val="20"/>
                <w:szCs w:val="20"/>
              </w:rPr>
              <w:t xml:space="preserve"> </w:t>
            </w:r>
            <w:r w:rsidR="00791EB2" w:rsidRPr="00791EB2">
              <w:rPr>
                <w:rFonts w:ascii="Calibri" w:hAnsi="Calibri" w:cs="Arial"/>
                <w:iCs/>
                <w:sz w:val="20"/>
                <w:szCs w:val="20"/>
              </w:rPr>
              <w:t>στρατηγικές ή δέσμες</w:t>
            </w:r>
            <w:r w:rsidR="000508C6">
              <w:rPr>
                <w:rFonts w:ascii="Calibri" w:hAnsi="Calibri" w:cs="Arial"/>
                <w:iCs/>
                <w:sz w:val="20"/>
                <w:szCs w:val="20"/>
              </w:rPr>
              <w:t xml:space="preserve"> μέτρων</w:t>
            </w:r>
            <w:r w:rsidR="00791EB2" w:rsidRPr="00791EB2">
              <w:rPr>
                <w:rFonts w:ascii="Calibri" w:hAnsi="Calibri" w:cs="Arial"/>
                <w:iCs/>
                <w:sz w:val="20"/>
                <w:szCs w:val="20"/>
              </w:rPr>
              <w:t xml:space="preserve"> για την πρόληψη </w:t>
            </w:r>
            <w:r w:rsidR="00AD1FB8">
              <w:rPr>
                <w:rFonts w:ascii="Calibri" w:hAnsi="Calibri" w:cs="Arial"/>
                <w:iCs/>
                <w:sz w:val="20"/>
                <w:szCs w:val="20"/>
              </w:rPr>
              <w:t>αυτών των λοιμώξεων</w:t>
            </w:r>
            <w:r w:rsidR="001A165F">
              <w:rPr>
                <w:rFonts w:ascii="Calibri" w:hAnsi="Calibri" w:cs="Arial"/>
                <w:iCs/>
                <w:sz w:val="20"/>
                <w:szCs w:val="20"/>
              </w:rPr>
              <w:t xml:space="preserve">, οι οποίες παρουσιάζουν </w:t>
            </w:r>
            <w:r w:rsidR="001A165F" w:rsidRPr="001A165F">
              <w:rPr>
                <w:rFonts w:ascii="Calibri" w:hAnsi="Calibri" w:cs="Arial"/>
                <w:iCs/>
                <w:sz w:val="20"/>
                <w:szCs w:val="20"/>
              </w:rPr>
              <w:t xml:space="preserve">σημαντική </w:t>
            </w:r>
            <w:r w:rsidR="001A165F">
              <w:rPr>
                <w:rFonts w:ascii="Calibri" w:hAnsi="Calibri" w:cs="Arial"/>
                <w:iCs/>
                <w:sz w:val="20"/>
                <w:szCs w:val="20"/>
              </w:rPr>
              <w:t>επιδείνωση</w:t>
            </w:r>
            <w:r w:rsidR="001A165F" w:rsidRPr="001A165F">
              <w:rPr>
                <w:rFonts w:ascii="Calibri" w:hAnsi="Calibri" w:cs="Arial"/>
                <w:iCs/>
                <w:sz w:val="20"/>
                <w:szCs w:val="20"/>
              </w:rPr>
              <w:t xml:space="preserve"> </w:t>
            </w:r>
            <w:r w:rsidR="001A165F">
              <w:rPr>
                <w:rFonts w:ascii="Calibri" w:hAnsi="Calibri" w:cs="Arial"/>
                <w:iCs/>
                <w:sz w:val="20"/>
                <w:szCs w:val="20"/>
              </w:rPr>
              <w:t xml:space="preserve">που εκφράζεται με αύξηση </w:t>
            </w:r>
            <w:r w:rsidR="001A165F" w:rsidRPr="001A165F">
              <w:rPr>
                <w:rFonts w:ascii="Calibri" w:hAnsi="Calibri" w:cs="Arial"/>
                <w:iCs/>
                <w:sz w:val="20"/>
                <w:szCs w:val="20"/>
              </w:rPr>
              <w:t xml:space="preserve">των δεικτών της νοσηρότητας, της θνησιμότητας, καθώς </w:t>
            </w:r>
            <w:r w:rsidR="009005DF">
              <w:rPr>
                <w:rFonts w:ascii="Calibri" w:hAnsi="Calibri" w:cs="Arial"/>
                <w:iCs/>
                <w:sz w:val="20"/>
                <w:szCs w:val="20"/>
              </w:rPr>
              <w:t xml:space="preserve">και </w:t>
            </w:r>
            <w:r w:rsidR="001A165F" w:rsidRPr="001A165F">
              <w:rPr>
                <w:rFonts w:ascii="Calibri" w:hAnsi="Calibri" w:cs="Arial"/>
                <w:iCs/>
                <w:sz w:val="20"/>
                <w:szCs w:val="20"/>
              </w:rPr>
              <w:t>της διάρκειας και του κόστους νοσηλείας</w:t>
            </w:r>
            <w:r w:rsidR="00791EB2" w:rsidRPr="00791EB2">
              <w:rPr>
                <w:rFonts w:ascii="Calibri" w:hAnsi="Calibri" w:cs="Arial"/>
                <w:iCs/>
                <w:sz w:val="20"/>
                <w:szCs w:val="20"/>
              </w:rPr>
              <w:t>.</w:t>
            </w:r>
            <w:r w:rsidR="00DD2AB7">
              <w:rPr>
                <w:rFonts w:ascii="Calibri" w:hAnsi="Calibri" w:cs="Arial"/>
                <w:iCs/>
                <w:sz w:val="20"/>
                <w:szCs w:val="20"/>
              </w:rPr>
              <w:t xml:space="preserve"> Θα κατανοήσει</w:t>
            </w:r>
            <w:r w:rsidR="001A165F">
              <w:rPr>
                <w:rFonts w:ascii="Calibri" w:hAnsi="Calibri" w:cs="Arial"/>
                <w:iCs/>
                <w:sz w:val="20"/>
                <w:szCs w:val="20"/>
              </w:rPr>
              <w:t xml:space="preserve"> </w:t>
            </w:r>
            <w:r w:rsidR="00DD2AB7" w:rsidRPr="00DD2AB7">
              <w:rPr>
                <w:rFonts w:ascii="Calibri" w:hAnsi="Calibri" w:cs="Arial"/>
                <w:iCs/>
                <w:sz w:val="20"/>
                <w:szCs w:val="20"/>
              </w:rPr>
              <w:t>την ορθολογική</w:t>
            </w:r>
            <w:r w:rsidR="00DD2AB7">
              <w:rPr>
                <w:rFonts w:ascii="Calibri" w:hAnsi="Calibri" w:cs="Arial"/>
                <w:iCs/>
                <w:sz w:val="20"/>
                <w:szCs w:val="20"/>
              </w:rPr>
              <w:t xml:space="preserve"> </w:t>
            </w:r>
            <w:proofErr w:type="spellStart"/>
            <w:r w:rsidR="00DD2AB7" w:rsidRPr="00DD2AB7">
              <w:rPr>
                <w:rFonts w:ascii="Calibri" w:hAnsi="Calibri" w:cs="Arial"/>
                <w:iCs/>
                <w:sz w:val="20"/>
                <w:szCs w:val="20"/>
              </w:rPr>
              <w:t>συνταγογράφηση</w:t>
            </w:r>
            <w:proofErr w:type="spellEnd"/>
            <w:r w:rsidR="00DD2AB7" w:rsidRPr="00DD2AB7">
              <w:rPr>
                <w:rFonts w:ascii="Calibri" w:hAnsi="Calibri" w:cs="Arial"/>
                <w:iCs/>
                <w:sz w:val="20"/>
                <w:szCs w:val="20"/>
              </w:rPr>
              <w:t xml:space="preserve"> </w:t>
            </w:r>
            <w:r w:rsidR="00DD2AB7">
              <w:rPr>
                <w:rFonts w:ascii="Calibri" w:hAnsi="Calibri" w:cs="Arial"/>
                <w:iCs/>
                <w:sz w:val="20"/>
                <w:szCs w:val="20"/>
              </w:rPr>
              <w:t xml:space="preserve">των </w:t>
            </w:r>
            <w:r w:rsidR="00DD2AB7" w:rsidRPr="00DD2AB7">
              <w:rPr>
                <w:rFonts w:ascii="Calibri" w:hAnsi="Calibri" w:cs="Arial"/>
                <w:iCs/>
                <w:sz w:val="20"/>
                <w:szCs w:val="20"/>
              </w:rPr>
              <w:t xml:space="preserve">αντιβιοτικών, </w:t>
            </w:r>
            <w:r w:rsidR="00DD2AB7">
              <w:rPr>
                <w:rFonts w:ascii="Calibri" w:hAnsi="Calibri" w:cs="Arial"/>
                <w:iCs/>
                <w:sz w:val="20"/>
                <w:szCs w:val="20"/>
              </w:rPr>
              <w:t>τους τρόπους επιτ</w:t>
            </w:r>
            <w:r w:rsidR="00DD2AB7" w:rsidRPr="00DD2AB7">
              <w:rPr>
                <w:rFonts w:ascii="Calibri" w:hAnsi="Calibri" w:cs="Arial"/>
                <w:iCs/>
                <w:sz w:val="20"/>
                <w:szCs w:val="20"/>
              </w:rPr>
              <w:t>ήρησης Κατανάλωσης και Ορθολογικής Χρήσης Αντιβιοτικών κα</w:t>
            </w:r>
            <w:r w:rsidR="00DD2AB7">
              <w:rPr>
                <w:rFonts w:ascii="Calibri" w:hAnsi="Calibri" w:cs="Arial"/>
                <w:iCs/>
                <w:sz w:val="20"/>
                <w:szCs w:val="20"/>
              </w:rPr>
              <w:t xml:space="preserve">θώς και </w:t>
            </w:r>
            <w:r w:rsidR="00DD2AB7" w:rsidRPr="00DD2AB7">
              <w:rPr>
                <w:rFonts w:ascii="Calibri" w:hAnsi="Calibri" w:cs="Arial"/>
                <w:iCs/>
                <w:sz w:val="20"/>
                <w:szCs w:val="20"/>
              </w:rPr>
              <w:t xml:space="preserve">τον έλεγχο της </w:t>
            </w:r>
            <w:proofErr w:type="spellStart"/>
            <w:r w:rsidR="00DD2AB7">
              <w:rPr>
                <w:rFonts w:ascii="Calibri" w:hAnsi="Calibri" w:cs="Arial"/>
                <w:iCs/>
                <w:sz w:val="20"/>
                <w:szCs w:val="20"/>
              </w:rPr>
              <w:t>αντι</w:t>
            </w:r>
            <w:r w:rsidR="00DD2AB7" w:rsidRPr="00DD2AB7">
              <w:rPr>
                <w:rFonts w:ascii="Calibri" w:hAnsi="Calibri" w:cs="Arial"/>
                <w:iCs/>
                <w:sz w:val="20"/>
                <w:szCs w:val="20"/>
              </w:rPr>
              <w:t>μικροβιακής</w:t>
            </w:r>
            <w:proofErr w:type="spellEnd"/>
            <w:r w:rsidR="00DD2AB7">
              <w:rPr>
                <w:rFonts w:ascii="Calibri" w:hAnsi="Calibri" w:cs="Arial"/>
                <w:iCs/>
                <w:sz w:val="20"/>
                <w:szCs w:val="20"/>
              </w:rPr>
              <w:t xml:space="preserve"> </w:t>
            </w:r>
            <w:r w:rsidR="00DD2AB7" w:rsidRPr="00DD2AB7">
              <w:rPr>
                <w:rFonts w:ascii="Calibri" w:hAnsi="Calibri" w:cs="Arial"/>
                <w:iCs/>
                <w:sz w:val="20"/>
                <w:szCs w:val="20"/>
              </w:rPr>
              <w:t>αντοχής</w:t>
            </w:r>
            <w:r w:rsidR="00791EB2" w:rsidRPr="00791EB2">
              <w:rPr>
                <w:rFonts w:ascii="Calibri" w:hAnsi="Calibri" w:cs="Arial"/>
                <w:iCs/>
                <w:sz w:val="20"/>
                <w:szCs w:val="20"/>
              </w:rPr>
              <w:t xml:space="preserve"> </w:t>
            </w:r>
            <w:r w:rsidR="00791EB2">
              <w:rPr>
                <w:rFonts w:ascii="Calibri" w:hAnsi="Calibri" w:cs="Arial"/>
                <w:iCs/>
                <w:sz w:val="20"/>
                <w:szCs w:val="20"/>
              </w:rPr>
              <w:t>και την πρόληψη διασποράς αυτής</w:t>
            </w:r>
            <w:r w:rsidR="00DD2AB7" w:rsidRPr="00DD2AB7">
              <w:rPr>
                <w:rFonts w:ascii="Calibri" w:hAnsi="Calibri" w:cs="Arial"/>
                <w:iCs/>
                <w:sz w:val="20"/>
                <w:szCs w:val="20"/>
              </w:rPr>
              <w:t>.</w:t>
            </w:r>
          </w:p>
          <w:p w14:paraId="3DDD61C5" w14:textId="14A658F0" w:rsidR="009524AE" w:rsidRDefault="00791EB2">
            <w:pPr>
              <w:widowControl w:val="0"/>
              <w:spacing w:after="60"/>
              <w:rPr>
                <w:rFonts w:ascii="Calibri" w:hAnsi="Calibri" w:cs="Arial"/>
                <w:iCs/>
                <w:sz w:val="16"/>
                <w:szCs w:val="16"/>
              </w:rPr>
            </w:pPr>
            <w:r>
              <w:rPr>
                <w:rFonts w:ascii="Calibri" w:hAnsi="Calibri" w:cs="Arial"/>
                <w:iCs/>
                <w:sz w:val="20"/>
                <w:szCs w:val="20"/>
              </w:rPr>
              <w:t>Συνολικά, το τελικό επίπεδο γνώσης των φοιτητών τους δίνει τη δυνατότητα της αναγνώρισης και μελέτης των Ν</w:t>
            </w:r>
            <w:r w:rsidR="00AD1FB8">
              <w:rPr>
                <w:rFonts w:ascii="Calibri" w:hAnsi="Calibri" w:cs="Arial"/>
                <w:iCs/>
                <w:sz w:val="20"/>
                <w:szCs w:val="20"/>
              </w:rPr>
              <w:t>οσοκομειακών Λοιμώξεων</w:t>
            </w:r>
            <w:r>
              <w:rPr>
                <w:rFonts w:ascii="Calibri" w:hAnsi="Calibri" w:cs="Arial"/>
                <w:iCs/>
                <w:sz w:val="20"/>
                <w:szCs w:val="20"/>
              </w:rPr>
              <w:t>, τους τρόπους επιτήρησης, καταγραφής, αντιμετώπισης και κυρίως πρόληψης αυτών</w:t>
            </w:r>
            <w:r w:rsidR="00DD2AB7">
              <w:rPr>
                <w:rFonts w:ascii="Calibri" w:hAnsi="Calibri" w:cs="Arial"/>
                <w:iCs/>
                <w:sz w:val="20"/>
                <w:szCs w:val="20"/>
              </w:rPr>
              <w:t xml:space="preserve">, καθώς και την </w:t>
            </w:r>
            <w:proofErr w:type="spellStart"/>
            <w:r w:rsidR="00DD2AB7">
              <w:rPr>
                <w:rFonts w:ascii="Calibri" w:hAnsi="Calibri" w:cs="Arial"/>
                <w:iCs/>
                <w:sz w:val="20"/>
                <w:szCs w:val="20"/>
              </w:rPr>
              <w:t>αντιμικροβιακή</w:t>
            </w:r>
            <w:proofErr w:type="spellEnd"/>
            <w:r w:rsidR="00DD2AB7">
              <w:rPr>
                <w:rFonts w:ascii="Calibri" w:hAnsi="Calibri" w:cs="Arial"/>
                <w:iCs/>
                <w:sz w:val="20"/>
                <w:szCs w:val="20"/>
              </w:rPr>
              <w:t xml:space="preserve"> αντοχή και ορθολογική χρήση των αντιβιοτικών</w:t>
            </w:r>
            <w:r>
              <w:rPr>
                <w:rFonts w:ascii="Calibri" w:hAnsi="Calibri" w:cs="Arial"/>
                <w:iCs/>
                <w:sz w:val="20"/>
                <w:szCs w:val="20"/>
              </w:rPr>
              <w:t>.</w:t>
            </w:r>
          </w:p>
          <w:p w14:paraId="1E39688D" w14:textId="77777777" w:rsidR="009524AE" w:rsidRDefault="009524AE" w:rsidP="00791EB2">
            <w:pPr>
              <w:widowControl w:val="0"/>
              <w:spacing w:after="60"/>
              <w:jc w:val="both"/>
              <w:rPr>
                <w:rFonts w:ascii="Calibri" w:hAnsi="Calibri" w:cs="Arial"/>
                <w:i/>
                <w:sz w:val="16"/>
                <w:szCs w:val="16"/>
              </w:rPr>
            </w:pPr>
          </w:p>
        </w:tc>
      </w:tr>
      <w:tr w:rsidR="009524AE" w14:paraId="27797C68" w14:textId="77777777">
        <w:tc>
          <w:tcPr>
            <w:tcW w:w="8471" w:type="dxa"/>
            <w:gridSpan w:val="2"/>
            <w:tcBorders>
              <w:top w:val="single" w:sz="4" w:space="0" w:color="000000"/>
              <w:left w:val="single" w:sz="4" w:space="0" w:color="000000"/>
              <w:right w:val="single" w:sz="4" w:space="0" w:color="000000"/>
            </w:tcBorders>
            <w:shd w:val="clear" w:color="auto" w:fill="DDD9C3"/>
          </w:tcPr>
          <w:p w14:paraId="31626996" w14:textId="77777777" w:rsidR="009524AE" w:rsidRDefault="000D1B10">
            <w:pPr>
              <w:widowControl w:val="0"/>
              <w:rPr>
                <w:rFonts w:ascii="Calibri" w:hAnsi="Calibri" w:cs="Arial"/>
                <w:b/>
                <w:sz w:val="20"/>
                <w:szCs w:val="20"/>
              </w:rPr>
            </w:pPr>
            <w:r>
              <w:rPr>
                <w:rFonts w:ascii="Calibri" w:hAnsi="Calibri" w:cs="Arial"/>
                <w:b/>
                <w:sz w:val="20"/>
                <w:szCs w:val="20"/>
              </w:rPr>
              <w:t>Γενικές Ικανότητες</w:t>
            </w:r>
          </w:p>
        </w:tc>
      </w:tr>
      <w:tr w:rsidR="009524AE" w14:paraId="5B7A8721" w14:textId="77777777">
        <w:tc>
          <w:tcPr>
            <w:tcW w:w="8471" w:type="dxa"/>
            <w:gridSpan w:val="2"/>
            <w:tcBorders>
              <w:left w:val="single" w:sz="4" w:space="0" w:color="000000"/>
              <w:right w:val="single" w:sz="4" w:space="0" w:color="000000"/>
            </w:tcBorders>
            <w:shd w:val="clear" w:color="auto" w:fill="DDD9C3"/>
          </w:tcPr>
          <w:p w14:paraId="7AA65E3F" w14:textId="77777777" w:rsidR="009524AE" w:rsidRDefault="000D1B10">
            <w:pPr>
              <w:widowControl w:val="0"/>
              <w:spacing w:after="60"/>
              <w:rPr>
                <w:rFonts w:ascii="Calibri" w:hAnsi="Calibri" w:cs="Arial"/>
                <w:i/>
                <w:sz w:val="16"/>
                <w:szCs w:val="16"/>
              </w:rPr>
            </w:pPr>
            <w:r>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24AE" w14:paraId="02154DEC" w14:textId="77777777">
        <w:tc>
          <w:tcPr>
            <w:tcW w:w="3964" w:type="dxa"/>
            <w:tcBorders>
              <w:left w:val="single" w:sz="4" w:space="0" w:color="000000"/>
              <w:bottom w:val="single" w:sz="4" w:space="0" w:color="000000"/>
            </w:tcBorders>
            <w:shd w:val="clear" w:color="auto" w:fill="DDD9C3"/>
          </w:tcPr>
          <w:p w14:paraId="069EDABA" w14:textId="77777777" w:rsidR="009524AE" w:rsidRDefault="000D1B10">
            <w:pPr>
              <w:widowControl w:val="0"/>
              <w:rPr>
                <w:rFonts w:ascii="Calibri" w:hAnsi="Calibri" w:cs="Arial"/>
                <w:i/>
                <w:sz w:val="16"/>
                <w:szCs w:val="16"/>
              </w:rPr>
            </w:pPr>
            <w:r>
              <w:rPr>
                <w:rFonts w:ascii="Calibri" w:hAnsi="Calibri" w:cs="Arial"/>
                <w:i/>
                <w:sz w:val="16"/>
                <w:szCs w:val="16"/>
              </w:rPr>
              <w:t xml:space="preserve">Αναζήτηση, ανάλυση και </w:t>
            </w:r>
            <w:r>
              <w:rPr>
                <w:rFonts w:ascii="Calibri" w:hAnsi="Calibri" w:cs="Arial"/>
                <w:i/>
                <w:sz w:val="16"/>
                <w:szCs w:val="16"/>
              </w:rPr>
              <w:t>σύνθεση δεδομένων και πληροφοριών, με τη χρήση και των απαραίτητων τεχνολογιών</w:t>
            </w:r>
          </w:p>
          <w:p w14:paraId="1739CDF7" w14:textId="77777777" w:rsidR="009524AE" w:rsidRDefault="000D1B10">
            <w:pPr>
              <w:widowControl w:val="0"/>
              <w:rPr>
                <w:rFonts w:ascii="Calibri" w:hAnsi="Calibri" w:cs="Arial"/>
                <w:i/>
                <w:sz w:val="16"/>
                <w:szCs w:val="16"/>
              </w:rPr>
            </w:pPr>
            <w:r>
              <w:rPr>
                <w:rFonts w:ascii="Calibri" w:hAnsi="Calibri" w:cs="Arial"/>
                <w:i/>
                <w:sz w:val="16"/>
                <w:szCs w:val="16"/>
              </w:rPr>
              <w:t>Προσαρμογή σε νέες καταστάσεις</w:t>
            </w:r>
          </w:p>
          <w:p w14:paraId="1F9F3FA5" w14:textId="77777777" w:rsidR="009524AE" w:rsidRDefault="000D1B10">
            <w:pPr>
              <w:widowControl w:val="0"/>
              <w:rPr>
                <w:rFonts w:ascii="Calibri" w:hAnsi="Calibri" w:cs="Arial"/>
                <w:i/>
                <w:sz w:val="16"/>
                <w:szCs w:val="16"/>
              </w:rPr>
            </w:pPr>
            <w:r>
              <w:rPr>
                <w:rFonts w:ascii="Calibri" w:hAnsi="Calibri" w:cs="Arial"/>
                <w:i/>
                <w:sz w:val="16"/>
                <w:szCs w:val="16"/>
              </w:rPr>
              <w:t>Λήψη αποφάσεων</w:t>
            </w:r>
          </w:p>
          <w:p w14:paraId="3B595849" w14:textId="77777777" w:rsidR="009524AE" w:rsidRDefault="000D1B10">
            <w:pPr>
              <w:widowControl w:val="0"/>
              <w:rPr>
                <w:rFonts w:ascii="Calibri" w:hAnsi="Calibri" w:cs="Arial"/>
                <w:i/>
                <w:sz w:val="16"/>
                <w:szCs w:val="16"/>
              </w:rPr>
            </w:pPr>
            <w:r>
              <w:rPr>
                <w:rFonts w:ascii="Calibri" w:hAnsi="Calibri" w:cs="Arial"/>
                <w:i/>
                <w:sz w:val="16"/>
                <w:szCs w:val="16"/>
              </w:rPr>
              <w:t>Αυτόνομη εργασία</w:t>
            </w:r>
          </w:p>
          <w:p w14:paraId="6D9CBCF6" w14:textId="77777777" w:rsidR="009524AE" w:rsidRDefault="000D1B10">
            <w:pPr>
              <w:widowControl w:val="0"/>
              <w:rPr>
                <w:rFonts w:ascii="Calibri" w:hAnsi="Calibri" w:cs="Arial"/>
                <w:i/>
                <w:sz w:val="16"/>
                <w:szCs w:val="16"/>
              </w:rPr>
            </w:pPr>
            <w:r>
              <w:rPr>
                <w:rFonts w:ascii="Calibri" w:hAnsi="Calibri" w:cs="Arial"/>
                <w:i/>
                <w:sz w:val="16"/>
                <w:szCs w:val="16"/>
              </w:rPr>
              <w:t>Ομαδική εργασία</w:t>
            </w:r>
          </w:p>
          <w:p w14:paraId="310A1E68" w14:textId="77777777" w:rsidR="009524AE" w:rsidRDefault="000D1B10">
            <w:pPr>
              <w:widowControl w:val="0"/>
              <w:rPr>
                <w:rFonts w:ascii="Calibri" w:hAnsi="Calibri" w:cs="Arial"/>
                <w:i/>
                <w:sz w:val="16"/>
                <w:szCs w:val="16"/>
              </w:rPr>
            </w:pPr>
            <w:r>
              <w:rPr>
                <w:rFonts w:ascii="Calibri" w:hAnsi="Calibri" w:cs="Arial"/>
                <w:i/>
                <w:sz w:val="16"/>
                <w:szCs w:val="16"/>
              </w:rPr>
              <w:t>Εργασία σε διεθνές περιβάλλον</w:t>
            </w:r>
          </w:p>
          <w:p w14:paraId="6C3D4B21" w14:textId="77777777" w:rsidR="009524AE" w:rsidRDefault="000D1B10">
            <w:pPr>
              <w:widowControl w:val="0"/>
              <w:rPr>
                <w:rFonts w:ascii="Calibri" w:hAnsi="Calibri" w:cs="Arial"/>
                <w:i/>
                <w:sz w:val="16"/>
                <w:szCs w:val="16"/>
              </w:rPr>
            </w:pPr>
            <w:r>
              <w:rPr>
                <w:rFonts w:ascii="Calibri" w:hAnsi="Calibri" w:cs="Arial"/>
                <w:i/>
                <w:sz w:val="16"/>
                <w:szCs w:val="16"/>
              </w:rPr>
              <w:t>Εργασία σε διεπιστημονικό περιβάλλον</w:t>
            </w:r>
          </w:p>
          <w:p w14:paraId="0678188B" w14:textId="77777777" w:rsidR="009524AE" w:rsidRDefault="000D1B10">
            <w:pPr>
              <w:widowControl w:val="0"/>
              <w:rPr>
                <w:rFonts w:ascii="Calibri" w:hAnsi="Calibri" w:cs="Arial"/>
                <w:i/>
                <w:sz w:val="16"/>
                <w:szCs w:val="16"/>
              </w:rPr>
            </w:pPr>
            <w:r>
              <w:rPr>
                <w:rFonts w:ascii="Calibri" w:hAnsi="Calibri" w:cs="Arial"/>
                <w:i/>
                <w:sz w:val="16"/>
                <w:szCs w:val="16"/>
              </w:rPr>
              <w:t xml:space="preserve">Παράγωγή νέων </w:t>
            </w:r>
            <w:r>
              <w:rPr>
                <w:rFonts w:ascii="Calibri" w:hAnsi="Calibri" w:cs="Arial"/>
                <w:i/>
                <w:sz w:val="16"/>
                <w:szCs w:val="16"/>
              </w:rPr>
              <w:t>ερευνητικών ιδεών</w:t>
            </w:r>
          </w:p>
        </w:tc>
        <w:tc>
          <w:tcPr>
            <w:tcW w:w="4507" w:type="dxa"/>
            <w:tcBorders>
              <w:bottom w:val="single" w:sz="4" w:space="0" w:color="000000"/>
              <w:right w:val="single" w:sz="4" w:space="0" w:color="000000"/>
            </w:tcBorders>
            <w:shd w:val="clear" w:color="auto" w:fill="DDD9C3"/>
          </w:tcPr>
          <w:p w14:paraId="4852412C" w14:textId="77777777" w:rsidR="009524AE" w:rsidRDefault="000D1B10">
            <w:pPr>
              <w:widowControl w:val="0"/>
              <w:rPr>
                <w:rFonts w:ascii="Calibri" w:hAnsi="Calibri" w:cs="Arial"/>
                <w:i/>
                <w:sz w:val="16"/>
                <w:szCs w:val="16"/>
              </w:rPr>
            </w:pPr>
            <w:r>
              <w:rPr>
                <w:rFonts w:ascii="Calibri" w:hAnsi="Calibri" w:cs="Arial"/>
                <w:i/>
                <w:sz w:val="16"/>
                <w:szCs w:val="16"/>
              </w:rPr>
              <w:t>Σχεδιασμός και διαχείριση έργων</w:t>
            </w:r>
          </w:p>
          <w:p w14:paraId="169B0310" w14:textId="77777777" w:rsidR="009524AE" w:rsidRDefault="000D1B10">
            <w:pPr>
              <w:widowControl w:val="0"/>
              <w:rPr>
                <w:rFonts w:ascii="Calibri" w:hAnsi="Calibri" w:cs="Arial"/>
                <w:i/>
                <w:sz w:val="16"/>
                <w:szCs w:val="16"/>
              </w:rPr>
            </w:pPr>
            <w:r>
              <w:rPr>
                <w:rFonts w:ascii="Calibri" w:hAnsi="Calibri" w:cs="Arial"/>
                <w:i/>
                <w:sz w:val="16"/>
                <w:szCs w:val="16"/>
              </w:rPr>
              <w:t xml:space="preserve">Σεβασμός στη διαφορετικότητα και στην </w:t>
            </w:r>
            <w:proofErr w:type="spellStart"/>
            <w:r>
              <w:rPr>
                <w:rFonts w:ascii="Calibri" w:hAnsi="Calibri" w:cs="Arial"/>
                <w:i/>
                <w:sz w:val="16"/>
                <w:szCs w:val="16"/>
              </w:rPr>
              <w:t>πολυπολιτισμικότητα</w:t>
            </w:r>
            <w:proofErr w:type="spellEnd"/>
          </w:p>
          <w:p w14:paraId="53D13AA1" w14:textId="77777777" w:rsidR="009524AE" w:rsidRDefault="000D1B10">
            <w:pPr>
              <w:widowControl w:val="0"/>
              <w:rPr>
                <w:rFonts w:ascii="Calibri" w:hAnsi="Calibri" w:cs="Arial"/>
                <w:i/>
                <w:sz w:val="16"/>
                <w:szCs w:val="16"/>
              </w:rPr>
            </w:pPr>
            <w:r>
              <w:rPr>
                <w:rFonts w:ascii="Calibri" w:hAnsi="Calibri" w:cs="Arial"/>
                <w:i/>
                <w:sz w:val="16"/>
                <w:szCs w:val="16"/>
              </w:rPr>
              <w:t>Σεβασμός στο φυσικό περιβάλλον</w:t>
            </w:r>
          </w:p>
          <w:p w14:paraId="1CC306B6" w14:textId="77777777" w:rsidR="009524AE" w:rsidRDefault="000D1B10">
            <w:pPr>
              <w:widowControl w:val="0"/>
              <w:rPr>
                <w:rFonts w:ascii="Calibri" w:hAnsi="Calibri" w:cs="Arial"/>
                <w:i/>
                <w:sz w:val="16"/>
                <w:szCs w:val="16"/>
              </w:rPr>
            </w:pPr>
            <w:r>
              <w:rPr>
                <w:rFonts w:ascii="Calibri" w:hAnsi="Calibri" w:cs="Arial"/>
                <w:i/>
                <w:sz w:val="16"/>
                <w:szCs w:val="16"/>
              </w:rPr>
              <w:t>Επίδειξη κοινωνικής, επαγγελματικής και ηθικής υπευθυνότητας και ευαισθησίας σε θέματα φύλου</w:t>
            </w:r>
          </w:p>
          <w:p w14:paraId="00E52DE4" w14:textId="77777777" w:rsidR="009524AE" w:rsidRDefault="000D1B10">
            <w:pPr>
              <w:widowControl w:val="0"/>
              <w:rPr>
                <w:rFonts w:ascii="Calibri" w:hAnsi="Calibri" w:cs="Arial"/>
                <w:i/>
                <w:sz w:val="16"/>
                <w:szCs w:val="16"/>
              </w:rPr>
            </w:pPr>
            <w:r>
              <w:rPr>
                <w:rFonts w:ascii="Calibri" w:hAnsi="Calibri" w:cs="Arial"/>
                <w:i/>
                <w:sz w:val="16"/>
                <w:szCs w:val="16"/>
              </w:rPr>
              <w:t>Άσκηση κριτικής και αυτοκριτικής</w:t>
            </w:r>
          </w:p>
          <w:p w14:paraId="731E3906" w14:textId="77777777" w:rsidR="009524AE" w:rsidRDefault="000D1B10">
            <w:pPr>
              <w:widowControl w:val="0"/>
              <w:rPr>
                <w:rFonts w:ascii="Calibri" w:hAnsi="Calibri" w:cs="Arial"/>
                <w:i/>
                <w:sz w:val="16"/>
                <w:szCs w:val="16"/>
              </w:rPr>
            </w:pPr>
            <w:r>
              <w:rPr>
                <w:rFonts w:ascii="Calibri" w:hAnsi="Calibri" w:cs="Arial"/>
                <w:i/>
                <w:sz w:val="16"/>
                <w:szCs w:val="16"/>
              </w:rPr>
              <w:t>Προαγωγή της ελεύθερης, δημιουργικής και επαγωγικής σκέψης</w:t>
            </w:r>
          </w:p>
          <w:p w14:paraId="697E9A08" w14:textId="77777777" w:rsidR="009524AE" w:rsidRDefault="000D1B10">
            <w:pPr>
              <w:widowControl w:val="0"/>
              <w:rPr>
                <w:rFonts w:ascii="Calibri" w:hAnsi="Calibri" w:cs="Arial"/>
                <w:i/>
                <w:sz w:val="16"/>
                <w:szCs w:val="16"/>
              </w:rPr>
            </w:pPr>
            <w:r>
              <w:rPr>
                <w:rFonts w:ascii="Calibri" w:hAnsi="Calibri" w:cs="Arial"/>
                <w:i/>
                <w:sz w:val="16"/>
                <w:szCs w:val="16"/>
              </w:rPr>
              <w:t>……</w:t>
            </w:r>
          </w:p>
          <w:p w14:paraId="38E81E37" w14:textId="77777777" w:rsidR="009524AE" w:rsidRDefault="000D1B10">
            <w:pPr>
              <w:widowControl w:val="0"/>
              <w:rPr>
                <w:rFonts w:ascii="Calibri" w:hAnsi="Calibri" w:cs="Arial"/>
                <w:i/>
                <w:sz w:val="16"/>
                <w:szCs w:val="16"/>
              </w:rPr>
            </w:pPr>
            <w:r>
              <w:rPr>
                <w:rFonts w:ascii="Calibri" w:hAnsi="Calibri" w:cs="Arial"/>
                <w:i/>
                <w:sz w:val="16"/>
                <w:szCs w:val="16"/>
              </w:rPr>
              <w:t>Άλλες…</w:t>
            </w:r>
          </w:p>
          <w:p w14:paraId="3BDC00BE" w14:textId="77777777" w:rsidR="009524AE" w:rsidRDefault="000D1B10">
            <w:pPr>
              <w:widowControl w:val="0"/>
              <w:rPr>
                <w:rFonts w:ascii="Calibri" w:hAnsi="Calibri" w:cs="Arial"/>
                <w:b/>
                <w:sz w:val="20"/>
                <w:szCs w:val="20"/>
              </w:rPr>
            </w:pPr>
            <w:r>
              <w:rPr>
                <w:rFonts w:ascii="Calibri" w:hAnsi="Calibri" w:cs="Arial"/>
                <w:i/>
                <w:sz w:val="16"/>
                <w:szCs w:val="16"/>
              </w:rPr>
              <w:t>…….</w:t>
            </w:r>
          </w:p>
        </w:tc>
      </w:tr>
      <w:tr w:rsidR="009524AE" w14:paraId="1B93104B" w14:textId="77777777">
        <w:tc>
          <w:tcPr>
            <w:tcW w:w="8471" w:type="dxa"/>
            <w:gridSpan w:val="2"/>
            <w:tcBorders>
              <w:top w:val="single" w:sz="4" w:space="0" w:color="000000"/>
              <w:left w:val="single" w:sz="4" w:space="0" w:color="000000"/>
              <w:bottom w:val="single" w:sz="4" w:space="0" w:color="000000"/>
              <w:right w:val="single" w:sz="4" w:space="0" w:color="000000"/>
            </w:tcBorders>
          </w:tcPr>
          <w:p w14:paraId="6C7B789C" w14:textId="77777777" w:rsidR="009524AE" w:rsidRDefault="000D1B10">
            <w:pPr>
              <w:pStyle w:val="ad"/>
              <w:widowControl w:val="0"/>
              <w:numPr>
                <w:ilvl w:val="0"/>
                <w:numId w:val="3"/>
              </w:numPr>
              <w:spacing w:after="60"/>
              <w:ind w:left="31" w:hanging="142"/>
              <w:rPr>
                <w:rFonts w:asciiTheme="minorHAnsi" w:eastAsia="Arial Unicode MS" w:hAnsiTheme="minorHAnsi" w:cstheme="minorHAnsi"/>
                <w:sz w:val="20"/>
                <w:szCs w:val="20"/>
                <w:lang w:val="el-GR"/>
              </w:rPr>
            </w:pPr>
            <w:r>
              <w:rPr>
                <w:rFonts w:asciiTheme="minorHAnsi" w:eastAsia="Arial Unicode MS" w:hAnsiTheme="minorHAnsi" w:cstheme="minorHAnsi"/>
                <w:sz w:val="20"/>
                <w:szCs w:val="20"/>
                <w:lang w:val="el-GR"/>
              </w:rPr>
              <w:t>Αναζήτηση, ανάλυση και σύνθεση δεδομένων και πληροφοριών, με τη χρήση και των απαραίτητων τεχνολογιών</w:t>
            </w:r>
          </w:p>
          <w:p w14:paraId="57CEEB87" w14:textId="1013436E" w:rsidR="009524AE" w:rsidRDefault="000D1B10">
            <w:pPr>
              <w:pStyle w:val="ad"/>
              <w:widowControl w:val="0"/>
              <w:numPr>
                <w:ilvl w:val="0"/>
                <w:numId w:val="3"/>
              </w:numPr>
              <w:spacing w:after="60"/>
              <w:ind w:left="31" w:hanging="142"/>
              <w:rPr>
                <w:rFonts w:asciiTheme="minorHAnsi" w:eastAsia="Arial Unicode MS" w:hAnsiTheme="minorHAnsi" w:cstheme="minorHAnsi"/>
                <w:sz w:val="20"/>
                <w:szCs w:val="20"/>
                <w:lang w:val="el-GR"/>
              </w:rPr>
            </w:pPr>
            <w:r>
              <w:rPr>
                <w:rFonts w:asciiTheme="minorHAnsi" w:eastAsia="Arial Unicode MS" w:hAnsiTheme="minorHAnsi" w:cstheme="minorHAnsi"/>
                <w:sz w:val="20"/>
                <w:szCs w:val="20"/>
                <w:lang w:val="el-GR"/>
              </w:rPr>
              <w:t>Προσαρμογή σε καταστάσεις νοσοκομειακ</w:t>
            </w:r>
            <w:r w:rsidR="00397D8E">
              <w:rPr>
                <w:rFonts w:asciiTheme="minorHAnsi" w:eastAsia="Arial Unicode MS" w:hAnsiTheme="minorHAnsi" w:cstheme="minorHAnsi"/>
                <w:sz w:val="20"/>
                <w:szCs w:val="20"/>
                <w:lang w:val="el-GR"/>
              </w:rPr>
              <w:t>ού</w:t>
            </w:r>
            <w:r>
              <w:rPr>
                <w:rFonts w:asciiTheme="minorHAnsi" w:eastAsia="Arial Unicode MS" w:hAnsiTheme="minorHAnsi" w:cstheme="minorHAnsi"/>
                <w:sz w:val="20"/>
                <w:szCs w:val="20"/>
                <w:lang w:val="el-GR"/>
              </w:rPr>
              <w:t xml:space="preserve"> περιβάλλον</w:t>
            </w:r>
            <w:r w:rsidR="00397D8E">
              <w:rPr>
                <w:rFonts w:asciiTheme="minorHAnsi" w:eastAsia="Arial Unicode MS" w:hAnsiTheme="minorHAnsi" w:cstheme="minorHAnsi"/>
                <w:sz w:val="20"/>
                <w:szCs w:val="20"/>
                <w:lang w:val="el-GR"/>
              </w:rPr>
              <w:t>τος</w:t>
            </w:r>
            <w:r>
              <w:rPr>
                <w:rFonts w:asciiTheme="minorHAnsi" w:eastAsia="Arial Unicode MS" w:hAnsiTheme="minorHAnsi" w:cstheme="minorHAnsi"/>
                <w:sz w:val="20"/>
                <w:szCs w:val="20"/>
                <w:lang w:val="el-GR"/>
              </w:rPr>
              <w:t xml:space="preserve">, έκτακτες </w:t>
            </w:r>
            <w:r>
              <w:rPr>
                <w:rFonts w:asciiTheme="minorHAnsi" w:eastAsia="Arial Unicode MS" w:hAnsiTheme="minorHAnsi" w:cstheme="minorHAnsi"/>
                <w:sz w:val="20"/>
                <w:szCs w:val="20"/>
                <w:lang w:val="el-GR"/>
              </w:rPr>
              <w:t>καταστάσεις εξαιτίας επιδημικής έξαρσης, πανδημίας</w:t>
            </w:r>
          </w:p>
          <w:p w14:paraId="382E7621" w14:textId="77777777" w:rsidR="009524AE" w:rsidRDefault="000D1B10">
            <w:pPr>
              <w:pStyle w:val="ad"/>
              <w:widowControl w:val="0"/>
              <w:numPr>
                <w:ilvl w:val="0"/>
                <w:numId w:val="3"/>
              </w:numPr>
              <w:spacing w:after="60"/>
              <w:ind w:left="31" w:hanging="142"/>
              <w:rPr>
                <w:rFonts w:asciiTheme="minorHAnsi" w:eastAsia="Arial Unicode MS" w:hAnsiTheme="minorHAnsi" w:cstheme="minorHAnsi"/>
                <w:sz w:val="20"/>
                <w:szCs w:val="20"/>
                <w:lang w:val="el-GR"/>
              </w:rPr>
            </w:pPr>
            <w:r>
              <w:rPr>
                <w:rFonts w:asciiTheme="minorHAnsi" w:eastAsia="Arial Unicode MS" w:hAnsiTheme="minorHAnsi" w:cstheme="minorHAnsi"/>
                <w:sz w:val="20"/>
                <w:szCs w:val="20"/>
                <w:lang w:val="el-GR"/>
              </w:rPr>
              <w:t>Λήψη αποφάσεων</w:t>
            </w:r>
          </w:p>
          <w:p w14:paraId="6976B2E4" w14:textId="77777777" w:rsidR="009524AE" w:rsidRDefault="000D1B10">
            <w:pPr>
              <w:pStyle w:val="ad"/>
              <w:widowControl w:val="0"/>
              <w:numPr>
                <w:ilvl w:val="0"/>
                <w:numId w:val="3"/>
              </w:numPr>
              <w:spacing w:after="60"/>
              <w:ind w:left="31" w:hanging="142"/>
              <w:rPr>
                <w:rFonts w:asciiTheme="minorHAnsi" w:eastAsia="Arial Unicode MS" w:hAnsiTheme="minorHAnsi" w:cstheme="minorHAnsi"/>
                <w:sz w:val="20"/>
                <w:szCs w:val="20"/>
                <w:lang w:val="el-GR"/>
              </w:rPr>
            </w:pPr>
            <w:r>
              <w:rPr>
                <w:rFonts w:asciiTheme="minorHAnsi" w:eastAsia="Arial Unicode MS" w:hAnsiTheme="minorHAnsi" w:cstheme="minorHAnsi"/>
                <w:sz w:val="20"/>
                <w:szCs w:val="20"/>
                <w:lang w:val="el-GR"/>
              </w:rPr>
              <w:t>Αυτόνομη και ομαδική εργασία</w:t>
            </w:r>
          </w:p>
          <w:p w14:paraId="09B9CC0B" w14:textId="77777777" w:rsidR="009524AE" w:rsidRDefault="000D1B10">
            <w:pPr>
              <w:pStyle w:val="ad"/>
              <w:widowControl w:val="0"/>
              <w:numPr>
                <w:ilvl w:val="0"/>
                <w:numId w:val="3"/>
              </w:numPr>
              <w:spacing w:after="60"/>
              <w:ind w:left="31" w:hanging="142"/>
              <w:rPr>
                <w:rFonts w:asciiTheme="minorHAnsi" w:eastAsia="Arial Unicode MS" w:hAnsiTheme="minorHAnsi" w:cstheme="minorHAnsi"/>
                <w:sz w:val="20"/>
                <w:szCs w:val="20"/>
                <w:lang w:val="el-GR"/>
              </w:rPr>
            </w:pPr>
            <w:r>
              <w:rPr>
                <w:rFonts w:asciiTheme="minorHAnsi" w:eastAsia="Arial Unicode MS" w:hAnsiTheme="minorHAnsi" w:cstheme="minorHAnsi"/>
                <w:sz w:val="20"/>
                <w:szCs w:val="20"/>
                <w:lang w:val="el-GR"/>
              </w:rPr>
              <w:t>Εργασία σε διεπιστημονικό περιβάλλον</w:t>
            </w:r>
          </w:p>
          <w:p w14:paraId="37D57519" w14:textId="77777777" w:rsidR="009524AE" w:rsidRDefault="000D1B10">
            <w:pPr>
              <w:pStyle w:val="ad"/>
              <w:widowControl w:val="0"/>
              <w:numPr>
                <w:ilvl w:val="0"/>
                <w:numId w:val="3"/>
              </w:numPr>
              <w:spacing w:after="60"/>
              <w:ind w:left="31" w:hanging="142"/>
              <w:rPr>
                <w:rFonts w:asciiTheme="minorHAnsi" w:eastAsia="Arial Unicode MS" w:hAnsiTheme="minorHAnsi" w:cstheme="minorHAnsi"/>
                <w:sz w:val="20"/>
                <w:szCs w:val="20"/>
                <w:lang w:val="el-GR"/>
              </w:rPr>
            </w:pPr>
            <w:r>
              <w:rPr>
                <w:rFonts w:asciiTheme="minorHAnsi" w:eastAsia="Arial Unicode MS" w:hAnsiTheme="minorHAnsi" w:cstheme="minorHAnsi"/>
                <w:sz w:val="20"/>
                <w:szCs w:val="20"/>
                <w:lang w:val="el-GR"/>
              </w:rPr>
              <w:t>Σεβασμός στο φυσικό περιβάλλον</w:t>
            </w:r>
          </w:p>
          <w:p w14:paraId="777D437D" w14:textId="47002D05" w:rsidR="009524AE" w:rsidRPr="000508C6" w:rsidRDefault="000D1B10" w:rsidP="003E2779">
            <w:pPr>
              <w:pStyle w:val="ad"/>
              <w:widowControl w:val="0"/>
              <w:numPr>
                <w:ilvl w:val="0"/>
                <w:numId w:val="3"/>
              </w:numPr>
              <w:spacing w:after="60"/>
              <w:ind w:left="31" w:hanging="142"/>
              <w:rPr>
                <w:rFonts w:ascii="Calibri" w:hAnsi="Calibri" w:cs="Arial"/>
                <w:i/>
                <w:sz w:val="16"/>
                <w:szCs w:val="16"/>
                <w:lang w:val="el-GR"/>
              </w:rPr>
            </w:pPr>
            <w:r w:rsidRPr="00397D8E">
              <w:rPr>
                <w:rFonts w:asciiTheme="minorHAnsi" w:eastAsia="Arial Unicode MS" w:hAnsiTheme="minorHAnsi" w:cstheme="minorHAnsi"/>
                <w:sz w:val="20"/>
                <w:szCs w:val="20"/>
                <w:lang w:val="el-GR"/>
              </w:rPr>
              <w:t>Προαγωγή της ελεύθερης, δημιουργικής και επαγωγικής σκέψη</w:t>
            </w:r>
          </w:p>
        </w:tc>
      </w:tr>
    </w:tbl>
    <w:p w14:paraId="73E4C6B7" w14:textId="77777777" w:rsidR="009524AE" w:rsidRDefault="009524AE">
      <w:pPr>
        <w:widowControl w:val="0"/>
        <w:ind w:left="357"/>
        <w:rPr>
          <w:rFonts w:ascii="Calibri" w:hAnsi="Calibri" w:cs="Arial"/>
          <w:b/>
          <w:color w:val="000000"/>
          <w:sz w:val="22"/>
          <w:szCs w:val="22"/>
        </w:rPr>
      </w:pPr>
    </w:p>
    <w:p w14:paraId="2AA84089" w14:textId="77777777" w:rsidR="009524AE" w:rsidRDefault="009524AE">
      <w:pPr>
        <w:widowControl w:val="0"/>
        <w:ind w:left="357"/>
        <w:rPr>
          <w:rFonts w:ascii="Calibri" w:hAnsi="Calibri" w:cs="Arial"/>
          <w:b/>
          <w:color w:val="000000"/>
          <w:sz w:val="22"/>
          <w:szCs w:val="22"/>
        </w:rPr>
      </w:pPr>
    </w:p>
    <w:p w14:paraId="13C08A89" w14:textId="77777777" w:rsidR="009524AE" w:rsidRDefault="009524AE">
      <w:pPr>
        <w:widowControl w:val="0"/>
        <w:rPr>
          <w:rFonts w:ascii="Calibri" w:hAnsi="Calibri" w:cs="Arial"/>
          <w:b/>
          <w:color w:val="000000"/>
          <w:sz w:val="22"/>
          <w:szCs w:val="22"/>
        </w:rPr>
      </w:pPr>
    </w:p>
    <w:p w14:paraId="28EBEF2A" w14:textId="77777777" w:rsidR="003E2779" w:rsidRDefault="003E2779">
      <w:pPr>
        <w:widowControl w:val="0"/>
        <w:rPr>
          <w:rFonts w:ascii="Calibri" w:hAnsi="Calibri" w:cs="Arial"/>
          <w:b/>
          <w:color w:val="000000"/>
          <w:sz w:val="22"/>
          <w:szCs w:val="22"/>
        </w:rPr>
      </w:pPr>
    </w:p>
    <w:p w14:paraId="667493F2" w14:textId="77777777" w:rsidR="003E2779" w:rsidRDefault="003E2779">
      <w:pPr>
        <w:widowControl w:val="0"/>
        <w:rPr>
          <w:rFonts w:ascii="Calibri" w:hAnsi="Calibri" w:cs="Arial"/>
          <w:b/>
          <w:color w:val="000000"/>
          <w:sz w:val="22"/>
          <w:szCs w:val="22"/>
        </w:rPr>
      </w:pPr>
    </w:p>
    <w:p w14:paraId="7A59F85C" w14:textId="6D510C07" w:rsidR="003E2779" w:rsidRDefault="003E2779">
      <w:pPr>
        <w:widowControl w:val="0"/>
        <w:rPr>
          <w:rFonts w:ascii="Calibri" w:hAnsi="Calibri" w:cs="Arial"/>
          <w:b/>
          <w:color w:val="000000"/>
          <w:sz w:val="22"/>
          <w:szCs w:val="22"/>
        </w:rPr>
      </w:pPr>
    </w:p>
    <w:p w14:paraId="22CF619E" w14:textId="77777777" w:rsidR="003E2779" w:rsidRDefault="003E2779">
      <w:pPr>
        <w:widowControl w:val="0"/>
        <w:rPr>
          <w:rFonts w:ascii="Calibri" w:hAnsi="Calibri" w:cs="Arial"/>
          <w:b/>
          <w:color w:val="000000"/>
          <w:sz w:val="22"/>
          <w:szCs w:val="22"/>
        </w:rPr>
      </w:pPr>
    </w:p>
    <w:p w14:paraId="2E00F5EF" w14:textId="77777777" w:rsidR="003E2779" w:rsidRDefault="003E2779">
      <w:pPr>
        <w:widowControl w:val="0"/>
        <w:rPr>
          <w:rFonts w:ascii="Calibri" w:hAnsi="Calibri" w:cs="Arial"/>
          <w:b/>
          <w:color w:val="000000"/>
          <w:sz w:val="22"/>
          <w:szCs w:val="22"/>
        </w:rPr>
      </w:pPr>
    </w:p>
    <w:p w14:paraId="25DEBEF9" w14:textId="77777777" w:rsidR="003E2779" w:rsidRDefault="003E2779">
      <w:pPr>
        <w:widowControl w:val="0"/>
        <w:rPr>
          <w:rFonts w:ascii="Calibri" w:hAnsi="Calibri" w:cs="Arial"/>
          <w:b/>
          <w:color w:val="000000"/>
          <w:sz w:val="22"/>
          <w:szCs w:val="22"/>
        </w:rPr>
      </w:pPr>
    </w:p>
    <w:p w14:paraId="5C8F572D" w14:textId="77777777" w:rsidR="009524AE" w:rsidRDefault="009524AE">
      <w:pPr>
        <w:widowControl w:val="0"/>
        <w:ind w:left="357"/>
        <w:rPr>
          <w:rFonts w:ascii="Calibri" w:hAnsi="Calibri" w:cs="Arial"/>
          <w:b/>
          <w:color w:val="000000"/>
          <w:sz w:val="22"/>
          <w:szCs w:val="22"/>
        </w:rPr>
      </w:pPr>
    </w:p>
    <w:p w14:paraId="0210360A" w14:textId="77777777" w:rsidR="009524AE" w:rsidRDefault="000D1B10">
      <w:pPr>
        <w:widowControl w:val="0"/>
        <w:numPr>
          <w:ilvl w:val="0"/>
          <w:numId w:val="1"/>
        </w:numPr>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lastRenderedPageBreak/>
        <w:t xml:space="preserve">ΠΕΡΙΕΧΟΜΕΝΟ ΜΑΘΗΜΑΤΟΣ </w:t>
      </w:r>
    </w:p>
    <w:tbl>
      <w:tblPr>
        <w:tblW w:w="8472" w:type="dxa"/>
        <w:tblLayout w:type="fixed"/>
        <w:tblLook w:val="00A0" w:firstRow="1" w:lastRow="0" w:firstColumn="1" w:lastColumn="0" w:noHBand="0" w:noVBand="0"/>
      </w:tblPr>
      <w:tblGrid>
        <w:gridCol w:w="8472"/>
      </w:tblGrid>
      <w:tr w:rsidR="009524AE" w14:paraId="7619AB7A" w14:textId="77777777">
        <w:trPr>
          <w:trHeight w:val="2464"/>
        </w:trPr>
        <w:tc>
          <w:tcPr>
            <w:tcW w:w="8472" w:type="dxa"/>
            <w:tcBorders>
              <w:top w:val="single" w:sz="4" w:space="0" w:color="000000"/>
              <w:left w:val="single" w:sz="4" w:space="0" w:color="000000"/>
              <w:bottom w:val="single" w:sz="4" w:space="0" w:color="000000"/>
              <w:right w:val="single" w:sz="4" w:space="0" w:color="000000"/>
            </w:tcBorders>
          </w:tcPr>
          <w:p w14:paraId="42F5C532" w14:textId="77777777" w:rsidR="009524AE" w:rsidRDefault="009524AE">
            <w:pPr>
              <w:widowControl w:val="0"/>
              <w:jc w:val="both"/>
            </w:pPr>
          </w:p>
          <w:p w14:paraId="1DE23CF4" w14:textId="24D71E61" w:rsidR="00397D8E" w:rsidRDefault="000D1B10" w:rsidP="00397D8E">
            <w:pPr>
              <w:pStyle w:val="ad"/>
              <w:widowControl w:val="0"/>
              <w:numPr>
                <w:ilvl w:val="0"/>
                <w:numId w:val="8"/>
              </w:numPr>
              <w:ind w:left="456" w:hanging="283"/>
              <w:jc w:val="both"/>
              <w:rPr>
                <w:rFonts w:asciiTheme="minorHAnsi" w:eastAsia="Calibri" w:hAnsiTheme="minorHAnsi"/>
                <w:sz w:val="20"/>
                <w:szCs w:val="20"/>
                <w:lang w:val="el-GR"/>
              </w:rPr>
            </w:pPr>
            <w:r w:rsidRPr="00397D8E">
              <w:rPr>
                <w:rFonts w:asciiTheme="minorHAnsi" w:hAnsiTheme="minorHAnsi"/>
                <w:sz w:val="20"/>
                <w:szCs w:val="20"/>
                <w:lang w:val="el-GR"/>
              </w:rPr>
              <w:t>Γενικ</w:t>
            </w:r>
            <w:r w:rsidRPr="00397D8E">
              <w:rPr>
                <w:rFonts w:asciiTheme="minorHAnsi" w:eastAsia="Calibri" w:hAnsiTheme="minorHAnsi"/>
                <w:sz w:val="20"/>
                <w:szCs w:val="20"/>
                <w:lang w:val="el-GR"/>
              </w:rPr>
              <w:t>ά περί Νοσοκομειακών λοιμώξεων (Ν.Λ.): Ορισμός, Πηγές</w:t>
            </w:r>
            <w:r w:rsidR="00397D8E">
              <w:rPr>
                <w:rFonts w:asciiTheme="minorHAnsi" w:eastAsia="Calibri" w:hAnsiTheme="minorHAnsi"/>
                <w:sz w:val="20"/>
                <w:szCs w:val="20"/>
                <w:lang w:val="el-GR"/>
              </w:rPr>
              <w:t>, οδοί και</w:t>
            </w:r>
            <w:r w:rsidRPr="00397D8E">
              <w:rPr>
                <w:rFonts w:asciiTheme="minorHAnsi" w:eastAsia="Calibri" w:hAnsiTheme="minorHAnsi"/>
                <w:sz w:val="20"/>
                <w:szCs w:val="20"/>
                <w:lang w:val="el-GR"/>
              </w:rPr>
              <w:t xml:space="preserve"> τρόποι μετάδοσης της λοίμωξης</w:t>
            </w:r>
          </w:p>
          <w:p w14:paraId="699AE568" w14:textId="2EFFA13C" w:rsidR="009524AE" w:rsidRPr="00DD2AB7" w:rsidRDefault="00397D8E" w:rsidP="00397D8E">
            <w:pPr>
              <w:pStyle w:val="ad"/>
              <w:widowControl w:val="0"/>
              <w:numPr>
                <w:ilvl w:val="0"/>
                <w:numId w:val="8"/>
              </w:numPr>
              <w:ind w:left="456" w:hanging="283"/>
              <w:jc w:val="both"/>
              <w:rPr>
                <w:rFonts w:asciiTheme="minorHAnsi" w:hAnsiTheme="minorHAnsi"/>
                <w:sz w:val="20"/>
                <w:szCs w:val="20"/>
                <w:lang w:val="el-GR"/>
              </w:rPr>
            </w:pPr>
            <w:r w:rsidRPr="00DD2AB7">
              <w:rPr>
                <w:rFonts w:asciiTheme="minorHAnsi" w:eastAsia="Calibri" w:hAnsiTheme="minorHAnsi"/>
                <w:sz w:val="20"/>
                <w:szCs w:val="20"/>
                <w:lang w:val="el-GR"/>
              </w:rPr>
              <w:t xml:space="preserve">Είδη </w:t>
            </w:r>
            <w:r>
              <w:rPr>
                <w:rFonts w:asciiTheme="minorHAnsi" w:eastAsia="Calibri" w:hAnsiTheme="minorHAnsi"/>
                <w:sz w:val="20"/>
                <w:szCs w:val="20"/>
                <w:lang w:val="el-GR"/>
              </w:rPr>
              <w:t>Νοσοκομειακών Λοιμώξεων</w:t>
            </w:r>
            <w:r w:rsidRPr="00DD2AB7">
              <w:rPr>
                <w:rFonts w:asciiTheme="minorHAnsi" w:eastAsia="Calibri" w:hAnsiTheme="minorHAnsi"/>
                <w:sz w:val="20"/>
                <w:szCs w:val="20"/>
                <w:lang w:val="el-GR"/>
              </w:rPr>
              <w:t xml:space="preserve"> </w:t>
            </w:r>
            <w:r w:rsidR="00DD2AB7">
              <w:rPr>
                <w:rFonts w:asciiTheme="minorHAnsi" w:eastAsia="Calibri" w:hAnsiTheme="minorHAnsi"/>
                <w:sz w:val="20"/>
                <w:szCs w:val="20"/>
                <w:lang w:val="el-GR"/>
              </w:rPr>
              <w:t>με βάση την εντόπιση</w:t>
            </w:r>
          </w:p>
          <w:p w14:paraId="765FBA3E" w14:textId="77777777" w:rsidR="009524AE" w:rsidRDefault="000D1B10">
            <w:pPr>
              <w:widowControl w:val="0"/>
              <w:numPr>
                <w:ilvl w:val="0"/>
                <w:numId w:val="6"/>
              </w:numPr>
              <w:jc w:val="both"/>
            </w:pPr>
            <w:r>
              <w:rPr>
                <w:rFonts w:asciiTheme="minorHAnsi" w:hAnsiTheme="minorHAnsi"/>
                <w:sz w:val="20"/>
                <w:szCs w:val="20"/>
              </w:rPr>
              <w:t>Λοιμ</w:t>
            </w:r>
            <w:r>
              <w:rPr>
                <w:rFonts w:asciiTheme="minorHAnsi" w:eastAsia="Calibri" w:hAnsiTheme="minorHAnsi"/>
                <w:sz w:val="20"/>
                <w:szCs w:val="20"/>
              </w:rPr>
              <w:t>ώξεις SSI</w:t>
            </w:r>
          </w:p>
          <w:p w14:paraId="5178D934" w14:textId="77777777" w:rsidR="009524AE" w:rsidRDefault="000D1B10">
            <w:pPr>
              <w:widowControl w:val="0"/>
              <w:numPr>
                <w:ilvl w:val="0"/>
                <w:numId w:val="6"/>
              </w:numPr>
              <w:jc w:val="both"/>
            </w:pPr>
            <w:r>
              <w:rPr>
                <w:rFonts w:asciiTheme="minorHAnsi" w:eastAsia="Calibri" w:hAnsiTheme="minorHAnsi"/>
                <w:sz w:val="20"/>
                <w:szCs w:val="20"/>
              </w:rPr>
              <w:t>Λοιμώξεις BSI</w:t>
            </w:r>
          </w:p>
          <w:p w14:paraId="24318353" w14:textId="77777777" w:rsidR="009524AE" w:rsidRDefault="000D1B10">
            <w:pPr>
              <w:widowControl w:val="0"/>
              <w:numPr>
                <w:ilvl w:val="0"/>
                <w:numId w:val="6"/>
              </w:numPr>
              <w:jc w:val="both"/>
            </w:pPr>
            <w:r>
              <w:rPr>
                <w:rFonts w:asciiTheme="minorHAnsi" w:eastAsia="Calibri" w:hAnsiTheme="minorHAnsi"/>
                <w:sz w:val="20"/>
                <w:szCs w:val="20"/>
              </w:rPr>
              <w:t>Λοιμώξεις UTI</w:t>
            </w:r>
          </w:p>
          <w:p w14:paraId="1A87BC0E" w14:textId="34A23A8B" w:rsidR="009524AE" w:rsidRDefault="00843BB2">
            <w:pPr>
              <w:widowControl w:val="0"/>
              <w:numPr>
                <w:ilvl w:val="0"/>
                <w:numId w:val="6"/>
              </w:numPr>
              <w:jc w:val="both"/>
              <w:rPr>
                <w:rFonts w:asciiTheme="minorHAnsi" w:hAnsiTheme="minorHAnsi"/>
                <w:sz w:val="20"/>
                <w:szCs w:val="20"/>
              </w:rPr>
            </w:pPr>
            <w:r>
              <w:rPr>
                <w:rFonts w:asciiTheme="minorHAnsi" w:eastAsia="Calibri" w:hAnsiTheme="minorHAnsi"/>
                <w:sz w:val="20"/>
                <w:szCs w:val="20"/>
              </w:rPr>
              <w:t>Λοιμώξεις σχετιζόμενες με αναπνευστήρα (VAP) ….</w:t>
            </w:r>
          </w:p>
          <w:p w14:paraId="456B92D1" w14:textId="6B2155F8" w:rsidR="00DD2AB7" w:rsidRPr="00DD2AB7" w:rsidRDefault="00DD2AB7" w:rsidP="00DD2AB7">
            <w:pPr>
              <w:pStyle w:val="ad"/>
              <w:widowControl w:val="0"/>
              <w:numPr>
                <w:ilvl w:val="0"/>
                <w:numId w:val="9"/>
              </w:numPr>
              <w:ind w:left="456" w:hanging="283"/>
              <w:jc w:val="both"/>
              <w:rPr>
                <w:rFonts w:asciiTheme="minorHAnsi" w:hAnsiTheme="minorHAnsi"/>
                <w:sz w:val="20"/>
                <w:szCs w:val="20"/>
                <w:lang w:val="el-GR"/>
              </w:rPr>
            </w:pPr>
            <w:r w:rsidRPr="00DD2AB7">
              <w:rPr>
                <w:rFonts w:asciiTheme="minorHAnsi" w:eastAsia="Calibri" w:hAnsiTheme="minorHAnsi"/>
                <w:sz w:val="20"/>
                <w:szCs w:val="20"/>
                <w:lang w:val="el-GR"/>
              </w:rPr>
              <w:t>Νοσοκομειακές Λοιμώξεις σε ειδικές ομάδες</w:t>
            </w:r>
            <w:r>
              <w:rPr>
                <w:rFonts w:asciiTheme="minorHAnsi" w:eastAsia="Calibri" w:hAnsiTheme="minorHAnsi"/>
                <w:sz w:val="20"/>
                <w:szCs w:val="20"/>
                <w:lang w:val="el-GR"/>
              </w:rPr>
              <w:t xml:space="preserve"> ασθενών</w:t>
            </w:r>
            <w:r w:rsidRPr="00DD2AB7">
              <w:rPr>
                <w:rFonts w:asciiTheme="minorHAnsi" w:eastAsia="Calibri" w:hAnsiTheme="minorHAnsi"/>
                <w:sz w:val="20"/>
                <w:szCs w:val="20"/>
                <w:lang w:val="el-GR"/>
              </w:rPr>
              <w:t xml:space="preserve">   </w:t>
            </w:r>
          </w:p>
          <w:p w14:paraId="5689612A" w14:textId="74A9E314" w:rsidR="00DD2AB7" w:rsidRPr="00DD2AB7" w:rsidRDefault="000D1B10" w:rsidP="00DD2AB7">
            <w:pPr>
              <w:pStyle w:val="ad"/>
              <w:widowControl w:val="0"/>
              <w:numPr>
                <w:ilvl w:val="0"/>
                <w:numId w:val="9"/>
              </w:numPr>
              <w:ind w:left="456" w:hanging="283"/>
              <w:jc w:val="both"/>
              <w:rPr>
                <w:rFonts w:asciiTheme="minorHAnsi" w:hAnsiTheme="minorHAnsi"/>
                <w:sz w:val="20"/>
                <w:szCs w:val="20"/>
                <w:lang w:val="el-GR"/>
              </w:rPr>
            </w:pPr>
            <w:r w:rsidRPr="00DD2AB7">
              <w:rPr>
                <w:rFonts w:asciiTheme="minorHAnsi" w:hAnsiTheme="minorHAnsi"/>
                <w:sz w:val="20"/>
                <w:szCs w:val="20"/>
                <w:lang w:val="el-GR"/>
              </w:rPr>
              <w:t>Επιδημιολογ</w:t>
            </w:r>
            <w:r w:rsidRPr="00DD2AB7">
              <w:rPr>
                <w:rFonts w:asciiTheme="minorHAnsi" w:eastAsia="Calibri" w:hAnsiTheme="minorHAnsi"/>
                <w:sz w:val="20"/>
                <w:szCs w:val="20"/>
                <w:lang w:val="el-GR"/>
              </w:rPr>
              <w:t xml:space="preserve">ία και κόστος Ν.Λ. </w:t>
            </w:r>
            <w:r w:rsidR="00DD2AB7">
              <w:rPr>
                <w:rFonts w:asciiTheme="minorHAnsi" w:eastAsia="Calibri" w:hAnsiTheme="minorHAnsi"/>
                <w:sz w:val="20"/>
                <w:szCs w:val="20"/>
                <w:lang w:val="el-GR"/>
              </w:rPr>
              <w:t xml:space="preserve">Τρόποι καταγραφής, </w:t>
            </w:r>
            <w:r w:rsidR="00851191">
              <w:rPr>
                <w:rFonts w:asciiTheme="minorHAnsi" w:eastAsia="Calibri" w:hAnsiTheme="minorHAnsi"/>
                <w:sz w:val="20"/>
                <w:szCs w:val="20"/>
                <w:lang w:val="el-GR"/>
              </w:rPr>
              <w:t>Δείκτες επιτήρησης-</w:t>
            </w:r>
            <w:proofErr w:type="spellStart"/>
            <w:r w:rsidR="00DD2AB7">
              <w:rPr>
                <w:rFonts w:asciiTheme="minorHAnsi" w:eastAsia="Calibri" w:hAnsiTheme="minorHAnsi"/>
                <w:sz w:val="20"/>
                <w:szCs w:val="20"/>
                <w:lang w:val="el-GR"/>
              </w:rPr>
              <w:t>Επιπολασμός</w:t>
            </w:r>
            <w:proofErr w:type="spellEnd"/>
            <w:r w:rsidR="00DD2AB7">
              <w:rPr>
                <w:rFonts w:asciiTheme="minorHAnsi" w:eastAsia="Calibri" w:hAnsiTheme="minorHAnsi"/>
                <w:sz w:val="20"/>
                <w:szCs w:val="20"/>
                <w:lang w:val="el-GR"/>
              </w:rPr>
              <w:t xml:space="preserve"> και επίπτωση</w:t>
            </w:r>
          </w:p>
          <w:p w14:paraId="1829B3B2" w14:textId="42A7C52D" w:rsidR="00DD2AB7" w:rsidRPr="00113FAD" w:rsidRDefault="00DD2AB7" w:rsidP="00DD2AB7">
            <w:pPr>
              <w:pStyle w:val="ad"/>
              <w:widowControl w:val="0"/>
              <w:numPr>
                <w:ilvl w:val="0"/>
                <w:numId w:val="13"/>
              </w:numPr>
              <w:jc w:val="both"/>
              <w:rPr>
                <w:rFonts w:asciiTheme="minorHAnsi" w:hAnsiTheme="minorHAnsi"/>
                <w:sz w:val="20"/>
                <w:szCs w:val="20"/>
                <w:lang w:val="el-GR"/>
              </w:rPr>
            </w:pPr>
            <w:r w:rsidRPr="00113FAD">
              <w:rPr>
                <w:rFonts w:asciiTheme="minorHAnsi" w:eastAsia="Calibri" w:hAnsiTheme="minorHAnsi"/>
                <w:sz w:val="20"/>
                <w:szCs w:val="20"/>
                <w:lang w:val="el-GR"/>
              </w:rPr>
              <w:t>Επιδημίες</w:t>
            </w:r>
            <w:r w:rsidR="00851191">
              <w:rPr>
                <w:rFonts w:asciiTheme="minorHAnsi" w:eastAsia="Calibri" w:hAnsiTheme="minorHAnsi"/>
                <w:sz w:val="20"/>
                <w:szCs w:val="20"/>
                <w:lang w:val="el-GR"/>
              </w:rPr>
              <w:t xml:space="preserve"> και</w:t>
            </w:r>
            <w:r w:rsidRPr="00113FAD">
              <w:rPr>
                <w:rFonts w:asciiTheme="minorHAnsi" w:eastAsia="Calibri" w:hAnsiTheme="minorHAnsi"/>
                <w:sz w:val="20"/>
                <w:szCs w:val="20"/>
                <w:lang w:val="el-GR"/>
              </w:rPr>
              <w:t xml:space="preserve"> διερεύνησ</w:t>
            </w:r>
            <w:r w:rsidR="00851191">
              <w:rPr>
                <w:rFonts w:asciiTheme="minorHAnsi" w:eastAsia="Calibri" w:hAnsiTheme="minorHAnsi"/>
                <w:sz w:val="20"/>
                <w:szCs w:val="20"/>
                <w:lang w:val="el-GR"/>
              </w:rPr>
              <w:t>ή τους</w:t>
            </w:r>
          </w:p>
          <w:p w14:paraId="293AAC92" w14:textId="622F5F3C" w:rsidR="00113FAD" w:rsidRPr="00113FAD" w:rsidRDefault="00113FAD" w:rsidP="00DD2AB7">
            <w:pPr>
              <w:pStyle w:val="ad"/>
              <w:widowControl w:val="0"/>
              <w:numPr>
                <w:ilvl w:val="0"/>
                <w:numId w:val="12"/>
              </w:numPr>
              <w:ind w:left="456" w:hanging="283"/>
              <w:jc w:val="both"/>
              <w:rPr>
                <w:rFonts w:asciiTheme="minorHAnsi" w:hAnsiTheme="minorHAnsi"/>
                <w:sz w:val="20"/>
                <w:szCs w:val="20"/>
                <w:lang w:val="el-GR"/>
              </w:rPr>
            </w:pPr>
            <w:r w:rsidRPr="00113FAD">
              <w:rPr>
                <w:rFonts w:asciiTheme="minorHAnsi" w:eastAsia="Calibri" w:hAnsiTheme="minorHAnsi"/>
                <w:sz w:val="20"/>
                <w:szCs w:val="20"/>
                <w:lang w:val="el-GR"/>
              </w:rPr>
              <w:t xml:space="preserve">Εποπτεία και έλεγχος Ν.Λ. - </w:t>
            </w:r>
            <w:r>
              <w:rPr>
                <w:rFonts w:asciiTheme="minorHAnsi" w:eastAsia="Calibri" w:hAnsiTheme="minorHAnsi"/>
                <w:sz w:val="20"/>
                <w:szCs w:val="20"/>
                <w:lang w:val="el-GR"/>
              </w:rPr>
              <w:t>Ε</w:t>
            </w:r>
            <w:r w:rsidRPr="00113FAD">
              <w:rPr>
                <w:rFonts w:asciiTheme="minorHAnsi" w:eastAsia="Calibri" w:hAnsiTheme="minorHAnsi"/>
                <w:sz w:val="20"/>
                <w:szCs w:val="20"/>
                <w:lang w:val="el-GR"/>
              </w:rPr>
              <w:t>φαρμογή μέτρων ελέγχου</w:t>
            </w:r>
            <w:r>
              <w:rPr>
                <w:rFonts w:asciiTheme="minorHAnsi" w:eastAsia="Calibri" w:hAnsiTheme="minorHAnsi"/>
                <w:sz w:val="20"/>
                <w:szCs w:val="20"/>
                <w:lang w:val="el-GR"/>
              </w:rPr>
              <w:t xml:space="preserve"> και</w:t>
            </w:r>
            <w:r w:rsidRPr="00113FAD">
              <w:rPr>
                <w:rFonts w:asciiTheme="minorHAnsi" w:hAnsiTheme="minorHAnsi"/>
                <w:sz w:val="20"/>
                <w:szCs w:val="20"/>
                <w:lang w:val="el-GR"/>
              </w:rPr>
              <w:t xml:space="preserve"> </w:t>
            </w:r>
            <w:r>
              <w:rPr>
                <w:rFonts w:asciiTheme="minorHAnsi" w:hAnsiTheme="minorHAnsi"/>
                <w:sz w:val="20"/>
                <w:szCs w:val="20"/>
                <w:lang w:val="el-GR"/>
              </w:rPr>
              <w:t>μ</w:t>
            </w:r>
            <w:r w:rsidRPr="00113FAD">
              <w:rPr>
                <w:rFonts w:asciiTheme="minorHAnsi" w:eastAsia="Calibri" w:hAnsiTheme="minorHAnsi"/>
                <w:sz w:val="20"/>
                <w:szCs w:val="20"/>
                <w:lang w:val="el-GR"/>
              </w:rPr>
              <w:t>έτρ</w:t>
            </w:r>
            <w:r>
              <w:rPr>
                <w:rFonts w:asciiTheme="minorHAnsi" w:eastAsia="Calibri" w:hAnsiTheme="minorHAnsi"/>
                <w:sz w:val="20"/>
                <w:szCs w:val="20"/>
                <w:lang w:val="el-GR"/>
              </w:rPr>
              <w:t>ων</w:t>
            </w:r>
            <w:r w:rsidRPr="00113FAD">
              <w:rPr>
                <w:rFonts w:asciiTheme="minorHAnsi" w:eastAsia="Calibri" w:hAnsiTheme="minorHAnsi"/>
                <w:sz w:val="20"/>
                <w:szCs w:val="20"/>
                <w:lang w:val="el-GR"/>
              </w:rPr>
              <w:t xml:space="preserve"> πρόληψης </w:t>
            </w:r>
          </w:p>
          <w:p w14:paraId="01FE9C9A" w14:textId="067D61F6" w:rsidR="009524AE" w:rsidRPr="00113FAD" w:rsidRDefault="000D1B10" w:rsidP="00113FAD">
            <w:pPr>
              <w:pStyle w:val="ad"/>
              <w:widowControl w:val="0"/>
              <w:numPr>
                <w:ilvl w:val="0"/>
                <w:numId w:val="13"/>
              </w:numPr>
              <w:jc w:val="both"/>
              <w:rPr>
                <w:rFonts w:asciiTheme="minorHAnsi" w:hAnsiTheme="minorHAnsi"/>
                <w:sz w:val="20"/>
                <w:szCs w:val="20"/>
              </w:rPr>
            </w:pPr>
            <w:proofErr w:type="spellStart"/>
            <w:r w:rsidRPr="00113FAD">
              <w:rPr>
                <w:rFonts w:asciiTheme="minorHAnsi" w:eastAsia="Calibri" w:hAnsiTheme="minorHAnsi"/>
                <w:sz w:val="20"/>
                <w:szCs w:val="20"/>
              </w:rPr>
              <w:t>Υγ</w:t>
            </w:r>
            <w:r w:rsidR="001B4E08">
              <w:rPr>
                <w:rFonts w:asciiTheme="minorHAnsi" w:eastAsia="Calibri" w:hAnsiTheme="minorHAnsi"/>
                <w:sz w:val="20"/>
                <w:szCs w:val="20"/>
                <w:lang w:val="el-GR"/>
              </w:rPr>
              <w:t>ιε</w:t>
            </w:r>
            <w:r w:rsidRPr="00113FAD">
              <w:rPr>
                <w:rFonts w:asciiTheme="minorHAnsi" w:eastAsia="Calibri" w:hAnsiTheme="minorHAnsi"/>
                <w:sz w:val="20"/>
                <w:szCs w:val="20"/>
              </w:rPr>
              <w:t>ινή</w:t>
            </w:r>
            <w:proofErr w:type="spellEnd"/>
            <w:r w:rsidRPr="00113FAD">
              <w:rPr>
                <w:rFonts w:asciiTheme="minorHAnsi" w:eastAsia="Calibri" w:hAnsiTheme="minorHAnsi"/>
                <w:sz w:val="20"/>
                <w:szCs w:val="20"/>
              </w:rPr>
              <w:t xml:space="preserve"> </w:t>
            </w:r>
            <w:proofErr w:type="spellStart"/>
            <w:r w:rsidRPr="00113FAD">
              <w:rPr>
                <w:rFonts w:asciiTheme="minorHAnsi" w:eastAsia="Calibri" w:hAnsiTheme="minorHAnsi"/>
                <w:sz w:val="20"/>
                <w:szCs w:val="20"/>
              </w:rPr>
              <w:t>χεριών</w:t>
            </w:r>
            <w:proofErr w:type="spellEnd"/>
            <w:r w:rsidRPr="00113FAD">
              <w:rPr>
                <w:rFonts w:asciiTheme="minorHAnsi" w:eastAsia="Calibri" w:hAnsiTheme="minorHAnsi"/>
                <w:sz w:val="20"/>
                <w:szCs w:val="20"/>
              </w:rPr>
              <w:t xml:space="preserve"> </w:t>
            </w:r>
          </w:p>
          <w:p w14:paraId="0F247AD8" w14:textId="209CDB81" w:rsidR="00DD2AB7" w:rsidRPr="00113FAD" w:rsidRDefault="000D1B10" w:rsidP="00DD2AB7">
            <w:pPr>
              <w:pStyle w:val="ad"/>
              <w:widowControl w:val="0"/>
              <w:numPr>
                <w:ilvl w:val="0"/>
                <w:numId w:val="12"/>
              </w:numPr>
              <w:ind w:left="456" w:hanging="283"/>
              <w:jc w:val="both"/>
              <w:rPr>
                <w:rFonts w:asciiTheme="minorHAnsi" w:hAnsiTheme="minorHAnsi"/>
                <w:sz w:val="20"/>
                <w:szCs w:val="20"/>
                <w:lang w:val="el-GR"/>
              </w:rPr>
            </w:pPr>
            <w:r w:rsidRPr="00113FAD">
              <w:rPr>
                <w:rFonts w:asciiTheme="minorHAnsi" w:hAnsiTheme="minorHAnsi"/>
                <w:sz w:val="20"/>
                <w:szCs w:val="20"/>
                <w:lang w:val="el-GR"/>
              </w:rPr>
              <w:t>Ορ</w:t>
            </w:r>
            <w:r w:rsidR="00113FAD">
              <w:rPr>
                <w:rFonts w:asciiTheme="minorHAnsi" w:hAnsiTheme="minorHAnsi"/>
                <w:sz w:val="20"/>
                <w:szCs w:val="20"/>
                <w:lang w:val="el-GR"/>
              </w:rPr>
              <w:t>θ</w:t>
            </w:r>
            <w:r w:rsidRPr="00113FAD">
              <w:rPr>
                <w:rFonts w:asciiTheme="minorHAnsi" w:hAnsiTheme="minorHAnsi"/>
                <w:sz w:val="20"/>
                <w:szCs w:val="20"/>
                <w:lang w:val="el-GR"/>
              </w:rPr>
              <w:t>ολογικ</w:t>
            </w:r>
            <w:r w:rsidRPr="00113FAD">
              <w:rPr>
                <w:rFonts w:asciiTheme="minorHAnsi" w:eastAsia="Calibri" w:hAnsiTheme="minorHAnsi"/>
                <w:sz w:val="20"/>
                <w:szCs w:val="20"/>
                <w:lang w:val="el-GR"/>
              </w:rPr>
              <w:t>ή χρήση των αντιβιοτικών</w:t>
            </w:r>
            <w:r w:rsidR="00113FAD">
              <w:rPr>
                <w:rFonts w:asciiTheme="minorHAnsi" w:eastAsia="Calibri" w:hAnsiTheme="minorHAnsi"/>
                <w:sz w:val="20"/>
                <w:szCs w:val="20"/>
                <w:lang w:val="el-GR"/>
              </w:rPr>
              <w:t>-Αποκλιμάκωση αντιβιοτικής θεραπείας</w:t>
            </w:r>
            <w:r w:rsidRPr="00113FAD">
              <w:rPr>
                <w:rFonts w:asciiTheme="minorHAnsi" w:eastAsia="Calibri" w:hAnsiTheme="minorHAnsi"/>
                <w:sz w:val="20"/>
                <w:szCs w:val="20"/>
                <w:lang w:val="el-GR"/>
              </w:rPr>
              <w:t xml:space="preserve"> </w:t>
            </w:r>
          </w:p>
          <w:p w14:paraId="0A5ADBD3" w14:textId="2CFE1818" w:rsidR="00113FAD" w:rsidRPr="00423AC2" w:rsidRDefault="00113FAD" w:rsidP="00113FAD">
            <w:pPr>
              <w:pStyle w:val="ad"/>
              <w:widowControl w:val="0"/>
              <w:numPr>
                <w:ilvl w:val="0"/>
                <w:numId w:val="12"/>
              </w:numPr>
              <w:ind w:left="456" w:hanging="283"/>
              <w:jc w:val="both"/>
              <w:rPr>
                <w:rFonts w:asciiTheme="minorHAnsi" w:hAnsiTheme="minorHAnsi"/>
                <w:sz w:val="20"/>
                <w:szCs w:val="20"/>
                <w:lang w:val="el-GR"/>
              </w:rPr>
            </w:pPr>
            <w:r w:rsidRPr="00DD2AB7">
              <w:rPr>
                <w:rFonts w:asciiTheme="minorHAnsi" w:eastAsia="Calibri" w:hAnsiTheme="minorHAnsi"/>
                <w:sz w:val="20"/>
                <w:szCs w:val="20"/>
                <w:lang w:val="el-GR"/>
              </w:rPr>
              <w:t xml:space="preserve">Αποικισμός των ασθενών από </w:t>
            </w:r>
            <w:r w:rsidRPr="00DD2AB7">
              <w:rPr>
                <w:rFonts w:asciiTheme="minorHAnsi" w:eastAsia="Calibri" w:hAnsiTheme="minorHAnsi"/>
                <w:sz w:val="20"/>
                <w:szCs w:val="20"/>
              </w:rPr>
              <w:t>MDR</w:t>
            </w:r>
            <w:r w:rsidRPr="00DD2AB7">
              <w:rPr>
                <w:rFonts w:asciiTheme="minorHAnsi" w:eastAsia="Calibri" w:hAnsiTheme="minorHAnsi"/>
                <w:sz w:val="20"/>
                <w:szCs w:val="20"/>
                <w:lang w:val="el-GR"/>
              </w:rPr>
              <w:t>, ανίχνευση, έ</w:t>
            </w:r>
            <w:r w:rsidRPr="00DD2AB7">
              <w:rPr>
                <w:rFonts w:asciiTheme="minorHAnsi" w:hAnsiTheme="minorHAnsi"/>
                <w:sz w:val="20"/>
                <w:szCs w:val="20"/>
                <w:lang w:val="el-GR"/>
              </w:rPr>
              <w:t>λεγχος ευαισθησ</w:t>
            </w:r>
            <w:r w:rsidRPr="00DD2AB7">
              <w:rPr>
                <w:rFonts w:asciiTheme="minorHAnsi" w:eastAsia="Calibri" w:hAnsiTheme="minorHAnsi"/>
                <w:sz w:val="20"/>
                <w:szCs w:val="20"/>
                <w:lang w:val="el-GR"/>
              </w:rPr>
              <w:t>ίας</w:t>
            </w:r>
            <w:r>
              <w:rPr>
                <w:rFonts w:asciiTheme="minorHAnsi" w:eastAsia="Calibri" w:hAnsiTheme="minorHAnsi"/>
                <w:sz w:val="20"/>
                <w:szCs w:val="20"/>
                <w:lang w:val="el-GR"/>
              </w:rPr>
              <w:t>-</w:t>
            </w:r>
            <w:proofErr w:type="spellStart"/>
            <w:r w:rsidRPr="00113FAD">
              <w:rPr>
                <w:rFonts w:asciiTheme="minorHAnsi" w:eastAsia="Calibri" w:hAnsiTheme="minorHAnsi"/>
                <w:sz w:val="20"/>
                <w:szCs w:val="20"/>
                <w:lang w:val="el-GR"/>
              </w:rPr>
              <w:t>Πολυανθεκτικοί</w:t>
            </w:r>
            <w:proofErr w:type="spellEnd"/>
            <w:r w:rsidRPr="00113FAD">
              <w:rPr>
                <w:rFonts w:asciiTheme="minorHAnsi" w:eastAsia="Calibri" w:hAnsiTheme="minorHAnsi"/>
                <w:sz w:val="20"/>
                <w:szCs w:val="20"/>
                <w:lang w:val="el-GR"/>
              </w:rPr>
              <w:t xml:space="preserve"> παθογόνοι μικροοργανισμοί</w:t>
            </w:r>
            <w:r w:rsidR="00D41F68">
              <w:rPr>
                <w:rFonts w:asciiTheme="minorHAnsi" w:eastAsia="Calibri" w:hAnsiTheme="minorHAnsi"/>
                <w:sz w:val="20"/>
                <w:szCs w:val="20"/>
                <w:lang w:val="el-GR"/>
              </w:rPr>
              <w:t xml:space="preserve"> και Μέτρα πρόληψης διασποράς τους</w:t>
            </w:r>
            <w:r w:rsidRPr="00113FAD">
              <w:rPr>
                <w:rFonts w:asciiTheme="minorHAnsi" w:eastAsia="Calibri" w:hAnsiTheme="minorHAnsi"/>
                <w:sz w:val="20"/>
                <w:szCs w:val="20"/>
                <w:lang w:val="el-GR"/>
              </w:rPr>
              <w:t xml:space="preserve"> </w:t>
            </w:r>
          </w:p>
          <w:p w14:paraId="7A5EAA0A" w14:textId="77777777" w:rsidR="00423AC2" w:rsidRPr="00DD2AB7" w:rsidRDefault="00423AC2" w:rsidP="00423AC2">
            <w:pPr>
              <w:pStyle w:val="ad"/>
              <w:widowControl w:val="0"/>
              <w:numPr>
                <w:ilvl w:val="0"/>
                <w:numId w:val="12"/>
              </w:numPr>
              <w:ind w:left="456" w:hanging="283"/>
              <w:jc w:val="both"/>
              <w:rPr>
                <w:rFonts w:asciiTheme="minorHAnsi" w:hAnsiTheme="minorHAnsi"/>
                <w:sz w:val="20"/>
                <w:szCs w:val="20"/>
                <w:lang w:val="el-GR"/>
              </w:rPr>
            </w:pPr>
            <w:r w:rsidRPr="00DD2AB7">
              <w:rPr>
                <w:rFonts w:asciiTheme="minorHAnsi" w:hAnsiTheme="minorHAnsi"/>
                <w:sz w:val="20"/>
                <w:szCs w:val="20"/>
                <w:lang w:val="el-GR"/>
              </w:rPr>
              <w:t>Μοριακ</w:t>
            </w:r>
            <w:r w:rsidRPr="00DD2AB7">
              <w:rPr>
                <w:rFonts w:asciiTheme="minorHAnsi" w:eastAsia="Calibri" w:hAnsiTheme="minorHAnsi"/>
                <w:sz w:val="20"/>
                <w:szCs w:val="20"/>
                <w:lang w:val="el-GR"/>
              </w:rPr>
              <w:t xml:space="preserve">ή βάση και τρόποι διασποράς και εξάπλωσης της αντοχής </w:t>
            </w:r>
          </w:p>
          <w:p w14:paraId="04477B85" w14:textId="05F7B6B5" w:rsidR="00DD2AB7" w:rsidRPr="00113FAD" w:rsidRDefault="000D1B10" w:rsidP="00DD2AB7">
            <w:pPr>
              <w:pStyle w:val="ad"/>
              <w:widowControl w:val="0"/>
              <w:numPr>
                <w:ilvl w:val="0"/>
                <w:numId w:val="12"/>
              </w:numPr>
              <w:ind w:left="456" w:hanging="283"/>
              <w:jc w:val="both"/>
              <w:rPr>
                <w:rFonts w:asciiTheme="minorHAnsi" w:hAnsiTheme="minorHAnsi"/>
                <w:sz w:val="20"/>
                <w:szCs w:val="20"/>
                <w:lang w:val="el-GR"/>
              </w:rPr>
            </w:pPr>
            <w:r w:rsidRPr="00DD2AB7">
              <w:rPr>
                <w:rFonts w:asciiTheme="minorHAnsi" w:eastAsia="Calibri" w:hAnsiTheme="minorHAnsi"/>
                <w:sz w:val="20"/>
                <w:szCs w:val="20"/>
                <w:lang w:val="el-GR"/>
              </w:rPr>
              <w:t xml:space="preserve">Ο ρόλος του Μικροβιολογικού Εργαστηρίου στον έλεγχο των Ν.Λ. </w:t>
            </w:r>
          </w:p>
          <w:p w14:paraId="1FCA6F3A" w14:textId="2586EEA0" w:rsidR="009524AE" w:rsidRDefault="00113FAD" w:rsidP="00DD2AB7">
            <w:pPr>
              <w:pStyle w:val="ad"/>
              <w:widowControl w:val="0"/>
              <w:numPr>
                <w:ilvl w:val="0"/>
                <w:numId w:val="12"/>
              </w:numPr>
              <w:ind w:left="456" w:hanging="283"/>
              <w:jc w:val="both"/>
              <w:rPr>
                <w:rFonts w:asciiTheme="minorHAnsi" w:hAnsiTheme="minorHAnsi"/>
                <w:sz w:val="20"/>
                <w:szCs w:val="20"/>
                <w:lang w:val="el-GR"/>
              </w:rPr>
            </w:pPr>
            <w:r>
              <w:rPr>
                <w:rFonts w:asciiTheme="minorHAnsi" w:hAnsiTheme="minorHAnsi"/>
                <w:sz w:val="20"/>
                <w:szCs w:val="20"/>
                <w:lang w:val="el-GR"/>
              </w:rPr>
              <w:t>Ο ρόλος του Κλινικού στον έλεγχο των Νοσοκομειακών Λοιμώξεων</w:t>
            </w:r>
          </w:p>
          <w:p w14:paraId="1C12C9A7" w14:textId="70F20305" w:rsidR="009524AE" w:rsidRPr="000508C6" w:rsidRDefault="00113FAD" w:rsidP="00113FAD">
            <w:pPr>
              <w:pStyle w:val="ad"/>
              <w:widowControl w:val="0"/>
              <w:numPr>
                <w:ilvl w:val="0"/>
                <w:numId w:val="12"/>
              </w:numPr>
              <w:ind w:left="456" w:hanging="283"/>
              <w:jc w:val="both"/>
              <w:rPr>
                <w:lang w:val="el-GR"/>
              </w:rPr>
            </w:pPr>
            <w:r w:rsidRPr="00113FAD">
              <w:rPr>
                <w:rFonts w:asciiTheme="minorHAnsi" w:hAnsiTheme="minorHAnsi"/>
                <w:sz w:val="20"/>
                <w:szCs w:val="20"/>
                <w:lang w:val="el-GR"/>
              </w:rPr>
              <w:t>Ο ρόλος και η λειτουργία της Επιτροπής Νοσοκομειακών Λοιμώξεων και της Επιτροπής Ε</w:t>
            </w:r>
            <w:r w:rsidRPr="00113FAD">
              <w:rPr>
                <w:rFonts w:ascii="Calibri" w:hAnsi="Calibri" w:cs="Arial"/>
                <w:iCs/>
                <w:sz w:val="20"/>
                <w:szCs w:val="20"/>
                <w:lang w:val="el-GR"/>
              </w:rPr>
              <w:t>πιτήρησης Κατανάλωσης και Ορθολογικής Χρήσης Αντιβιοτικών</w:t>
            </w:r>
          </w:p>
          <w:p w14:paraId="290DEFD2" w14:textId="1059CB5C" w:rsidR="00843BB2" w:rsidRDefault="00843BB2" w:rsidP="00113FAD">
            <w:pPr>
              <w:pStyle w:val="ad"/>
              <w:widowControl w:val="0"/>
              <w:numPr>
                <w:ilvl w:val="0"/>
                <w:numId w:val="12"/>
              </w:numPr>
              <w:ind w:left="456" w:hanging="283"/>
              <w:jc w:val="both"/>
            </w:pPr>
            <w:r>
              <w:rPr>
                <w:rFonts w:asciiTheme="minorHAnsi" w:hAnsiTheme="minorHAnsi"/>
                <w:sz w:val="20"/>
                <w:szCs w:val="20"/>
                <w:lang w:val="el-GR"/>
              </w:rPr>
              <w:t>Απολυμαντικά-</w:t>
            </w:r>
            <w:proofErr w:type="spellStart"/>
            <w:r>
              <w:rPr>
                <w:rFonts w:asciiTheme="minorHAnsi" w:hAnsiTheme="minorHAnsi"/>
                <w:sz w:val="20"/>
                <w:szCs w:val="20"/>
                <w:lang w:val="el-GR"/>
              </w:rPr>
              <w:t>Βιοκτόνα</w:t>
            </w:r>
            <w:proofErr w:type="spellEnd"/>
          </w:p>
          <w:p w14:paraId="17CEDDA4" w14:textId="77777777" w:rsidR="009524AE" w:rsidRDefault="009524AE">
            <w:pPr>
              <w:widowControl w:val="0"/>
              <w:jc w:val="both"/>
            </w:pPr>
          </w:p>
        </w:tc>
      </w:tr>
    </w:tbl>
    <w:p w14:paraId="51D44B6C" w14:textId="77777777" w:rsidR="009524AE" w:rsidRDefault="009524AE">
      <w:pPr>
        <w:widowControl w:val="0"/>
        <w:ind w:left="357"/>
        <w:rPr>
          <w:rFonts w:ascii="Calibri" w:hAnsi="Calibri" w:cs="Arial"/>
          <w:b/>
          <w:color w:val="000000"/>
          <w:sz w:val="22"/>
          <w:szCs w:val="22"/>
        </w:rPr>
      </w:pPr>
    </w:p>
    <w:p w14:paraId="585E61D9" w14:textId="77777777" w:rsidR="009524AE" w:rsidRDefault="000D1B10">
      <w:pPr>
        <w:widowControl w:val="0"/>
        <w:numPr>
          <w:ilvl w:val="0"/>
          <w:numId w:val="1"/>
        </w:numPr>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ΔΙΔΑΚΤΙΚΕΣ και ΜΑΘΗΣΙΑΚΕΣ ΜΕΘΟΔΟΙ - ΑΞΙΟΛΟΓΗΣΗ</w:t>
      </w:r>
    </w:p>
    <w:tbl>
      <w:tblPr>
        <w:tblW w:w="8472" w:type="dxa"/>
        <w:tblLayout w:type="fixed"/>
        <w:tblLook w:val="0000" w:firstRow="0" w:lastRow="0" w:firstColumn="0" w:lastColumn="0" w:noHBand="0" w:noVBand="0"/>
      </w:tblPr>
      <w:tblGrid>
        <w:gridCol w:w="3305"/>
        <w:gridCol w:w="5167"/>
      </w:tblGrid>
      <w:tr w:rsidR="009524AE" w14:paraId="704E3224" w14:textId="77777777">
        <w:tc>
          <w:tcPr>
            <w:tcW w:w="3305" w:type="dxa"/>
            <w:tcBorders>
              <w:top w:val="single" w:sz="4" w:space="0" w:color="000000"/>
              <w:left w:val="single" w:sz="4" w:space="0" w:color="000000"/>
              <w:bottom w:val="single" w:sz="4" w:space="0" w:color="000000"/>
              <w:right w:val="single" w:sz="4" w:space="0" w:color="000000"/>
            </w:tcBorders>
            <w:shd w:val="clear" w:color="auto" w:fill="DDD9C3"/>
          </w:tcPr>
          <w:p w14:paraId="37DCA616" w14:textId="77777777" w:rsidR="009524AE" w:rsidRDefault="000D1B10">
            <w:pPr>
              <w:widowControl w:val="0"/>
              <w:jc w:val="right"/>
              <w:rPr>
                <w:rFonts w:ascii="Calibri" w:hAnsi="Calibri" w:cs="Arial"/>
                <w:b/>
                <w:sz w:val="20"/>
                <w:szCs w:val="20"/>
              </w:rPr>
            </w:pPr>
            <w:r>
              <w:rPr>
                <w:rFonts w:ascii="Calibri" w:hAnsi="Calibri" w:cs="Arial"/>
                <w:b/>
                <w:sz w:val="20"/>
                <w:szCs w:val="20"/>
              </w:rPr>
              <w:t>ΤΡΟΠΟΣ ΠΑΡΑΔΟΣΗΣ</w:t>
            </w:r>
            <w:r>
              <w:rPr>
                <w:rFonts w:ascii="Calibri" w:hAnsi="Calibri" w:cs="Arial"/>
                <w:b/>
                <w:sz w:val="20"/>
                <w:szCs w:val="20"/>
              </w:rPr>
              <w:br/>
            </w:r>
            <w:r>
              <w:rPr>
                <w:rFonts w:ascii="Calibri" w:hAnsi="Calibri" w:cs="Arial"/>
                <w:i/>
                <w:sz w:val="16"/>
                <w:szCs w:val="16"/>
              </w:rPr>
              <w:t>Πρόσωπο με πρόσωπο, Εξ αποστάσεως εκπαίδευση κ.λπ.</w:t>
            </w:r>
          </w:p>
        </w:tc>
        <w:tc>
          <w:tcPr>
            <w:tcW w:w="5166" w:type="dxa"/>
            <w:tcBorders>
              <w:top w:val="single" w:sz="4" w:space="0" w:color="000000"/>
              <w:left w:val="single" w:sz="4" w:space="0" w:color="000000"/>
              <w:bottom w:val="single" w:sz="4" w:space="0" w:color="000000"/>
              <w:right w:val="single" w:sz="4" w:space="0" w:color="000000"/>
            </w:tcBorders>
          </w:tcPr>
          <w:p w14:paraId="728841B8" w14:textId="59082E4E" w:rsidR="009524AE" w:rsidRDefault="000D1B10" w:rsidP="00C77BD8">
            <w:pPr>
              <w:widowControl w:val="0"/>
              <w:spacing w:after="200" w:line="276" w:lineRule="auto"/>
              <w:rPr>
                <w:rFonts w:ascii="Calibri" w:hAnsi="Calibri"/>
                <w:iCs/>
                <w:sz w:val="20"/>
                <w:szCs w:val="20"/>
              </w:rPr>
            </w:pPr>
            <w:r>
              <w:rPr>
                <w:rFonts w:ascii="Calibri" w:hAnsi="Calibri"/>
                <w:iCs/>
                <w:sz w:val="20"/>
                <w:szCs w:val="20"/>
              </w:rPr>
              <w:t>Στην αίθουσα διδασκαλίας, πρόσωπο με πρόσωπο με τους φοιτητές του έτους</w:t>
            </w:r>
          </w:p>
        </w:tc>
      </w:tr>
      <w:tr w:rsidR="009524AE" w14:paraId="65C1E207" w14:textId="77777777">
        <w:tc>
          <w:tcPr>
            <w:tcW w:w="3305" w:type="dxa"/>
            <w:tcBorders>
              <w:top w:val="single" w:sz="4" w:space="0" w:color="000000"/>
              <w:left w:val="single" w:sz="4" w:space="0" w:color="000000"/>
              <w:bottom w:val="single" w:sz="4" w:space="0" w:color="000000"/>
              <w:right w:val="single" w:sz="4" w:space="0" w:color="000000"/>
            </w:tcBorders>
            <w:shd w:val="clear" w:color="auto" w:fill="DDD9C3"/>
          </w:tcPr>
          <w:p w14:paraId="02E68A7D" w14:textId="77777777" w:rsidR="009524AE" w:rsidRDefault="000D1B10">
            <w:pPr>
              <w:widowControl w:val="0"/>
              <w:jc w:val="right"/>
              <w:rPr>
                <w:rFonts w:ascii="Calibri" w:hAnsi="Calibri" w:cs="Arial"/>
                <w:i/>
                <w:sz w:val="16"/>
                <w:szCs w:val="16"/>
              </w:rPr>
            </w:pPr>
            <w:r>
              <w:rPr>
                <w:rFonts w:ascii="Calibri" w:hAnsi="Calibri" w:cs="Arial"/>
                <w:b/>
                <w:sz w:val="20"/>
                <w:szCs w:val="20"/>
              </w:rPr>
              <w:t>ΧΡΗΣΗ ΤΕΧΝΟΛΟΓΙΩΝ ΠΛΗΡΟΦΟΡΙΑΣ ΚΑΙ ΕΠΙΚΟΙΝΩΝΙΩΝ</w:t>
            </w:r>
            <w:r>
              <w:rPr>
                <w:rFonts w:ascii="Calibri" w:hAnsi="Calibri" w:cs="Arial"/>
                <w:b/>
                <w:sz w:val="20"/>
                <w:szCs w:val="20"/>
              </w:rPr>
              <w:br/>
            </w:r>
            <w:r>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Borders>
              <w:top w:val="single" w:sz="4" w:space="0" w:color="000000"/>
              <w:left w:val="single" w:sz="4" w:space="0" w:color="000000"/>
              <w:bottom w:val="single" w:sz="4" w:space="0" w:color="000000"/>
              <w:right w:val="single" w:sz="4" w:space="0" w:color="000000"/>
            </w:tcBorders>
          </w:tcPr>
          <w:p w14:paraId="11C39B47" w14:textId="77777777" w:rsidR="009524AE" w:rsidRDefault="009524AE">
            <w:pPr>
              <w:widowControl w:val="0"/>
              <w:rPr>
                <w:rFonts w:ascii="Calibri" w:hAnsi="Calibri" w:cs="Arial"/>
                <w:b/>
                <w:sz w:val="20"/>
                <w:szCs w:val="20"/>
              </w:rPr>
            </w:pPr>
          </w:p>
          <w:p w14:paraId="1828BBED" w14:textId="77777777" w:rsidR="009524AE" w:rsidRDefault="000D1B10">
            <w:pPr>
              <w:pStyle w:val="ad"/>
              <w:widowControl w:val="0"/>
              <w:numPr>
                <w:ilvl w:val="0"/>
                <w:numId w:val="4"/>
              </w:numPr>
              <w:ind w:left="406" w:hanging="284"/>
              <w:rPr>
                <w:rFonts w:ascii="Calibri" w:hAnsi="Calibri" w:cs="Arial"/>
                <w:bCs/>
                <w:sz w:val="20"/>
                <w:szCs w:val="20"/>
              </w:rPr>
            </w:pPr>
            <w:proofErr w:type="spellStart"/>
            <w:r>
              <w:rPr>
                <w:rFonts w:ascii="Calibri" w:hAnsi="Calibri" w:cs="Arial"/>
                <w:bCs/>
                <w:sz w:val="20"/>
                <w:szCs w:val="20"/>
              </w:rPr>
              <w:t>Δι</w:t>
            </w:r>
            <w:proofErr w:type="spellEnd"/>
            <w:r>
              <w:rPr>
                <w:rFonts w:ascii="Calibri" w:hAnsi="Calibri" w:cs="Arial"/>
                <w:bCs/>
                <w:sz w:val="20"/>
                <w:szCs w:val="20"/>
              </w:rPr>
              <w:t xml:space="preserve">αλέξεις </w:t>
            </w:r>
            <w:proofErr w:type="spellStart"/>
            <w:r>
              <w:rPr>
                <w:rFonts w:ascii="Calibri" w:hAnsi="Calibri" w:cs="Arial"/>
                <w:bCs/>
                <w:sz w:val="20"/>
                <w:szCs w:val="20"/>
              </w:rPr>
              <w:t>με</w:t>
            </w:r>
            <w:proofErr w:type="spellEnd"/>
            <w:r>
              <w:rPr>
                <w:rFonts w:ascii="Calibri" w:hAnsi="Calibri" w:cs="Arial"/>
                <w:bCs/>
                <w:sz w:val="20"/>
                <w:szCs w:val="20"/>
                <w:lang w:val="el-GR"/>
              </w:rPr>
              <w:t xml:space="preserve"> </w:t>
            </w:r>
            <w:r>
              <w:rPr>
                <w:rFonts w:ascii="Calibri" w:hAnsi="Calibri" w:cs="Arial"/>
                <w:bCs/>
                <w:sz w:val="20"/>
                <w:szCs w:val="20"/>
              </w:rPr>
              <w:t>PowerPoint</w:t>
            </w:r>
          </w:p>
          <w:p w14:paraId="6DBE315C" w14:textId="77777777" w:rsidR="009524AE" w:rsidRDefault="000D1B10">
            <w:pPr>
              <w:pStyle w:val="ad"/>
              <w:widowControl w:val="0"/>
              <w:numPr>
                <w:ilvl w:val="0"/>
                <w:numId w:val="4"/>
              </w:numPr>
              <w:ind w:left="406" w:hanging="284"/>
              <w:rPr>
                <w:rFonts w:ascii="Calibri" w:hAnsi="Calibri" w:cs="Arial"/>
                <w:bCs/>
                <w:sz w:val="20"/>
                <w:szCs w:val="20"/>
                <w:lang w:val="el-GR"/>
              </w:rPr>
            </w:pPr>
            <w:r>
              <w:rPr>
                <w:rFonts w:ascii="Calibri" w:hAnsi="Calibri" w:cs="Arial"/>
                <w:bCs/>
                <w:sz w:val="20"/>
                <w:szCs w:val="20"/>
                <w:lang w:val="el-GR"/>
              </w:rPr>
              <w:t xml:space="preserve">Υποστήριξη της μαθησιακής διαδικασίας μέσω της ηλεκτρονικής πλατφόρμας </w:t>
            </w:r>
            <w:r>
              <w:rPr>
                <w:rFonts w:ascii="Calibri" w:hAnsi="Calibri" w:cs="Arial"/>
                <w:bCs/>
                <w:sz w:val="20"/>
                <w:szCs w:val="20"/>
              </w:rPr>
              <w:t>e</w:t>
            </w:r>
            <w:r>
              <w:rPr>
                <w:rFonts w:ascii="Calibri" w:hAnsi="Calibri" w:cs="Arial"/>
                <w:bCs/>
                <w:sz w:val="20"/>
                <w:szCs w:val="20"/>
                <w:lang w:val="el-GR"/>
              </w:rPr>
              <w:t>-</w:t>
            </w:r>
            <w:r>
              <w:rPr>
                <w:rFonts w:ascii="Calibri" w:hAnsi="Calibri" w:cs="Arial"/>
                <w:bCs/>
                <w:sz w:val="20"/>
                <w:szCs w:val="20"/>
              </w:rPr>
              <w:t>course</w:t>
            </w:r>
          </w:p>
          <w:p w14:paraId="34789474" w14:textId="77777777" w:rsidR="009524AE" w:rsidRDefault="000D1B10">
            <w:pPr>
              <w:pStyle w:val="ad"/>
              <w:widowControl w:val="0"/>
              <w:numPr>
                <w:ilvl w:val="0"/>
                <w:numId w:val="4"/>
              </w:numPr>
              <w:ind w:left="406" w:hanging="284"/>
              <w:rPr>
                <w:rFonts w:ascii="Calibri" w:hAnsi="Calibri" w:cs="Arial"/>
                <w:bCs/>
                <w:sz w:val="20"/>
                <w:szCs w:val="20"/>
                <w:lang w:val="el-GR"/>
              </w:rPr>
            </w:pPr>
            <w:r>
              <w:rPr>
                <w:rFonts w:ascii="Calibri" w:hAnsi="Calibri" w:cs="Arial"/>
                <w:bCs/>
                <w:sz w:val="20"/>
                <w:szCs w:val="20"/>
                <w:lang w:val="el-GR"/>
              </w:rPr>
              <w:t xml:space="preserve">Παρουσίαση επιμορφωτικών </w:t>
            </w:r>
            <w:r>
              <w:rPr>
                <w:rFonts w:ascii="Calibri" w:hAnsi="Calibri" w:cs="Arial"/>
                <w:bCs/>
                <w:sz w:val="20"/>
                <w:szCs w:val="20"/>
              </w:rPr>
              <w:t>video</w:t>
            </w:r>
            <w:r>
              <w:rPr>
                <w:rFonts w:ascii="Calibri" w:hAnsi="Calibri" w:cs="Arial"/>
                <w:bCs/>
                <w:sz w:val="20"/>
                <w:szCs w:val="20"/>
                <w:lang w:val="el-GR"/>
              </w:rPr>
              <w:t xml:space="preserve"> σωστής εφαρμογής μέτρων πρόληψης</w:t>
            </w:r>
          </w:p>
          <w:p w14:paraId="10E3EDB3" w14:textId="77777777" w:rsidR="009524AE" w:rsidRPr="003A4057" w:rsidRDefault="000D1B10">
            <w:pPr>
              <w:pStyle w:val="ad"/>
              <w:widowControl w:val="0"/>
              <w:numPr>
                <w:ilvl w:val="0"/>
                <w:numId w:val="4"/>
              </w:numPr>
              <w:ind w:left="406" w:hanging="284"/>
              <w:rPr>
                <w:rFonts w:ascii="Calibri" w:hAnsi="Calibri" w:cs="Arial"/>
                <w:sz w:val="20"/>
                <w:szCs w:val="20"/>
                <w:lang w:val="el-GR"/>
              </w:rPr>
            </w:pPr>
            <w:r w:rsidRPr="003A4057">
              <w:rPr>
                <w:rFonts w:asciiTheme="minorHAnsi" w:eastAsia="MS Gothic" w:hAnsiTheme="minorHAnsi" w:cs="Arial"/>
                <w:sz w:val="20"/>
                <w:szCs w:val="20"/>
                <w:lang w:val="el-GR"/>
              </w:rPr>
              <w:t>Επικοινωνία με τους φοιτητές με ηλεκτρονικά μέσα (</w:t>
            </w:r>
            <w:r w:rsidRPr="003A4057">
              <w:rPr>
                <w:rFonts w:asciiTheme="minorHAnsi" w:eastAsia="MS Gothic" w:hAnsiTheme="minorHAnsi" w:cs="Arial"/>
                <w:sz w:val="20"/>
                <w:szCs w:val="20"/>
              </w:rPr>
              <w:t>e</w:t>
            </w:r>
            <w:r w:rsidRPr="003A4057">
              <w:rPr>
                <w:rFonts w:asciiTheme="minorHAnsi" w:eastAsia="MS Gothic" w:hAnsiTheme="minorHAnsi" w:cs="Arial"/>
                <w:sz w:val="20"/>
                <w:szCs w:val="20"/>
                <w:lang w:val="el-GR"/>
              </w:rPr>
              <w:t>-</w:t>
            </w:r>
            <w:r w:rsidRPr="003A4057">
              <w:rPr>
                <w:rFonts w:asciiTheme="minorHAnsi" w:eastAsia="MS Gothic" w:hAnsiTheme="minorHAnsi" w:cs="Arial"/>
                <w:sz w:val="20"/>
                <w:szCs w:val="20"/>
              </w:rPr>
              <w:t>mail</w:t>
            </w:r>
            <w:r w:rsidRPr="003A4057">
              <w:rPr>
                <w:rFonts w:asciiTheme="minorHAnsi" w:eastAsia="MS Gothic" w:hAnsiTheme="minorHAnsi" w:cs="Arial"/>
                <w:sz w:val="20"/>
                <w:szCs w:val="20"/>
                <w:lang w:val="el-GR"/>
              </w:rPr>
              <w:t xml:space="preserve">, </w:t>
            </w:r>
            <w:r w:rsidRPr="003A4057">
              <w:rPr>
                <w:rFonts w:asciiTheme="minorHAnsi" w:eastAsia="MS Gothic" w:hAnsiTheme="minorHAnsi" w:cs="Arial"/>
                <w:sz w:val="20"/>
                <w:szCs w:val="20"/>
              </w:rPr>
              <w:t>Skype</w:t>
            </w:r>
            <w:r w:rsidRPr="003A4057">
              <w:rPr>
                <w:rFonts w:asciiTheme="minorHAnsi" w:eastAsia="MS Gothic" w:hAnsiTheme="minorHAnsi" w:cs="Arial"/>
                <w:sz w:val="20"/>
                <w:szCs w:val="20"/>
                <w:lang w:val="el-GR"/>
              </w:rPr>
              <w:t>, μέσα κοινωνικής δικτύωσης) και δια ζώσης</w:t>
            </w:r>
          </w:p>
          <w:p w14:paraId="1322B16A" w14:textId="77777777" w:rsidR="009524AE" w:rsidRDefault="009524AE">
            <w:pPr>
              <w:widowControl w:val="0"/>
              <w:rPr>
                <w:rFonts w:ascii="Calibri" w:hAnsi="Calibri" w:cs="Arial"/>
                <w:b/>
                <w:sz w:val="20"/>
                <w:szCs w:val="20"/>
              </w:rPr>
            </w:pPr>
          </w:p>
          <w:p w14:paraId="34FCEAA1" w14:textId="77777777" w:rsidR="009524AE" w:rsidRDefault="009524AE">
            <w:pPr>
              <w:widowControl w:val="0"/>
              <w:rPr>
                <w:rFonts w:ascii="Calibri" w:hAnsi="Calibri" w:cs="Arial"/>
                <w:b/>
                <w:sz w:val="20"/>
                <w:szCs w:val="20"/>
              </w:rPr>
            </w:pPr>
          </w:p>
        </w:tc>
      </w:tr>
      <w:tr w:rsidR="009524AE" w14:paraId="047FABA7" w14:textId="77777777">
        <w:tc>
          <w:tcPr>
            <w:tcW w:w="3305" w:type="dxa"/>
            <w:tcBorders>
              <w:top w:val="single" w:sz="4" w:space="0" w:color="000000"/>
              <w:left w:val="single" w:sz="4" w:space="0" w:color="000000"/>
              <w:bottom w:val="single" w:sz="4" w:space="0" w:color="000000"/>
              <w:right w:val="single" w:sz="4" w:space="0" w:color="000000"/>
            </w:tcBorders>
            <w:shd w:val="clear" w:color="auto" w:fill="DDD9C3"/>
          </w:tcPr>
          <w:p w14:paraId="5A090194" w14:textId="77777777" w:rsidR="009524AE" w:rsidRDefault="000D1B10">
            <w:pPr>
              <w:widowControl w:val="0"/>
              <w:jc w:val="right"/>
              <w:rPr>
                <w:rFonts w:ascii="Calibri" w:hAnsi="Calibri" w:cs="Arial"/>
                <w:b/>
                <w:sz w:val="20"/>
                <w:szCs w:val="20"/>
              </w:rPr>
            </w:pPr>
            <w:r>
              <w:rPr>
                <w:rFonts w:ascii="Calibri" w:hAnsi="Calibri" w:cs="Arial"/>
                <w:b/>
                <w:sz w:val="20"/>
                <w:szCs w:val="20"/>
              </w:rPr>
              <w:t>ΟΡΓΑΝΩΣΗ ΔΙΔΑΣΚΑΛΙΑΣ</w:t>
            </w:r>
          </w:p>
          <w:p w14:paraId="268E7F35" w14:textId="77777777" w:rsidR="009524AE" w:rsidRDefault="000D1B10">
            <w:pPr>
              <w:widowControl w:val="0"/>
              <w:jc w:val="both"/>
              <w:rPr>
                <w:rFonts w:ascii="Calibri" w:hAnsi="Calibri" w:cs="Arial"/>
                <w:i/>
                <w:sz w:val="16"/>
                <w:szCs w:val="16"/>
              </w:rPr>
            </w:pPr>
            <w:r>
              <w:rPr>
                <w:rFonts w:ascii="Calibri" w:hAnsi="Calibri" w:cs="Arial"/>
                <w:i/>
                <w:sz w:val="16"/>
                <w:szCs w:val="16"/>
              </w:rPr>
              <w:t>Περιγράφονται αναλυτικά ο τρόπος και μέθοδοι διδασκαλίας.</w:t>
            </w:r>
          </w:p>
          <w:p w14:paraId="43B2D212" w14:textId="77777777" w:rsidR="009524AE" w:rsidRDefault="000D1B10">
            <w:pPr>
              <w:widowControl w:val="0"/>
              <w:jc w:val="both"/>
              <w:rPr>
                <w:rFonts w:ascii="Calibri" w:hAnsi="Calibri" w:cs="Arial"/>
                <w:i/>
                <w:sz w:val="16"/>
                <w:szCs w:val="16"/>
              </w:rPr>
            </w:pPr>
            <w:r>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rPr>
              <w:t>Διαδραστική</w:t>
            </w:r>
            <w:proofErr w:type="spellEnd"/>
            <w:r>
              <w:rPr>
                <w:rFonts w:ascii="Calibri" w:hAnsi="Calibri" w:cs="Arial"/>
                <w:i/>
                <w:sz w:val="16"/>
                <w:szCs w:val="16"/>
              </w:rPr>
              <w:t xml:space="preserve"> διδασκαλία, Εκπαιδευτικές επισκέψεις, Εκπόνηση μελέτης (</w:t>
            </w:r>
            <w:proofErr w:type="spellStart"/>
            <w:r>
              <w:rPr>
                <w:rFonts w:ascii="Calibri" w:hAnsi="Calibri" w:cs="Arial"/>
                <w:i/>
                <w:sz w:val="16"/>
                <w:szCs w:val="16"/>
              </w:rPr>
              <w:t>project</w:t>
            </w:r>
            <w:proofErr w:type="spellEnd"/>
            <w:r>
              <w:rPr>
                <w:rFonts w:ascii="Calibri" w:hAnsi="Calibri" w:cs="Arial"/>
                <w:i/>
                <w:sz w:val="16"/>
                <w:szCs w:val="16"/>
              </w:rPr>
              <w:t>), Συγγραφή εργασίας / εργασιών, Καλλιτεχνική δημιουργία, κ.λπ.</w:t>
            </w:r>
          </w:p>
          <w:p w14:paraId="3E31D0C2" w14:textId="77777777" w:rsidR="009524AE" w:rsidRDefault="009524AE">
            <w:pPr>
              <w:widowControl w:val="0"/>
              <w:jc w:val="both"/>
              <w:rPr>
                <w:rFonts w:ascii="Calibri" w:hAnsi="Calibri" w:cs="Arial"/>
                <w:i/>
                <w:sz w:val="16"/>
                <w:szCs w:val="16"/>
              </w:rPr>
            </w:pPr>
          </w:p>
          <w:p w14:paraId="1822829D" w14:textId="77777777" w:rsidR="009524AE" w:rsidRDefault="000D1B10">
            <w:pPr>
              <w:widowControl w:val="0"/>
              <w:jc w:val="both"/>
              <w:rPr>
                <w:rFonts w:asciiTheme="minorHAnsi" w:hAnsiTheme="minorHAnsi" w:cs="Arial"/>
                <w:i/>
                <w:sz w:val="16"/>
                <w:szCs w:val="16"/>
              </w:rPr>
            </w:pPr>
            <w:r>
              <w:rPr>
                <w:rFonts w:asciiTheme="minorHAnsi" w:hAnsiTheme="minorHAns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w:t>
            </w:r>
            <w:r>
              <w:rPr>
                <w:rFonts w:asciiTheme="minorHAnsi" w:hAnsiTheme="minorHAnsi" w:cs="Arial"/>
                <w:i/>
                <w:sz w:val="16"/>
                <w:szCs w:val="16"/>
              </w:rPr>
              <w:lastRenderedPageBreak/>
              <w:t xml:space="preserve">συνολικός φόρτος εργασίας σε επίπεδο εξαμήνου να αντιστοιχεί στα </w:t>
            </w:r>
            <w:proofErr w:type="spellStart"/>
            <w:r>
              <w:rPr>
                <w:rFonts w:asciiTheme="minorHAnsi" w:hAnsiTheme="minorHAnsi" w:cs="Arial"/>
                <w:i/>
                <w:sz w:val="16"/>
                <w:szCs w:val="16"/>
              </w:rPr>
              <w:t>standards</w:t>
            </w:r>
            <w:proofErr w:type="spellEnd"/>
            <w:r>
              <w:rPr>
                <w:rFonts w:asciiTheme="minorHAnsi" w:hAnsiTheme="minorHAnsi" w:cs="Arial"/>
                <w:i/>
                <w:sz w:val="16"/>
                <w:szCs w:val="16"/>
              </w:rPr>
              <w:t xml:space="preserve"> του ECTS</w:t>
            </w:r>
          </w:p>
        </w:tc>
        <w:tc>
          <w:tcPr>
            <w:tcW w:w="5166" w:type="dxa"/>
            <w:tcBorders>
              <w:top w:val="single" w:sz="4" w:space="0" w:color="000000"/>
              <w:left w:val="single" w:sz="4" w:space="0" w:color="000000"/>
              <w:bottom w:val="single" w:sz="4" w:space="0" w:color="000000"/>
              <w:right w:val="single" w:sz="4" w:space="0" w:color="000000"/>
            </w:tcBorders>
          </w:tcPr>
          <w:tbl>
            <w:tblPr>
              <w:tblW w:w="4935" w:type="dxa"/>
              <w:tblLayout w:type="fixed"/>
              <w:tblLook w:val="00A0" w:firstRow="1" w:lastRow="0" w:firstColumn="1" w:lastColumn="0" w:noHBand="0" w:noVBand="0"/>
            </w:tblPr>
            <w:tblGrid>
              <w:gridCol w:w="2541"/>
              <w:gridCol w:w="2394"/>
            </w:tblGrid>
            <w:tr w:rsidR="009524AE" w14:paraId="17C6424B" w14:textId="77777777">
              <w:tc>
                <w:tcPr>
                  <w:tcW w:w="2467"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EF9763B" w14:textId="77777777" w:rsidR="009524AE" w:rsidRDefault="000D1B10">
                  <w:pPr>
                    <w:widowControl w:val="0"/>
                    <w:jc w:val="center"/>
                    <w:rPr>
                      <w:rFonts w:ascii="Calibri" w:hAnsi="Calibri" w:cs="Arial"/>
                      <w:b/>
                      <w:i/>
                      <w:sz w:val="20"/>
                      <w:szCs w:val="20"/>
                    </w:rPr>
                  </w:pPr>
                  <w:r>
                    <w:rPr>
                      <w:rFonts w:ascii="Calibri" w:hAnsi="Calibri" w:cs="Arial"/>
                      <w:b/>
                      <w:i/>
                      <w:sz w:val="20"/>
                      <w:szCs w:val="20"/>
                    </w:rPr>
                    <w:lastRenderedPageBreak/>
                    <w:t>Δραστηριότητα</w:t>
                  </w:r>
                </w:p>
              </w:tc>
              <w:tc>
                <w:tcPr>
                  <w:tcW w:w="2467"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339B44A" w14:textId="77777777" w:rsidR="009524AE" w:rsidRDefault="000D1B10">
                  <w:pPr>
                    <w:widowControl w:val="0"/>
                    <w:jc w:val="center"/>
                    <w:rPr>
                      <w:rFonts w:ascii="Calibri" w:hAnsi="Calibri" w:cs="Arial"/>
                      <w:b/>
                      <w:i/>
                      <w:sz w:val="20"/>
                      <w:szCs w:val="20"/>
                    </w:rPr>
                  </w:pPr>
                  <w:r>
                    <w:rPr>
                      <w:rFonts w:ascii="Calibri" w:hAnsi="Calibri" w:cs="Arial"/>
                      <w:b/>
                      <w:i/>
                      <w:sz w:val="20"/>
                      <w:szCs w:val="20"/>
                    </w:rPr>
                    <w:t>Φόρτος Εργασίας Εξαμήνου</w:t>
                  </w:r>
                </w:p>
              </w:tc>
            </w:tr>
            <w:tr w:rsidR="009524AE" w14:paraId="14635956" w14:textId="77777777">
              <w:tc>
                <w:tcPr>
                  <w:tcW w:w="2467" w:type="dxa"/>
                  <w:tcBorders>
                    <w:top w:val="single" w:sz="4" w:space="0" w:color="000000"/>
                    <w:left w:val="single" w:sz="4" w:space="0" w:color="000000"/>
                    <w:bottom w:val="single" w:sz="4" w:space="0" w:color="000000"/>
                    <w:right w:val="single" w:sz="4" w:space="0" w:color="000000"/>
                  </w:tcBorders>
                </w:tcPr>
                <w:p w14:paraId="2BE9EEB2" w14:textId="77777777" w:rsidR="009524AE" w:rsidRDefault="000D1B10">
                  <w:pPr>
                    <w:widowControl w:val="0"/>
                    <w:jc w:val="both"/>
                    <w:rPr>
                      <w:rFonts w:ascii="Calibri" w:hAnsi="Calibri"/>
                      <w:iCs/>
                      <w:color w:val="002060"/>
                      <w:sz w:val="20"/>
                      <w:szCs w:val="20"/>
                    </w:rPr>
                  </w:pPr>
                  <w:r>
                    <w:rPr>
                      <w:rFonts w:ascii="Calibri" w:hAnsi="Calibri"/>
                      <w:iCs/>
                      <w:color w:val="002060"/>
                      <w:sz w:val="20"/>
                      <w:szCs w:val="20"/>
                    </w:rPr>
                    <w:t>Διαλέξεις</w:t>
                  </w:r>
                </w:p>
              </w:tc>
              <w:tc>
                <w:tcPr>
                  <w:tcW w:w="2467" w:type="dxa"/>
                  <w:tcBorders>
                    <w:top w:val="single" w:sz="4" w:space="0" w:color="000000"/>
                    <w:left w:val="single" w:sz="4" w:space="0" w:color="000000"/>
                    <w:bottom w:val="single" w:sz="4" w:space="0" w:color="000000"/>
                    <w:right w:val="single" w:sz="4" w:space="0" w:color="000000"/>
                  </w:tcBorders>
                </w:tcPr>
                <w:p w14:paraId="4876E606" w14:textId="77777777" w:rsidR="009524AE" w:rsidRDefault="000D1B10">
                  <w:pPr>
                    <w:widowControl w:val="0"/>
                    <w:jc w:val="center"/>
                    <w:rPr>
                      <w:rFonts w:ascii="Calibri" w:hAnsi="Calibri" w:cs="Arial"/>
                      <w:color w:val="002060"/>
                      <w:sz w:val="20"/>
                      <w:szCs w:val="20"/>
                    </w:rPr>
                  </w:pPr>
                  <w:r>
                    <w:rPr>
                      <w:rFonts w:ascii="Calibri" w:hAnsi="Calibri" w:cs="Arial"/>
                      <w:color w:val="002060"/>
                      <w:sz w:val="20"/>
                      <w:szCs w:val="20"/>
                    </w:rPr>
                    <w:t>26</w:t>
                  </w:r>
                </w:p>
              </w:tc>
            </w:tr>
            <w:tr w:rsidR="009524AE" w14:paraId="4D33F851" w14:textId="77777777">
              <w:tc>
                <w:tcPr>
                  <w:tcW w:w="2467" w:type="dxa"/>
                  <w:tcBorders>
                    <w:top w:val="single" w:sz="4" w:space="0" w:color="000000"/>
                    <w:left w:val="single" w:sz="4" w:space="0" w:color="000000"/>
                    <w:bottom w:val="single" w:sz="4" w:space="0" w:color="000000"/>
                    <w:right w:val="single" w:sz="4" w:space="0" w:color="000000"/>
                  </w:tcBorders>
                </w:tcPr>
                <w:p w14:paraId="4266F3F6" w14:textId="732803E5" w:rsidR="009524AE" w:rsidRDefault="000D1B10">
                  <w:pPr>
                    <w:widowControl w:val="0"/>
                    <w:jc w:val="both"/>
                    <w:rPr>
                      <w:rFonts w:ascii="Calibri" w:hAnsi="Calibri"/>
                      <w:iCs/>
                      <w:color w:val="002060"/>
                      <w:sz w:val="20"/>
                      <w:szCs w:val="20"/>
                    </w:rPr>
                  </w:pPr>
                  <w:r>
                    <w:rPr>
                      <w:rFonts w:ascii="Calibri" w:hAnsi="Calibri"/>
                      <w:iCs/>
                      <w:color w:val="002060"/>
                      <w:sz w:val="20"/>
                      <w:szCs w:val="20"/>
                    </w:rPr>
                    <w:t>Εκπόνηση μελέτης/ Μελέτη βιβλιογραφίας</w:t>
                  </w:r>
                  <w:r w:rsidR="003A4057">
                    <w:rPr>
                      <w:rFonts w:ascii="Calibri" w:hAnsi="Calibri"/>
                      <w:iCs/>
                      <w:color w:val="002060"/>
                      <w:sz w:val="20"/>
                      <w:szCs w:val="20"/>
                    </w:rPr>
                    <w:t>/Παρουσίαση μελέτης</w:t>
                  </w:r>
                </w:p>
              </w:tc>
              <w:tc>
                <w:tcPr>
                  <w:tcW w:w="2467" w:type="dxa"/>
                  <w:tcBorders>
                    <w:top w:val="single" w:sz="4" w:space="0" w:color="000000"/>
                    <w:left w:val="single" w:sz="4" w:space="0" w:color="000000"/>
                    <w:bottom w:val="single" w:sz="4" w:space="0" w:color="000000"/>
                    <w:right w:val="single" w:sz="4" w:space="0" w:color="000000"/>
                  </w:tcBorders>
                </w:tcPr>
                <w:p w14:paraId="02A9F54B" w14:textId="77777777" w:rsidR="009524AE" w:rsidRDefault="000D1B10">
                  <w:pPr>
                    <w:widowControl w:val="0"/>
                    <w:jc w:val="center"/>
                    <w:rPr>
                      <w:rFonts w:ascii="Calibri" w:hAnsi="Calibri" w:cs="Arial"/>
                      <w:color w:val="002060"/>
                      <w:sz w:val="20"/>
                      <w:szCs w:val="20"/>
                    </w:rPr>
                  </w:pPr>
                  <w:r>
                    <w:rPr>
                      <w:rFonts w:ascii="Calibri" w:hAnsi="Calibri" w:cs="Arial"/>
                      <w:color w:val="002060"/>
                      <w:sz w:val="20"/>
                      <w:szCs w:val="20"/>
                    </w:rPr>
                    <w:t>16</w:t>
                  </w:r>
                </w:p>
              </w:tc>
            </w:tr>
            <w:tr w:rsidR="009524AE" w14:paraId="7A32865A" w14:textId="77777777">
              <w:tc>
                <w:tcPr>
                  <w:tcW w:w="2467" w:type="dxa"/>
                  <w:tcBorders>
                    <w:top w:val="single" w:sz="4" w:space="0" w:color="000000"/>
                    <w:left w:val="single" w:sz="4" w:space="0" w:color="000000"/>
                    <w:bottom w:val="single" w:sz="4" w:space="0" w:color="000000"/>
                    <w:right w:val="single" w:sz="4" w:space="0" w:color="000000"/>
                  </w:tcBorders>
                </w:tcPr>
                <w:p w14:paraId="5DCA0C80" w14:textId="77777777" w:rsidR="009524AE" w:rsidRDefault="000D1B10">
                  <w:pPr>
                    <w:widowControl w:val="0"/>
                    <w:jc w:val="both"/>
                    <w:rPr>
                      <w:rFonts w:ascii="Calibri" w:hAnsi="Calibri"/>
                      <w:iCs/>
                      <w:color w:val="002060"/>
                      <w:sz w:val="20"/>
                      <w:szCs w:val="20"/>
                    </w:rPr>
                  </w:pPr>
                  <w:r>
                    <w:rPr>
                      <w:rFonts w:ascii="Calibri" w:hAnsi="Calibri"/>
                      <w:iCs/>
                      <w:color w:val="002060"/>
                      <w:sz w:val="20"/>
                      <w:szCs w:val="20"/>
                    </w:rPr>
                    <w:t>Μη καθοδηγούμενη μελέτη</w:t>
                  </w:r>
                </w:p>
              </w:tc>
              <w:tc>
                <w:tcPr>
                  <w:tcW w:w="2467" w:type="dxa"/>
                  <w:tcBorders>
                    <w:top w:val="single" w:sz="4" w:space="0" w:color="000000"/>
                    <w:left w:val="single" w:sz="4" w:space="0" w:color="000000"/>
                    <w:bottom w:val="single" w:sz="4" w:space="0" w:color="000000"/>
                    <w:right w:val="single" w:sz="4" w:space="0" w:color="000000"/>
                  </w:tcBorders>
                </w:tcPr>
                <w:p w14:paraId="2B4E6983" w14:textId="77777777" w:rsidR="009524AE" w:rsidRDefault="000D1B10">
                  <w:pPr>
                    <w:widowControl w:val="0"/>
                    <w:jc w:val="center"/>
                    <w:rPr>
                      <w:rFonts w:ascii="Calibri" w:hAnsi="Calibri" w:cs="Arial"/>
                      <w:color w:val="002060"/>
                      <w:sz w:val="20"/>
                      <w:szCs w:val="20"/>
                    </w:rPr>
                  </w:pPr>
                  <w:r>
                    <w:rPr>
                      <w:rFonts w:ascii="Calibri" w:hAnsi="Calibri" w:cs="Arial"/>
                      <w:color w:val="002060"/>
                      <w:sz w:val="20"/>
                      <w:szCs w:val="20"/>
                    </w:rPr>
                    <w:t>12</w:t>
                  </w:r>
                </w:p>
              </w:tc>
            </w:tr>
            <w:tr w:rsidR="009524AE" w14:paraId="2D730701" w14:textId="77777777">
              <w:tc>
                <w:tcPr>
                  <w:tcW w:w="2467" w:type="dxa"/>
                  <w:tcBorders>
                    <w:top w:val="single" w:sz="4" w:space="0" w:color="000000"/>
                    <w:left w:val="single" w:sz="4" w:space="0" w:color="000000"/>
                    <w:bottom w:val="single" w:sz="4" w:space="0" w:color="000000"/>
                    <w:right w:val="single" w:sz="4" w:space="0" w:color="000000"/>
                  </w:tcBorders>
                </w:tcPr>
                <w:p w14:paraId="7F591AA2" w14:textId="77777777" w:rsidR="009524AE" w:rsidRDefault="000D1B10">
                  <w:pPr>
                    <w:widowControl w:val="0"/>
                    <w:jc w:val="both"/>
                    <w:rPr>
                      <w:rFonts w:ascii="Calibri" w:hAnsi="Calibri"/>
                      <w:iCs/>
                      <w:color w:val="002060"/>
                      <w:sz w:val="20"/>
                      <w:szCs w:val="20"/>
                    </w:rPr>
                  </w:pPr>
                  <w:proofErr w:type="spellStart"/>
                  <w:r>
                    <w:rPr>
                      <w:rFonts w:ascii="Calibri" w:hAnsi="Calibri"/>
                      <w:iCs/>
                      <w:color w:val="002060"/>
                      <w:sz w:val="20"/>
                      <w:szCs w:val="20"/>
                    </w:rPr>
                    <w:t>Διαδραστική</w:t>
                  </w:r>
                  <w:proofErr w:type="spellEnd"/>
                  <w:r>
                    <w:rPr>
                      <w:rFonts w:ascii="Calibri" w:hAnsi="Calibri"/>
                      <w:iCs/>
                      <w:color w:val="002060"/>
                      <w:sz w:val="20"/>
                      <w:szCs w:val="20"/>
                    </w:rPr>
                    <w:t xml:space="preserve"> διδασκαλία</w:t>
                  </w:r>
                </w:p>
              </w:tc>
              <w:tc>
                <w:tcPr>
                  <w:tcW w:w="2467" w:type="dxa"/>
                  <w:tcBorders>
                    <w:top w:val="single" w:sz="4" w:space="0" w:color="000000"/>
                    <w:left w:val="single" w:sz="4" w:space="0" w:color="000000"/>
                    <w:bottom w:val="single" w:sz="4" w:space="0" w:color="000000"/>
                    <w:right w:val="single" w:sz="4" w:space="0" w:color="000000"/>
                  </w:tcBorders>
                </w:tcPr>
                <w:p w14:paraId="185FC771" w14:textId="77777777" w:rsidR="009524AE" w:rsidRDefault="000D1B10">
                  <w:pPr>
                    <w:widowControl w:val="0"/>
                    <w:jc w:val="center"/>
                    <w:rPr>
                      <w:rFonts w:ascii="Calibri" w:hAnsi="Calibri" w:cs="Arial"/>
                      <w:color w:val="002060"/>
                      <w:sz w:val="20"/>
                      <w:szCs w:val="20"/>
                    </w:rPr>
                  </w:pPr>
                  <w:r>
                    <w:rPr>
                      <w:rFonts w:ascii="Calibri" w:hAnsi="Calibri" w:cs="Arial"/>
                      <w:color w:val="002060"/>
                      <w:sz w:val="20"/>
                      <w:szCs w:val="20"/>
                    </w:rPr>
                    <w:t>4</w:t>
                  </w:r>
                </w:p>
              </w:tc>
            </w:tr>
            <w:tr w:rsidR="009524AE" w14:paraId="7E9CDC2D" w14:textId="77777777">
              <w:tc>
                <w:tcPr>
                  <w:tcW w:w="2467" w:type="dxa"/>
                  <w:tcBorders>
                    <w:top w:val="single" w:sz="4" w:space="0" w:color="000000"/>
                    <w:left w:val="single" w:sz="4" w:space="0" w:color="000000"/>
                    <w:bottom w:val="single" w:sz="4" w:space="0" w:color="000000"/>
                    <w:right w:val="single" w:sz="4" w:space="0" w:color="000000"/>
                  </w:tcBorders>
                </w:tcPr>
                <w:p w14:paraId="30E079BF" w14:textId="77777777" w:rsidR="009524AE" w:rsidRDefault="000D1B10">
                  <w:pPr>
                    <w:widowControl w:val="0"/>
                    <w:jc w:val="both"/>
                    <w:rPr>
                      <w:rFonts w:ascii="Calibri" w:hAnsi="Calibri"/>
                      <w:iCs/>
                      <w:color w:val="002060"/>
                      <w:sz w:val="20"/>
                      <w:szCs w:val="20"/>
                    </w:rPr>
                  </w:pPr>
                  <w:r>
                    <w:rPr>
                      <w:rFonts w:ascii="Calibri" w:hAnsi="Calibri"/>
                      <w:iCs/>
                      <w:color w:val="002060"/>
                      <w:sz w:val="20"/>
                      <w:szCs w:val="20"/>
                    </w:rPr>
                    <w:t>Γραπτές εξετάσεις</w:t>
                  </w:r>
                </w:p>
              </w:tc>
              <w:tc>
                <w:tcPr>
                  <w:tcW w:w="2467" w:type="dxa"/>
                  <w:tcBorders>
                    <w:top w:val="single" w:sz="4" w:space="0" w:color="000000"/>
                    <w:left w:val="single" w:sz="4" w:space="0" w:color="000000"/>
                    <w:bottom w:val="single" w:sz="4" w:space="0" w:color="000000"/>
                    <w:right w:val="single" w:sz="4" w:space="0" w:color="000000"/>
                  </w:tcBorders>
                </w:tcPr>
                <w:p w14:paraId="2EAB59B2" w14:textId="77777777" w:rsidR="009524AE" w:rsidRDefault="000D1B10">
                  <w:pPr>
                    <w:widowControl w:val="0"/>
                    <w:jc w:val="center"/>
                    <w:rPr>
                      <w:rFonts w:ascii="Calibri" w:hAnsi="Calibri" w:cs="Arial"/>
                      <w:color w:val="002060"/>
                      <w:sz w:val="20"/>
                      <w:szCs w:val="20"/>
                    </w:rPr>
                  </w:pPr>
                  <w:r>
                    <w:rPr>
                      <w:rFonts w:ascii="Calibri" w:hAnsi="Calibri" w:cs="Arial"/>
                      <w:color w:val="002060"/>
                      <w:sz w:val="20"/>
                      <w:szCs w:val="20"/>
                    </w:rPr>
                    <w:t>2</w:t>
                  </w:r>
                </w:p>
              </w:tc>
            </w:tr>
            <w:tr w:rsidR="009524AE" w14:paraId="6FBEFED0" w14:textId="77777777">
              <w:tc>
                <w:tcPr>
                  <w:tcW w:w="2467" w:type="dxa"/>
                  <w:tcBorders>
                    <w:top w:val="single" w:sz="4" w:space="0" w:color="000000"/>
                    <w:left w:val="single" w:sz="4" w:space="0" w:color="000000"/>
                    <w:bottom w:val="single" w:sz="4" w:space="0" w:color="000000"/>
                    <w:right w:val="single" w:sz="4" w:space="0" w:color="000000"/>
                  </w:tcBorders>
                </w:tcPr>
                <w:p w14:paraId="62B7945F" w14:textId="77777777" w:rsidR="009524AE" w:rsidRDefault="009524AE">
                  <w:pPr>
                    <w:widowControl w:val="0"/>
                    <w:rPr>
                      <w:rFonts w:ascii="Calibri" w:hAnsi="Calibri"/>
                      <w:iCs/>
                      <w:color w:val="002060"/>
                      <w:sz w:val="20"/>
                      <w:szCs w:val="20"/>
                    </w:rPr>
                  </w:pPr>
                </w:p>
              </w:tc>
              <w:tc>
                <w:tcPr>
                  <w:tcW w:w="2467" w:type="dxa"/>
                  <w:tcBorders>
                    <w:top w:val="single" w:sz="4" w:space="0" w:color="000000"/>
                    <w:left w:val="single" w:sz="4" w:space="0" w:color="000000"/>
                    <w:bottom w:val="single" w:sz="4" w:space="0" w:color="000000"/>
                    <w:right w:val="single" w:sz="4" w:space="0" w:color="000000"/>
                  </w:tcBorders>
                </w:tcPr>
                <w:p w14:paraId="37C3DB40" w14:textId="77777777" w:rsidR="009524AE" w:rsidRDefault="009524AE">
                  <w:pPr>
                    <w:widowControl w:val="0"/>
                    <w:jc w:val="center"/>
                    <w:rPr>
                      <w:rFonts w:ascii="Calibri" w:hAnsi="Calibri" w:cs="Arial"/>
                      <w:i/>
                      <w:color w:val="002060"/>
                      <w:sz w:val="16"/>
                      <w:szCs w:val="16"/>
                    </w:rPr>
                  </w:pPr>
                </w:p>
              </w:tc>
            </w:tr>
            <w:tr w:rsidR="009524AE" w14:paraId="2BE0C079" w14:textId="77777777">
              <w:tc>
                <w:tcPr>
                  <w:tcW w:w="2467" w:type="dxa"/>
                  <w:tcBorders>
                    <w:top w:val="single" w:sz="4" w:space="0" w:color="000000"/>
                    <w:left w:val="single" w:sz="4" w:space="0" w:color="000000"/>
                    <w:bottom w:val="single" w:sz="4" w:space="0" w:color="000000"/>
                    <w:right w:val="single" w:sz="4" w:space="0" w:color="000000"/>
                  </w:tcBorders>
                </w:tcPr>
                <w:p w14:paraId="0D42663B" w14:textId="77777777" w:rsidR="009524AE" w:rsidRDefault="009524AE">
                  <w:pPr>
                    <w:widowControl w:val="0"/>
                    <w:rPr>
                      <w:rFonts w:ascii="Calibri" w:hAnsi="Calibri"/>
                      <w:iCs/>
                      <w:color w:val="002060"/>
                      <w:sz w:val="20"/>
                      <w:szCs w:val="20"/>
                    </w:rPr>
                  </w:pPr>
                </w:p>
              </w:tc>
              <w:tc>
                <w:tcPr>
                  <w:tcW w:w="2467" w:type="dxa"/>
                  <w:tcBorders>
                    <w:top w:val="single" w:sz="4" w:space="0" w:color="000000"/>
                    <w:left w:val="single" w:sz="4" w:space="0" w:color="000000"/>
                    <w:bottom w:val="single" w:sz="4" w:space="0" w:color="000000"/>
                    <w:right w:val="single" w:sz="4" w:space="0" w:color="000000"/>
                  </w:tcBorders>
                </w:tcPr>
                <w:p w14:paraId="475891DE" w14:textId="77777777" w:rsidR="009524AE" w:rsidRDefault="009524AE">
                  <w:pPr>
                    <w:widowControl w:val="0"/>
                    <w:jc w:val="center"/>
                    <w:rPr>
                      <w:rFonts w:ascii="Calibri" w:hAnsi="Calibri" w:cs="Arial"/>
                      <w:i/>
                      <w:color w:val="002060"/>
                      <w:sz w:val="16"/>
                      <w:szCs w:val="16"/>
                    </w:rPr>
                  </w:pPr>
                </w:p>
              </w:tc>
            </w:tr>
            <w:tr w:rsidR="009524AE" w14:paraId="7FBFCF3B" w14:textId="77777777">
              <w:tc>
                <w:tcPr>
                  <w:tcW w:w="2467" w:type="dxa"/>
                  <w:tcBorders>
                    <w:top w:val="single" w:sz="4" w:space="0" w:color="000000"/>
                    <w:left w:val="single" w:sz="4" w:space="0" w:color="000000"/>
                    <w:bottom w:val="single" w:sz="4" w:space="0" w:color="000000"/>
                    <w:right w:val="single" w:sz="4" w:space="0" w:color="000000"/>
                  </w:tcBorders>
                </w:tcPr>
                <w:p w14:paraId="6844BF17" w14:textId="77777777" w:rsidR="009524AE" w:rsidRDefault="000D1B10">
                  <w:pPr>
                    <w:widowControl w:val="0"/>
                    <w:rPr>
                      <w:rFonts w:ascii="Calibri" w:hAnsi="Calibri"/>
                      <w:iCs/>
                      <w:color w:val="002060"/>
                      <w:sz w:val="20"/>
                      <w:szCs w:val="20"/>
                    </w:rPr>
                  </w:pPr>
                  <w:r>
                    <w:rPr>
                      <w:rFonts w:ascii="Calibri" w:hAnsi="Calibri"/>
                      <w:iCs/>
                      <w:color w:val="002060"/>
                      <w:sz w:val="20"/>
                      <w:szCs w:val="20"/>
                    </w:rPr>
                    <w:t xml:space="preserve">Σύνολο Μαθήματος (30 </w:t>
                  </w:r>
                  <w:r>
                    <w:rPr>
                      <w:rFonts w:ascii="Calibri" w:hAnsi="Calibri"/>
                      <w:iCs/>
                      <w:color w:val="002060"/>
                      <w:sz w:val="20"/>
                      <w:szCs w:val="20"/>
                    </w:rPr>
                    <w:lastRenderedPageBreak/>
                    <w:t>ώρες φόρτου εργασίας ανά πιστωτική μονάδα)</w:t>
                  </w:r>
                </w:p>
              </w:tc>
              <w:tc>
                <w:tcPr>
                  <w:tcW w:w="2467" w:type="dxa"/>
                  <w:tcBorders>
                    <w:top w:val="single" w:sz="4" w:space="0" w:color="000000"/>
                    <w:left w:val="single" w:sz="4" w:space="0" w:color="000000"/>
                    <w:bottom w:val="single" w:sz="4" w:space="0" w:color="000000"/>
                    <w:right w:val="single" w:sz="4" w:space="0" w:color="000000"/>
                  </w:tcBorders>
                </w:tcPr>
                <w:p w14:paraId="3063CD18" w14:textId="77777777" w:rsidR="009524AE" w:rsidRDefault="000D1B10">
                  <w:pPr>
                    <w:widowControl w:val="0"/>
                    <w:jc w:val="center"/>
                    <w:rPr>
                      <w:rFonts w:ascii="Calibri" w:hAnsi="Calibri" w:cs="Arial"/>
                      <w:b/>
                      <w:iCs/>
                      <w:color w:val="002060"/>
                      <w:sz w:val="20"/>
                      <w:szCs w:val="20"/>
                    </w:rPr>
                  </w:pPr>
                  <w:r>
                    <w:rPr>
                      <w:rFonts w:ascii="Calibri" w:hAnsi="Calibri" w:cs="Arial"/>
                      <w:b/>
                      <w:iCs/>
                      <w:color w:val="002060"/>
                      <w:sz w:val="20"/>
                      <w:szCs w:val="20"/>
                    </w:rPr>
                    <w:lastRenderedPageBreak/>
                    <w:t>60</w:t>
                  </w:r>
                </w:p>
              </w:tc>
            </w:tr>
            <w:tr w:rsidR="009524AE" w14:paraId="412320D3" w14:textId="77777777">
              <w:tc>
                <w:tcPr>
                  <w:tcW w:w="2467" w:type="dxa"/>
                  <w:tcBorders>
                    <w:top w:val="single" w:sz="4" w:space="0" w:color="000000"/>
                    <w:left w:val="single" w:sz="4" w:space="0" w:color="000000"/>
                    <w:bottom w:val="single" w:sz="4" w:space="0" w:color="000000"/>
                    <w:right w:val="single" w:sz="4" w:space="0" w:color="000000"/>
                  </w:tcBorders>
                </w:tcPr>
                <w:p w14:paraId="7C7E0F81" w14:textId="77777777" w:rsidR="009524AE" w:rsidRDefault="009524AE">
                  <w:pPr>
                    <w:widowControl w:val="0"/>
                    <w:rPr>
                      <w:rFonts w:ascii="Calibri" w:hAnsi="Calibri"/>
                      <w:iCs/>
                      <w:color w:val="002060"/>
                      <w:sz w:val="20"/>
                      <w:szCs w:val="20"/>
                    </w:rPr>
                  </w:pPr>
                </w:p>
              </w:tc>
              <w:tc>
                <w:tcPr>
                  <w:tcW w:w="2467" w:type="dxa"/>
                  <w:tcBorders>
                    <w:top w:val="single" w:sz="4" w:space="0" w:color="000000"/>
                    <w:left w:val="single" w:sz="4" w:space="0" w:color="000000"/>
                    <w:bottom w:val="single" w:sz="4" w:space="0" w:color="000000"/>
                    <w:right w:val="single" w:sz="4" w:space="0" w:color="000000"/>
                  </w:tcBorders>
                  <w:vAlign w:val="center"/>
                </w:tcPr>
                <w:p w14:paraId="0B25B87C" w14:textId="77777777" w:rsidR="009524AE" w:rsidRDefault="009524AE">
                  <w:pPr>
                    <w:widowControl w:val="0"/>
                    <w:jc w:val="center"/>
                    <w:rPr>
                      <w:rFonts w:ascii="Calibri" w:hAnsi="Calibri" w:cs="Arial"/>
                      <w:b/>
                      <w:i/>
                      <w:color w:val="002060"/>
                      <w:sz w:val="20"/>
                      <w:szCs w:val="20"/>
                    </w:rPr>
                  </w:pPr>
                </w:p>
              </w:tc>
            </w:tr>
          </w:tbl>
          <w:p w14:paraId="7BAF05D5" w14:textId="77777777" w:rsidR="009524AE" w:rsidRDefault="009524AE">
            <w:pPr>
              <w:widowControl w:val="0"/>
              <w:rPr>
                <w:rFonts w:ascii="Tahoma" w:hAnsi="Tahoma" w:cs="Tahoma"/>
              </w:rPr>
            </w:pPr>
          </w:p>
        </w:tc>
      </w:tr>
      <w:tr w:rsidR="009524AE" w14:paraId="200D475B" w14:textId="77777777">
        <w:tc>
          <w:tcPr>
            <w:tcW w:w="3305" w:type="dxa"/>
            <w:tcBorders>
              <w:top w:val="single" w:sz="4" w:space="0" w:color="000000"/>
              <w:left w:val="single" w:sz="4" w:space="0" w:color="000000"/>
              <w:bottom w:val="single" w:sz="4" w:space="0" w:color="000000"/>
              <w:right w:val="single" w:sz="4" w:space="0" w:color="000000"/>
            </w:tcBorders>
          </w:tcPr>
          <w:p w14:paraId="30E8CF1B" w14:textId="77777777" w:rsidR="009524AE" w:rsidRDefault="000D1B10">
            <w:pPr>
              <w:widowControl w:val="0"/>
              <w:jc w:val="right"/>
              <w:rPr>
                <w:rFonts w:ascii="Calibri" w:hAnsi="Calibri" w:cs="Arial"/>
                <w:b/>
                <w:sz w:val="20"/>
                <w:szCs w:val="20"/>
              </w:rPr>
            </w:pPr>
            <w:r>
              <w:rPr>
                <w:rFonts w:ascii="Calibri" w:hAnsi="Calibri" w:cs="Arial"/>
                <w:b/>
                <w:sz w:val="20"/>
                <w:szCs w:val="20"/>
              </w:rPr>
              <w:lastRenderedPageBreak/>
              <w:t>ΑΞΙΟΛΟΓΗΣΗ ΦΟΙΤΗΤΩΝ</w:t>
            </w:r>
          </w:p>
          <w:p w14:paraId="6E5E0371" w14:textId="77777777" w:rsidR="009524AE" w:rsidRDefault="000D1B10">
            <w:pPr>
              <w:widowControl w:val="0"/>
              <w:jc w:val="both"/>
              <w:rPr>
                <w:rFonts w:ascii="Calibri" w:hAnsi="Calibri" w:cs="Arial"/>
                <w:i/>
                <w:sz w:val="16"/>
                <w:szCs w:val="16"/>
              </w:rPr>
            </w:pPr>
            <w:r>
              <w:rPr>
                <w:rFonts w:ascii="Calibri" w:hAnsi="Calibri" w:cs="Arial"/>
                <w:i/>
                <w:sz w:val="16"/>
                <w:szCs w:val="16"/>
              </w:rPr>
              <w:t>Περιγραφή της διαδικασίας αξιολόγησης</w:t>
            </w:r>
          </w:p>
          <w:p w14:paraId="27B6EE94" w14:textId="77777777" w:rsidR="009524AE" w:rsidRDefault="009524AE">
            <w:pPr>
              <w:widowControl w:val="0"/>
              <w:jc w:val="both"/>
              <w:rPr>
                <w:rFonts w:ascii="Calibri" w:hAnsi="Calibri" w:cs="Arial"/>
                <w:i/>
                <w:sz w:val="16"/>
                <w:szCs w:val="16"/>
              </w:rPr>
            </w:pPr>
          </w:p>
          <w:p w14:paraId="2FEB663A" w14:textId="77777777" w:rsidR="009524AE" w:rsidRDefault="000D1B10">
            <w:pPr>
              <w:widowControl w:val="0"/>
              <w:jc w:val="both"/>
              <w:rPr>
                <w:rFonts w:ascii="Calibri" w:hAnsi="Calibri" w:cs="Arial"/>
                <w:i/>
                <w:sz w:val="16"/>
                <w:szCs w:val="16"/>
              </w:rPr>
            </w:pPr>
            <w:r>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4BD9D54" w14:textId="77777777" w:rsidR="009524AE" w:rsidRDefault="009524AE">
            <w:pPr>
              <w:widowControl w:val="0"/>
              <w:jc w:val="both"/>
              <w:rPr>
                <w:rFonts w:ascii="Calibri" w:hAnsi="Calibri" w:cs="Arial"/>
                <w:i/>
                <w:sz w:val="16"/>
                <w:szCs w:val="16"/>
              </w:rPr>
            </w:pPr>
          </w:p>
          <w:p w14:paraId="29498CB0" w14:textId="77777777" w:rsidR="009524AE" w:rsidRDefault="000D1B10">
            <w:pPr>
              <w:widowControl w:val="0"/>
              <w:jc w:val="both"/>
              <w:rPr>
                <w:rFonts w:ascii="Calibri" w:hAnsi="Calibri" w:cs="Arial"/>
                <w:i/>
                <w:sz w:val="16"/>
                <w:szCs w:val="16"/>
              </w:rPr>
            </w:pPr>
            <w:r>
              <w:rPr>
                <w:rFonts w:ascii="Calibri" w:hAnsi="Calibri" w:cs="Arial"/>
                <w:i/>
                <w:sz w:val="16"/>
                <w:szCs w:val="16"/>
              </w:rPr>
              <w:t xml:space="preserve">Αναφέρονται  ρητά προσδιορισμένα κριτήρια αξιολόγησης και εάν και που είναι </w:t>
            </w:r>
            <w:proofErr w:type="spellStart"/>
            <w:r>
              <w:rPr>
                <w:rFonts w:ascii="Calibri" w:hAnsi="Calibri" w:cs="Arial"/>
                <w:i/>
                <w:sz w:val="16"/>
                <w:szCs w:val="16"/>
              </w:rPr>
              <w:t>προσβάσιμα</w:t>
            </w:r>
            <w:proofErr w:type="spellEnd"/>
            <w:r>
              <w:rPr>
                <w:rFonts w:ascii="Calibri" w:hAnsi="Calibri" w:cs="Arial"/>
                <w:i/>
                <w:sz w:val="16"/>
                <w:szCs w:val="16"/>
              </w:rPr>
              <w:t xml:space="preserve"> από τους φοιτητές.</w:t>
            </w:r>
          </w:p>
        </w:tc>
        <w:tc>
          <w:tcPr>
            <w:tcW w:w="5166" w:type="dxa"/>
            <w:tcBorders>
              <w:top w:val="single" w:sz="4" w:space="0" w:color="000000"/>
              <w:left w:val="single" w:sz="4" w:space="0" w:color="000000"/>
              <w:bottom w:val="single" w:sz="4" w:space="0" w:color="000000"/>
              <w:right w:val="single" w:sz="4" w:space="0" w:color="000000"/>
            </w:tcBorders>
          </w:tcPr>
          <w:p w14:paraId="05A70871" w14:textId="77777777" w:rsidR="009524AE" w:rsidRDefault="009524AE">
            <w:pPr>
              <w:widowControl w:val="0"/>
              <w:jc w:val="both"/>
              <w:rPr>
                <w:rFonts w:asciiTheme="minorHAnsi" w:eastAsia="Arial Unicode MS" w:hAnsiTheme="minorHAnsi" w:cstheme="minorHAnsi"/>
                <w:color w:val="000000"/>
                <w:sz w:val="20"/>
                <w:szCs w:val="20"/>
              </w:rPr>
            </w:pPr>
          </w:p>
          <w:p w14:paraId="73FB9BFB" w14:textId="77777777" w:rsidR="009524AE" w:rsidRDefault="009524AE">
            <w:pPr>
              <w:widowControl w:val="0"/>
              <w:jc w:val="both"/>
              <w:rPr>
                <w:rFonts w:asciiTheme="minorHAnsi" w:eastAsia="Arial Unicode MS" w:hAnsiTheme="minorHAnsi" w:cstheme="minorHAnsi"/>
                <w:color w:val="000000"/>
                <w:sz w:val="20"/>
                <w:szCs w:val="20"/>
              </w:rPr>
            </w:pPr>
          </w:p>
          <w:p w14:paraId="169BF096" w14:textId="77777777" w:rsidR="009524AE" w:rsidRDefault="000D1B10">
            <w:pPr>
              <w:pStyle w:val="ad"/>
              <w:widowControl w:val="0"/>
              <w:numPr>
                <w:ilvl w:val="0"/>
                <w:numId w:val="5"/>
              </w:numPr>
              <w:jc w:val="both"/>
              <w:rPr>
                <w:rFonts w:ascii="Calibri" w:hAnsi="Calibri" w:cs="Arial"/>
                <w:color w:val="002060"/>
                <w:sz w:val="20"/>
                <w:szCs w:val="20"/>
              </w:rPr>
            </w:pPr>
            <w:r>
              <w:rPr>
                <w:rFonts w:ascii="Calibri" w:hAnsi="Calibri" w:cs="Arial"/>
                <w:color w:val="002060"/>
                <w:sz w:val="20"/>
                <w:szCs w:val="20"/>
                <w:lang w:val="el-GR"/>
              </w:rPr>
              <w:t xml:space="preserve">Παρουσίαση </w:t>
            </w:r>
            <w:proofErr w:type="spellStart"/>
            <w:r>
              <w:rPr>
                <w:rFonts w:ascii="Calibri" w:hAnsi="Calibri" w:cs="Arial"/>
                <w:color w:val="002060"/>
                <w:sz w:val="20"/>
                <w:szCs w:val="20"/>
                <w:lang w:val="el-GR"/>
              </w:rPr>
              <w:t>ανασκοπικής</w:t>
            </w:r>
            <w:proofErr w:type="spellEnd"/>
            <w:r>
              <w:rPr>
                <w:rFonts w:ascii="Calibri" w:hAnsi="Calibri" w:cs="Arial"/>
                <w:color w:val="002060"/>
                <w:sz w:val="20"/>
                <w:szCs w:val="20"/>
                <w:lang w:val="el-GR"/>
              </w:rPr>
              <w:t xml:space="preserve"> εργασίας-μελέτης</w:t>
            </w:r>
          </w:p>
          <w:p w14:paraId="77695C77" w14:textId="4562DD7B" w:rsidR="009524AE" w:rsidRDefault="00241960">
            <w:pPr>
              <w:pStyle w:val="ad"/>
              <w:widowControl w:val="0"/>
              <w:numPr>
                <w:ilvl w:val="0"/>
                <w:numId w:val="5"/>
              </w:numPr>
              <w:jc w:val="both"/>
              <w:rPr>
                <w:rFonts w:ascii="Calibri" w:hAnsi="Calibri" w:cs="Arial"/>
                <w:color w:val="002060"/>
                <w:sz w:val="20"/>
                <w:szCs w:val="20"/>
                <w:lang w:val="el-GR"/>
              </w:rPr>
            </w:pPr>
            <w:r>
              <w:rPr>
                <w:rFonts w:ascii="Calibri" w:hAnsi="Calibri" w:cs="Arial"/>
                <w:color w:val="002060"/>
                <w:sz w:val="20"/>
                <w:szCs w:val="20"/>
                <w:lang w:val="el-GR"/>
              </w:rPr>
              <w:t xml:space="preserve">Προφορικές ή γραπτές εξετάσεις </w:t>
            </w:r>
          </w:p>
        </w:tc>
      </w:tr>
    </w:tbl>
    <w:p w14:paraId="387726EE" w14:textId="77777777" w:rsidR="009524AE" w:rsidRDefault="000D1B10">
      <w:pPr>
        <w:widowControl w:val="0"/>
        <w:numPr>
          <w:ilvl w:val="0"/>
          <w:numId w:val="1"/>
        </w:numPr>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rPr>
        <w:t>ΣΥΝΙΣΤΩΜΕΝΗ-ΒΙΒΛΙΟΓΡΑΦΙΑ</w:t>
      </w:r>
    </w:p>
    <w:tbl>
      <w:tblPr>
        <w:tblW w:w="8472" w:type="dxa"/>
        <w:tblLayout w:type="fixed"/>
        <w:tblLook w:val="00A0" w:firstRow="1" w:lastRow="0" w:firstColumn="1" w:lastColumn="0" w:noHBand="0" w:noVBand="0"/>
      </w:tblPr>
      <w:tblGrid>
        <w:gridCol w:w="8472"/>
      </w:tblGrid>
      <w:tr w:rsidR="009524AE" w14:paraId="75135D20" w14:textId="77777777" w:rsidTr="00C77BD8">
        <w:trPr>
          <w:trHeight w:val="1361"/>
        </w:trPr>
        <w:tc>
          <w:tcPr>
            <w:tcW w:w="8472" w:type="dxa"/>
            <w:tcBorders>
              <w:top w:val="single" w:sz="4" w:space="0" w:color="000000"/>
              <w:left w:val="single" w:sz="4" w:space="0" w:color="000000"/>
              <w:bottom w:val="single" w:sz="4" w:space="0" w:color="000000"/>
              <w:right w:val="single" w:sz="4" w:space="0" w:color="000000"/>
            </w:tcBorders>
          </w:tcPr>
          <w:p w14:paraId="4E1D4D21" w14:textId="77777777" w:rsidR="009524AE" w:rsidRDefault="000D1B10">
            <w:pPr>
              <w:widowControl w:val="0"/>
              <w:jc w:val="both"/>
              <w:rPr>
                <w:rFonts w:asciiTheme="minorHAnsi" w:hAnsiTheme="minorHAnsi" w:cs="Arial"/>
                <w:i/>
                <w:sz w:val="16"/>
                <w:szCs w:val="16"/>
              </w:rPr>
            </w:pPr>
            <w:r>
              <w:rPr>
                <w:rFonts w:asciiTheme="minorHAnsi" w:hAnsiTheme="minorHAnsi" w:cs="Arial"/>
                <w:i/>
                <w:sz w:val="16"/>
                <w:szCs w:val="16"/>
              </w:rPr>
              <w:t>-</w:t>
            </w:r>
            <w:r>
              <w:rPr>
                <w:rFonts w:asciiTheme="minorHAnsi" w:hAnsiTheme="minorHAnsi" w:cs="Calibri"/>
                <w:sz w:val="16"/>
                <w:szCs w:val="16"/>
              </w:rPr>
              <w:t xml:space="preserve"> </w:t>
            </w:r>
            <w:r w:rsidRPr="00986F06">
              <w:rPr>
                <w:rFonts w:asciiTheme="minorHAnsi" w:hAnsiTheme="minorHAnsi" w:cs="Calibri"/>
                <w:sz w:val="20"/>
                <w:szCs w:val="20"/>
              </w:rPr>
              <w:t>Υλικό διδασκαλίας – μελέτης</w:t>
            </w:r>
          </w:p>
          <w:tbl>
            <w:tblPr>
              <w:tblW w:w="0" w:type="auto"/>
              <w:tblCellSpacing w:w="15" w:type="dxa"/>
              <w:tblCellMar>
                <w:left w:w="0" w:type="dxa"/>
                <w:right w:w="0" w:type="dxa"/>
              </w:tblCellMar>
              <w:tblLook w:val="04A0" w:firstRow="1" w:lastRow="0" w:firstColumn="1" w:lastColumn="0" w:noHBand="0" w:noVBand="1"/>
            </w:tblPr>
            <w:tblGrid>
              <w:gridCol w:w="8256"/>
            </w:tblGrid>
            <w:tr w:rsidR="00011673" w:rsidRPr="00011673" w14:paraId="0A0997D5" w14:textId="77777777" w:rsidTr="00011673">
              <w:trPr>
                <w:tblCellSpacing w:w="15" w:type="dxa"/>
              </w:trPr>
              <w:tc>
                <w:tcPr>
                  <w:tcW w:w="0" w:type="auto"/>
                  <w:tcMar>
                    <w:top w:w="15" w:type="dxa"/>
                    <w:left w:w="15" w:type="dxa"/>
                    <w:bottom w:w="15" w:type="dxa"/>
                    <w:right w:w="15" w:type="dxa"/>
                  </w:tcMar>
                  <w:vAlign w:val="center"/>
                  <w:hideMark/>
                </w:tcPr>
                <w:p w14:paraId="11B1FE04" w14:textId="77777777" w:rsidR="00011673" w:rsidRPr="000508C6" w:rsidRDefault="000D1B10" w:rsidP="00011673">
                  <w:pPr>
                    <w:suppressAutoHyphens w:val="0"/>
                    <w:rPr>
                      <w:rFonts w:asciiTheme="minorHAnsi" w:eastAsia="Times New Roman" w:hAnsiTheme="minorHAnsi" w:cstheme="minorHAnsi"/>
                      <w:sz w:val="22"/>
                      <w:szCs w:val="22"/>
                    </w:rPr>
                  </w:pPr>
                  <w:r>
                    <w:rPr>
                      <w:rFonts w:asciiTheme="minorHAnsi" w:hAnsiTheme="minorHAnsi" w:cstheme="minorHAnsi"/>
                      <w:color w:val="000000" w:themeColor="text1"/>
                      <w:sz w:val="20"/>
                      <w:szCs w:val="20"/>
                    </w:rPr>
                    <w:t xml:space="preserve">1. </w:t>
                  </w:r>
                  <w:bookmarkStart w:id="0" w:name="_Hlk185345421"/>
                  <w:r w:rsidR="00011673" w:rsidRPr="00011673">
                    <w:rPr>
                      <w:rFonts w:asciiTheme="minorHAnsi" w:eastAsia="Times New Roman" w:hAnsiTheme="minorHAnsi" w:cstheme="minorHAnsi"/>
                      <w:sz w:val="22"/>
                      <w:szCs w:val="22"/>
                    </w:rPr>
                    <w:t>BENNETT KAI BRACHMAN'S ΝΟΣΟΚΟΜΕΙΑΚΕΣ ΛΟΙΜΩΞΕΙΣ, 2</w:t>
                  </w:r>
                  <w:r w:rsidR="00011673" w:rsidRPr="00011673">
                    <w:rPr>
                      <w:rFonts w:asciiTheme="minorHAnsi" w:eastAsia="Times New Roman" w:hAnsiTheme="minorHAnsi" w:cstheme="minorHAnsi"/>
                      <w:sz w:val="22"/>
                      <w:szCs w:val="22"/>
                      <w:vertAlign w:val="superscript"/>
                    </w:rPr>
                    <w:t>η</w:t>
                  </w:r>
                  <w:r w:rsidR="00011673">
                    <w:rPr>
                      <w:rFonts w:asciiTheme="minorHAnsi" w:eastAsia="Times New Roman" w:hAnsiTheme="minorHAnsi" w:cstheme="minorHAnsi"/>
                      <w:sz w:val="22"/>
                      <w:szCs w:val="22"/>
                    </w:rPr>
                    <w:t xml:space="preserve"> Ελληνική </w:t>
                  </w:r>
                  <w:r w:rsidR="00011673" w:rsidRPr="00011673">
                    <w:rPr>
                      <w:rFonts w:asciiTheme="minorHAnsi" w:eastAsia="Times New Roman" w:hAnsiTheme="minorHAnsi" w:cstheme="minorHAnsi"/>
                      <w:sz w:val="22"/>
                      <w:szCs w:val="22"/>
                    </w:rPr>
                    <w:t>Έκδοση, 2024</w:t>
                  </w:r>
                  <w:r w:rsidR="00AC081D" w:rsidRPr="00AC081D">
                    <w:rPr>
                      <w:rFonts w:asciiTheme="minorHAnsi" w:eastAsia="Times New Roman" w:hAnsiTheme="minorHAnsi" w:cstheme="minorHAnsi"/>
                      <w:sz w:val="22"/>
                      <w:szCs w:val="22"/>
                    </w:rPr>
                    <w:t>:</w:t>
                  </w:r>
                  <w:r w:rsidR="00011673" w:rsidRPr="00011673">
                    <w:rPr>
                      <w:rFonts w:asciiTheme="minorHAnsi" w:eastAsia="Times New Roman" w:hAnsiTheme="minorHAnsi" w:cstheme="minorHAnsi"/>
                      <w:sz w:val="22"/>
                      <w:szCs w:val="22"/>
                    </w:rPr>
                    <w:t xml:space="preserve"> </w:t>
                  </w:r>
                  <w:proofErr w:type="spellStart"/>
                  <w:r w:rsidR="00011673" w:rsidRPr="00011673">
                    <w:rPr>
                      <w:rFonts w:asciiTheme="minorHAnsi" w:eastAsia="Times New Roman" w:hAnsiTheme="minorHAnsi" w:cstheme="minorHAnsi"/>
                      <w:sz w:val="22"/>
                      <w:szCs w:val="22"/>
                    </w:rPr>
                    <w:t>William</w:t>
                  </w:r>
                  <w:proofErr w:type="spellEnd"/>
                  <w:r w:rsidR="00011673" w:rsidRPr="00011673">
                    <w:rPr>
                      <w:rFonts w:asciiTheme="minorHAnsi" w:eastAsia="Times New Roman" w:hAnsiTheme="minorHAnsi" w:cstheme="minorHAnsi"/>
                      <w:sz w:val="22"/>
                      <w:szCs w:val="22"/>
                    </w:rPr>
                    <w:t xml:space="preserve"> </w:t>
                  </w:r>
                  <w:proofErr w:type="spellStart"/>
                  <w:r w:rsidR="00011673" w:rsidRPr="00011673">
                    <w:rPr>
                      <w:rFonts w:asciiTheme="minorHAnsi" w:eastAsia="Times New Roman" w:hAnsiTheme="minorHAnsi" w:cstheme="minorHAnsi"/>
                      <w:sz w:val="22"/>
                      <w:szCs w:val="22"/>
                    </w:rPr>
                    <w:t>Jarvis</w:t>
                  </w:r>
                  <w:bookmarkEnd w:id="0"/>
                  <w:proofErr w:type="spellEnd"/>
                </w:p>
                <w:p w14:paraId="33637844" w14:textId="6938AF89" w:rsidR="008C1B52" w:rsidRPr="00011673" w:rsidRDefault="008C1B52" w:rsidP="00011673">
                  <w:pPr>
                    <w:suppressAutoHyphens w:val="0"/>
                    <w:rPr>
                      <w:rFonts w:eastAsia="Times New Roman"/>
                    </w:rPr>
                  </w:pPr>
                  <w:r w:rsidRPr="008C1B52">
                    <w:rPr>
                      <w:rFonts w:asciiTheme="minorHAnsi" w:eastAsia="Times New Roman" w:hAnsiTheme="minorHAnsi" w:cstheme="minorHAnsi"/>
                      <w:sz w:val="22"/>
                      <w:szCs w:val="22"/>
                    </w:rPr>
                    <w:t xml:space="preserve">2. Επιπλέον βιβλιογραφία (επιστημονικά άρθρα, ηλεκτρονικά εγχειρίδια διεθνών οργανισμών υγείας, χρήσιμα </w:t>
                  </w:r>
                  <w:r w:rsidRPr="008C1B52">
                    <w:rPr>
                      <w:rFonts w:asciiTheme="minorHAnsi" w:eastAsia="Times New Roman" w:hAnsiTheme="minorHAnsi" w:cstheme="minorHAnsi"/>
                      <w:sz w:val="22"/>
                      <w:szCs w:val="22"/>
                      <w:lang w:val="en-US"/>
                    </w:rPr>
                    <w:t>sites</w:t>
                  </w:r>
                  <w:r w:rsidRPr="008C1B52">
                    <w:rPr>
                      <w:rFonts w:asciiTheme="minorHAnsi" w:eastAsia="Times New Roman" w:hAnsiTheme="minorHAnsi" w:cstheme="minorHAnsi"/>
                      <w:sz w:val="22"/>
                      <w:szCs w:val="22"/>
                    </w:rPr>
                    <w:t xml:space="preserve"> οργανισμών υγείας </w:t>
                  </w:r>
                  <w:proofErr w:type="spellStart"/>
                  <w:r w:rsidRPr="008C1B52">
                    <w:rPr>
                      <w:rFonts w:asciiTheme="minorHAnsi" w:eastAsia="Times New Roman" w:hAnsiTheme="minorHAnsi" w:cstheme="minorHAnsi"/>
                      <w:sz w:val="22"/>
                      <w:szCs w:val="22"/>
                    </w:rPr>
                    <w:t>κλπ</w:t>
                  </w:r>
                  <w:proofErr w:type="spellEnd"/>
                  <w:r w:rsidRPr="008C1B52">
                    <w:rPr>
                      <w:rFonts w:asciiTheme="minorHAnsi" w:eastAsia="Times New Roman" w:hAnsiTheme="minorHAnsi" w:cstheme="minorHAnsi"/>
                      <w:sz w:val="22"/>
                      <w:szCs w:val="22"/>
                    </w:rPr>
                    <w:t xml:space="preserve">) αναρτάται στην ηλεκτρονική σελίδα του μαθήματος στο </w:t>
                  </w:r>
                  <w:r w:rsidRPr="008C1B52">
                    <w:rPr>
                      <w:rFonts w:asciiTheme="minorHAnsi" w:eastAsia="Times New Roman" w:hAnsiTheme="minorHAnsi" w:cstheme="minorHAnsi"/>
                      <w:sz w:val="22"/>
                      <w:szCs w:val="22"/>
                      <w:lang w:val="en-US"/>
                    </w:rPr>
                    <w:t>e</w:t>
                  </w:r>
                  <w:r w:rsidRPr="008C1B52">
                    <w:rPr>
                      <w:rFonts w:asciiTheme="minorHAnsi" w:eastAsia="Times New Roman" w:hAnsiTheme="minorHAnsi" w:cstheme="minorHAnsi"/>
                      <w:sz w:val="22"/>
                      <w:szCs w:val="22"/>
                    </w:rPr>
                    <w:t>-</w:t>
                  </w:r>
                  <w:r w:rsidRPr="008C1B52">
                    <w:rPr>
                      <w:rFonts w:asciiTheme="minorHAnsi" w:eastAsia="Times New Roman" w:hAnsiTheme="minorHAnsi" w:cstheme="minorHAnsi"/>
                      <w:sz w:val="22"/>
                      <w:szCs w:val="22"/>
                      <w:lang w:val="en-US"/>
                    </w:rPr>
                    <w:t>course</w:t>
                  </w:r>
                  <w:r w:rsidRPr="008C1B52">
                    <w:rPr>
                      <w:rFonts w:asciiTheme="minorHAnsi" w:eastAsia="Times New Roman" w:hAnsiTheme="minorHAnsi" w:cstheme="minorHAnsi"/>
                      <w:sz w:val="22"/>
                      <w:szCs w:val="22"/>
                    </w:rPr>
                    <w:t>.</w:t>
                  </w:r>
                </w:p>
              </w:tc>
            </w:tr>
            <w:tr w:rsidR="00011673" w:rsidRPr="00011673" w14:paraId="37C5A4A6" w14:textId="77777777" w:rsidTr="00011673">
              <w:trPr>
                <w:tblCellSpacing w:w="15" w:type="dxa"/>
              </w:trPr>
              <w:tc>
                <w:tcPr>
                  <w:tcW w:w="0" w:type="auto"/>
                  <w:tcMar>
                    <w:top w:w="15" w:type="dxa"/>
                    <w:left w:w="15" w:type="dxa"/>
                    <w:bottom w:w="15" w:type="dxa"/>
                    <w:right w:w="15" w:type="dxa"/>
                  </w:tcMar>
                  <w:vAlign w:val="center"/>
                  <w:hideMark/>
                </w:tcPr>
                <w:p w14:paraId="2D1272AA" w14:textId="13B9FBA1" w:rsidR="00011673" w:rsidRPr="00011673" w:rsidRDefault="00011673" w:rsidP="00011673">
                  <w:pPr>
                    <w:suppressAutoHyphens w:val="0"/>
                    <w:rPr>
                      <w:rFonts w:eastAsia="Times New Roman"/>
                    </w:rPr>
                  </w:pPr>
                </w:p>
              </w:tc>
            </w:tr>
            <w:tr w:rsidR="00011673" w:rsidRPr="00011673" w14:paraId="1D9FA16A" w14:textId="77777777" w:rsidTr="00011673">
              <w:trPr>
                <w:tblCellSpacing w:w="15" w:type="dxa"/>
              </w:trPr>
              <w:tc>
                <w:tcPr>
                  <w:tcW w:w="0" w:type="auto"/>
                  <w:tcMar>
                    <w:top w:w="15" w:type="dxa"/>
                    <w:left w:w="15" w:type="dxa"/>
                    <w:bottom w:w="15" w:type="dxa"/>
                    <w:right w:w="15" w:type="dxa"/>
                  </w:tcMar>
                  <w:vAlign w:val="center"/>
                  <w:hideMark/>
                </w:tcPr>
                <w:p w14:paraId="344A3352" w14:textId="3D925ACB" w:rsidR="00011673" w:rsidRPr="00011673" w:rsidRDefault="00011673" w:rsidP="00011673">
                  <w:pPr>
                    <w:suppressAutoHyphens w:val="0"/>
                    <w:rPr>
                      <w:rFonts w:eastAsia="Times New Roman"/>
                    </w:rPr>
                  </w:pPr>
                </w:p>
              </w:tc>
            </w:tr>
            <w:tr w:rsidR="00011673" w:rsidRPr="00011673" w14:paraId="707481BB" w14:textId="77777777" w:rsidTr="00011673">
              <w:trPr>
                <w:tblCellSpacing w:w="15" w:type="dxa"/>
              </w:trPr>
              <w:tc>
                <w:tcPr>
                  <w:tcW w:w="0" w:type="auto"/>
                  <w:tcMar>
                    <w:top w:w="15" w:type="dxa"/>
                    <w:left w:w="15" w:type="dxa"/>
                    <w:bottom w:w="15" w:type="dxa"/>
                    <w:right w:w="15" w:type="dxa"/>
                  </w:tcMar>
                  <w:vAlign w:val="center"/>
                </w:tcPr>
                <w:p w14:paraId="10002412" w14:textId="3DA49B56" w:rsidR="00011673" w:rsidRPr="00011673" w:rsidRDefault="00011673" w:rsidP="00011673">
                  <w:pPr>
                    <w:suppressAutoHyphens w:val="0"/>
                    <w:rPr>
                      <w:rFonts w:eastAsia="Times New Roman"/>
                    </w:rPr>
                  </w:pPr>
                </w:p>
              </w:tc>
            </w:tr>
            <w:tr w:rsidR="00011673" w:rsidRPr="00011673" w14:paraId="1AADE8D5" w14:textId="77777777" w:rsidTr="00011673">
              <w:trPr>
                <w:tblCellSpacing w:w="15" w:type="dxa"/>
              </w:trPr>
              <w:tc>
                <w:tcPr>
                  <w:tcW w:w="0" w:type="auto"/>
                  <w:tcMar>
                    <w:top w:w="15" w:type="dxa"/>
                    <w:left w:w="15" w:type="dxa"/>
                    <w:bottom w:w="15" w:type="dxa"/>
                    <w:right w:w="15" w:type="dxa"/>
                  </w:tcMar>
                  <w:vAlign w:val="center"/>
                </w:tcPr>
                <w:p w14:paraId="40A1CFCE" w14:textId="6EE818F7" w:rsidR="00011673" w:rsidRPr="00011673" w:rsidRDefault="00011673" w:rsidP="00011673">
                  <w:pPr>
                    <w:suppressAutoHyphens w:val="0"/>
                    <w:rPr>
                      <w:rFonts w:eastAsia="Times New Roman"/>
                    </w:rPr>
                  </w:pPr>
                </w:p>
              </w:tc>
            </w:tr>
          </w:tbl>
          <w:p w14:paraId="30B7B762" w14:textId="77777777" w:rsidR="009524AE" w:rsidRDefault="009524AE">
            <w:pPr>
              <w:pStyle w:val="1"/>
              <w:widowControl w:val="0"/>
              <w:spacing w:before="280" w:after="280"/>
              <w:rPr>
                <w:rFonts w:asciiTheme="minorHAnsi" w:hAnsiTheme="minorHAnsi" w:cstheme="minorHAnsi"/>
                <w:b w:val="0"/>
                <w:bCs w:val="0"/>
                <w:color w:val="000000" w:themeColor="text1"/>
                <w:sz w:val="20"/>
                <w:szCs w:val="20"/>
                <w:lang w:val="el-GR"/>
              </w:rPr>
            </w:pPr>
          </w:p>
          <w:p w14:paraId="1302FF93" w14:textId="77777777" w:rsidR="009524AE" w:rsidRDefault="009524AE">
            <w:pPr>
              <w:widowControl w:val="0"/>
              <w:jc w:val="both"/>
              <w:rPr>
                <w:rFonts w:ascii="Calibri" w:hAnsi="Calibri" w:cs="Arial"/>
                <w:b/>
              </w:rPr>
            </w:pPr>
          </w:p>
        </w:tc>
      </w:tr>
    </w:tbl>
    <w:p w14:paraId="02E893B5" w14:textId="77777777" w:rsidR="009524AE" w:rsidRDefault="009524AE"/>
    <w:sectPr w:rsidR="009524AE">
      <w:headerReference w:type="default" r:id="rId9"/>
      <w:pgSz w:w="11906" w:h="16838"/>
      <w:pgMar w:top="1440" w:right="1800" w:bottom="1440" w:left="180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2C16C" w14:textId="77777777" w:rsidR="007E4E42" w:rsidRDefault="007E4E42">
      <w:r>
        <w:separator/>
      </w:r>
    </w:p>
  </w:endnote>
  <w:endnote w:type="continuationSeparator" w:id="0">
    <w:p w14:paraId="732F1A5E" w14:textId="77777777" w:rsidR="007E4E42" w:rsidRDefault="007E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8ED27" w14:textId="77777777" w:rsidR="007E4E42" w:rsidRDefault="007E4E42">
      <w:r>
        <w:separator/>
      </w:r>
    </w:p>
  </w:footnote>
  <w:footnote w:type="continuationSeparator" w:id="0">
    <w:p w14:paraId="230357EB" w14:textId="77777777" w:rsidR="007E4E42" w:rsidRDefault="007E4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977613"/>
      <w:docPartObj>
        <w:docPartGallery w:val="Page Numbers (Top of Page)"/>
        <w:docPartUnique/>
      </w:docPartObj>
    </w:sdtPr>
    <w:sdtEndPr/>
    <w:sdtContent>
      <w:p w14:paraId="56206A43" w14:textId="77777777" w:rsidR="009524AE" w:rsidRDefault="000D1B10">
        <w:pPr>
          <w:pStyle w:val="a3"/>
          <w:jc w:val="right"/>
        </w:pPr>
        <w:r>
          <w:fldChar w:fldCharType="begin"/>
        </w:r>
        <w:r>
          <w:instrText xml:space="preserve"> PAGE </w:instrText>
        </w:r>
        <w:r>
          <w:fldChar w:fldCharType="separate"/>
        </w:r>
        <w:r>
          <w:t>4</w:t>
        </w:r>
        <w:r>
          <w:fldChar w:fldCharType="end"/>
        </w:r>
      </w:p>
    </w:sdtContent>
  </w:sdt>
  <w:p w14:paraId="34996EA6" w14:textId="77777777" w:rsidR="009524AE" w:rsidRDefault="009524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10D2"/>
    <w:multiLevelType w:val="multilevel"/>
    <w:tmpl w:val="091A70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6F053A"/>
    <w:multiLevelType w:val="hybridMultilevel"/>
    <w:tmpl w:val="5784DCCA"/>
    <w:lvl w:ilvl="0" w:tplc="EDD0FFD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2723EF"/>
    <w:multiLevelType w:val="hybridMultilevel"/>
    <w:tmpl w:val="6136E2C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CC72E2"/>
    <w:multiLevelType w:val="hybridMultilevel"/>
    <w:tmpl w:val="22E64642"/>
    <w:lvl w:ilvl="0" w:tplc="0408000B">
      <w:start w:val="1"/>
      <w:numFmt w:val="bullet"/>
      <w:lvlText w:val=""/>
      <w:lvlJc w:val="left"/>
      <w:pPr>
        <w:ind w:left="893" w:hanging="360"/>
      </w:pPr>
      <w:rPr>
        <w:rFonts w:ascii="Wingdings" w:hAnsi="Wingdings" w:hint="default"/>
      </w:rPr>
    </w:lvl>
    <w:lvl w:ilvl="1" w:tplc="04080003" w:tentative="1">
      <w:start w:val="1"/>
      <w:numFmt w:val="bullet"/>
      <w:lvlText w:val="o"/>
      <w:lvlJc w:val="left"/>
      <w:pPr>
        <w:ind w:left="1613" w:hanging="360"/>
      </w:pPr>
      <w:rPr>
        <w:rFonts w:ascii="Courier New" w:hAnsi="Courier New" w:cs="Courier New" w:hint="default"/>
      </w:rPr>
    </w:lvl>
    <w:lvl w:ilvl="2" w:tplc="04080005" w:tentative="1">
      <w:start w:val="1"/>
      <w:numFmt w:val="bullet"/>
      <w:lvlText w:val=""/>
      <w:lvlJc w:val="left"/>
      <w:pPr>
        <w:ind w:left="2333" w:hanging="360"/>
      </w:pPr>
      <w:rPr>
        <w:rFonts w:ascii="Wingdings" w:hAnsi="Wingdings" w:hint="default"/>
      </w:rPr>
    </w:lvl>
    <w:lvl w:ilvl="3" w:tplc="04080001" w:tentative="1">
      <w:start w:val="1"/>
      <w:numFmt w:val="bullet"/>
      <w:lvlText w:val=""/>
      <w:lvlJc w:val="left"/>
      <w:pPr>
        <w:ind w:left="3053" w:hanging="360"/>
      </w:pPr>
      <w:rPr>
        <w:rFonts w:ascii="Symbol" w:hAnsi="Symbol" w:hint="default"/>
      </w:rPr>
    </w:lvl>
    <w:lvl w:ilvl="4" w:tplc="04080003" w:tentative="1">
      <w:start w:val="1"/>
      <w:numFmt w:val="bullet"/>
      <w:lvlText w:val="o"/>
      <w:lvlJc w:val="left"/>
      <w:pPr>
        <w:ind w:left="3773" w:hanging="360"/>
      </w:pPr>
      <w:rPr>
        <w:rFonts w:ascii="Courier New" w:hAnsi="Courier New" w:cs="Courier New" w:hint="default"/>
      </w:rPr>
    </w:lvl>
    <w:lvl w:ilvl="5" w:tplc="04080005" w:tentative="1">
      <w:start w:val="1"/>
      <w:numFmt w:val="bullet"/>
      <w:lvlText w:val=""/>
      <w:lvlJc w:val="left"/>
      <w:pPr>
        <w:ind w:left="4493" w:hanging="360"/>
      </w:pPr>
      <w:rPr>
        <w:rFonts w:ascii="Wingdings" w:hAnsi="Wingdings" w:hint="default"/>
      </w:rPr>
    </w:lvl>
    <w:lvl w:ilvl="6" w:tplc="04080001" w:tentative="1">
      <w:start w:val="1"/>
      <w:numFmt w:val="bullet"/>
      <w:lvlText w:val=""/>
      <w:lvlJc w:val="left"/>
      <w:pPr>
        <w:ind w:left="5213" w:hanging="360"/>
      </w:pPr>
      <w:rPr>
        <w:rFonts w:ascii="Symbol" w:hAnsi="Symbol" w:hint="default"/>
      </w:rPr>
    </w:lvl>
    <w:lvl w:ilvl="7" w:tplc="04080003" w:tentative="1">
      <w:start w:val="1"/>
      <w:numFmt w:val="bullet"/>
      <w:lvlText w:val="o"/>
      <w:lvlJc w:val="left"/>
      <w:pPr>
        <w:ind w:left="5933" w:hanging="360"/>
      </w:pPr>
      <w:rPr>
        <w:rFonts w:ascii="Courier New" w:hAnsi="Courier New" w:cs="Courier New" w:hint="default"/>
      </w:rPr>
    </w:lvl>
    <w:lvl w:ilvl="8" w:tplc="04080005" w:tentative="1">
      <w:start w:val="1"/>
      <w:numFmt w:val="bullet"/>
      <w:lvlText w:val=""/>
      <w:lvlJc w:val="left"/>
      <w:pPr>
        <w:ind w:left="6653" w:hanging="360"/>
      </w:pPr>
      <w:rPr>
        <w:rFonts w:ascii="Wingdings" w:hAnsi="Wingdings" w:hint="default"/>
      </w:rPr>
    </w:lvl>
  </w:abstractNum>
  <w:abstractNum w:abstractNumId="4" w15:restartNumberingAfterBreak="0">
    <w:nsid w:val="29A7140F"/>
    <w:multiLevelType w:val="multilevel"/>
    <w:tmpl w:val="83409E8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3AF77D4"/>
    <w:multiLevelType w:val="hybridMultilevel"/>
    <w:tmpl w:val="C7663FD2"/>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3D620D9"/>
    <w:multiLevelType w:val="multilevel"/>
    <w:tmpl w:val="AE1E23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5730621"/>
    <w:multiLevelType w:val="multilevel"/>
    <w:tmpl w:val="9B0ECD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96A2952"/>
    <w:multiLevelType w:val="multilevel"/>
    <w:tmpl w:val="BDBEADAA"/>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9" w15:restartNumberingAfterBreak="0">
    <w:nsid w:val="602F346F"/>
    <w:multiLevelType w:val="hybridMultilevel"/>
    <w:tmpl w:val="76A28C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6CD1509"/>
    <w:multiLevelType w:val="multilevel"/>
    <w:tmpl w:val="52C85962"/>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7ADC2AF4"/>
    <w:multiLevelType w:val="multilevel"/>
    <w:tmpl w:val="52C85962"/>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7B2E5987"/>
    <w:multiLevelType w:val="multilevel"/>
    <w:tmpl w:val="CE7CE13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787428063">
    <w:abstractNumId w:val="10"/>
  </w:num>
  <w:num w:numId="2" w16cid:durableId="1554274183">
    <w:abstractNumId w:val="8"/>
  </w:num>
  <w:num w:numId="3" w16cid:durableId="402142751">
    <w:abstractNumId w:val="12"/>
  </w:num>
  <w:num w:numId="4" w16cid:durableId="1757289023">
    <w:abstractNumId w:val="4"/>
  </w:num>
  <w:num w:numId="5" w16cid:durableId="1488017642">
    <w:abstractNumId w:val="0"/>
  </w:num>
  <w:num w:numId="6" w16cid:durableId="1185443223">
    <w:abstractNumId w:val="6"/>
  </w:num>
  <w:num w:numId="7" w16cid:durableId="64643355">
    <w:abstractNumId w:val="7"/>
  </w:num>
  <w:num w:numId="8" w16cid:durableId="19405919">
    <w:abstractNumId w:val="3"/>
  </w:num>
  <w:num w:numId="9" w16cid:durableId="465047051">
    <w:abstractNumId w:val="9"/>
  </w:num>
  <w:num w:numId="10" w16cid:durableId="1273561528">
    <w:abstractNumId w:val="2"/>
  </w:num>
  <w:num w:numId="11" w16cid:durableId="1812596108">
    <w:abstractNumId w:val="11"/>
  </w:num>
  <w:num w:numId="12" w16cid:durableId="100883750">
    <w:abstractNumId w:val="5"/>
  </w:num>
  <w:num w:numId="13" w16cid:durableId="188298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AE"/>
    <w:rsid w:val="00011673"/>
    <w:rsid w:val="000508C6"/>
    <w:rsid w:val="000D1B10"/>
    <w:rsid w:val="00113FAD"/>
    <w:rsid w:val="001A165F"/>
    <w:rsid w:val="001B4E08"/>
    <w:rsid w:val="001E30C4"/>
    <w:rsid w:val="00223116"/>
    <w:rsid w:val="00227A51"/>
    <w:rsid w:val="00241960"/>
    <w:rsid w:val="00397D8E"/>
    <w:rsid w:val="003A4057"/>
    <w:rsid w:val="003E2779"/>
    <w:rsid w:val="00423AC2"/>
    <w:rsid w:val="004A5258"/>
    <w:rsid w:val="0054547F"/>
    <w:rsid w:val="005A317A"/>
    <w:rsid w:val="00613FF6"/>
    <w:rsid w:val="00722AA0"/>
    <w:rsid w:val="00791EB2"/>
    <w:rsid w:val="007E4E42"/>
    <w:rsid w:val="0081044D"/>
    <w:rsid w:val="00812E78"/>
    <w:rsid w:val="00843BB2"/>
    <w:rsid w:val="00851191"/>
    <w:rsid w:val="008C1B52"/>
    <w:rsid w:val="009005DF"/>
    <w:rsid w:val="009524AE"/>
    <w:rsid w:val="00986F06"/>
    <w:rsid w:val="00A22BBC"/>
    <w:rsid w:val="00AC081D"/>
    <w:rsid w:val="00AD1FB8"/>
    <w:rsid w:val="00AF1466"/>
    <w:rsid w:val="00B76CD5"/>
    <w:rsid w:val="00BB1FE3"/>
    <w:rsid w:val="00C77BD8"/>
    <w:rsid w:val="00D231AE"/>
    <w:rsid w:val="00D240B2"/>
    <w:rsid w:val="00D41F68"/>
    <w:rsid w:val="00DD2AB7"/>
    <w:rsid w:val="00E37472"/>
    <w:rsid w:val="00FE399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0CB0"/>
  <w15:docId w15:val="{DF85C8CC-7297-4ABB-BD98-6CBFE8CA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B15"/>
    <w:rPr>
      <w:rFonts w:ascii="Times New Roman" w:hAnsi="Times New Roman" w:cs="Times New Roman"/>
      <w:sz w:val="24"/>
      <w:szCs w:val="24"/>
      <w:lang w:eastAsia="el-GR"/>
    </w:rPr>
  </w:style>
  <w:style w:type="paragraph" w:styleId="1">
    <w:name w:val="heading 1"/>
    <w:basedOn w:val="a"/>
    <w:link w:val="1Char"/>
    <w:uiPriority w:val="9"/>
    <w:qFormat/>
    <w:rsid w:val="00122608"/>
    <w:pPr>
      <w:spacing w:beforeAutospacing="1" w:afterAutospacing="1"/>
      <w:outlineLvl w:val="0"/>
    </w:pPr>
    <w:rPr>
      <w:rFonts w:eastAsia="Times New Roman"/>
      <w:b/>
      <w:bCs/>
      <w:kern w:val="2"/>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8356EA"/>
    <w:rPr>
      <w:rFonts w:ascii="Times New Roman" w:eastAsia="Times New Roman" w:hAnsi="Times New Roman" w:cs="Times New Roman"/>
      <w:sz w:val="24"/>
      <w:szCs w:val="24"/>
      <w:lang w:val="en-US"/>
    </w:rPr>
  </w:style>
  <w:style w:type="character" w:customStyle="1" w:styleId="Char0">
    <w:name w:val="Υποσέλιδο Char"/>
    <w:basedOn w:val="a0"/>
    <w:link w:val="a4"/>
    <w:uiPriority w:val="99"/>
    <w:semiHidden/>
    <w:qFormat/>
    <w:rsid w:val="008356EA"/>
    <w:rPr>
      <w:rFonts w:ascii="Times New Roman" w:eastAsia="Times New Roman" w:hAnsi="Times New Roman" w:cs="Times New Roman"/>
      <w:sz w:val="24"/>
      <w:szCs w:val="24"/>
      <w:lang w:val="en-US"/>
    </w:rPr>
  </w:style>
  <w:style w:type="character" w:styleId="a5">
    <w:name w:val="Strong"/>
    <w:basedOn w:val="a0"/>
    <w:qFormat/>
    <w:rsid w:val="003C5012"/>
    <w:rPr>
      <w:b/>
      <w:bCs/>
    </w:rPr>
  </w:style>
  <w:style w:type="character" w:customStyle="1" w:styleId="-HTMLChar">
    <w:name w:val="Προ-διαμορφωμένο HTML Char"/>
    <w:basedOn w:val="a0"/>
    <w:link w:val="-HTML"/>
    <w:uiPriority w:val="99"/>
    <w:semiHidden/>
    <w:qFormat/>
    <w:rsid w:val="007E0A9E"/>
    <w:rPr>
      <w:rFonts w:ascii="Consolas" w:eastAsia="Times New Roman" w:hAnsi="Consolas" w:cs="Times New Roman"/>
      <w:sz w:val="20"/>
      <w:szCs w:val="20"/>
      <w:lang w:val="en-US"/>
    </w:rPr>
  </w:style>
  <w:style w:type="character" w:customStyle="1" w:styleId="1Char">
    <w:name w:val="Επικεφαλίδα 1 Char"/>
    <w:basedOn w:val="a0"/>
    <w:link w:val="1"/>
    <w:uiPriority w:val="9"/>
    <w:qFormat/>
    <w:rsid w:val="00122608"/>
    <w:rPr>
      <w:rFonts w:ascii="Times New Roman" w:eastAsia="Times New Roman" w:hAnsi="Times New Roman" w:cs="Times New Roman"/>
      <w:b/>
      <w:bCs/>
      <w:kern w:val="2"/>
      <w:sz w:val="48"/>
      <w:szCs w:val="48"/>
      <w:lang w:val="de-DE" w:eastAsia="de-DE"/>
    </w:rPr>
  </w:style>
  <w:style w:type="character" w:customStyle="1" w:styleId="a6">
    <w:name w:val="Κουκκίδες"/>
    <w:qFormat/>
    <w:rPr>
      <w:rFonts w:ascii="OpenSymbol" w:eastAsia="OpenSymbol" w:hAnsi="OpenSymbol" w:cs="OpenSymbol"/>
    </w:rPr>
  </w:style>
  <w:style w:type="paragraph" w:customStyle="1" w:styleId="a7">
    <w:name w:val="Επικεφαλίδα"/>
    <w:basedOn w:val="a"/>
    <w:next w:val="a8"/>
    <w:qFormat/>
    <w:pPr>
      <w:keepNext/>
      <w:spacing w:before="240" w:after="120"/>
    </w:pPr>
    <w:rPr>
      <w:rFonts w:ascii="Liberation Sans" w:eastAsia="Noto Sans CJK SC" w:hAnsi="Liberation Sans" w:cs="Lohit Devanagari"/>
      <w:sz w:val="28"/>
      <w:szCs w:val="28"/>
    </w:rPr>
  </w:style>
  <w:style w:type="paragraph" w:styleId="a8">
    <w:name w:val="Body Text"/>
    <w:basedOn w:val="a"/>
    <w:pPr>
      <w:spacing w:after="140" w:line="276" w:lineRule="auto"/>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rPr>
  </w:style>
  <w:style w:type="paragraph" w:customStyle="1" w:styleId="ab">
    <w:name w:val="Ευρετήριο"/>
    <w:basedOn w:val="a"/>
    <w:qFormat/>
    <w:pPr>
      <w:suppressLineNumbers/>
    </w:pPr>
    <w:rPr>
      <w:rFonts w:cs="Lohit Devanagari"/>
    </w:rPr>
  </w:style>
  <w:style w:type="paragraph" w:customStyle="1" w:styleId="ac">
    <w:name w:val="Κεφαλίδα και υποσέλιδο"/>
    <w:basedOn w:val="a"/>
    <w:qFormat/>
  </w:style>
  <w:style w:type="paragraph" w:styleId="a3">
    <w:name w:val="header"/>
    <w:basedOn w:val="a"/>
    <w:link w:val="Char"/>
    <w:uiPriority w:val="99"/>
    <w:unhideWhenUsed/>
    <w:rsid w:val="008356EA"/>
    <w:pPr>
      <w:tabs>
        <w:tab w:val="center" w:pos="4153"/>
        <w:tab w:val="right" w:pos="8306"/>
      </w:tabs>
    </w:pPr>
    <w:rPr>
      <w:rFonts w:eastAsia="Times New Roman"/>
      <w:lang w:val="en-US" w:eastAsia="en-US"/>
    </w:rPr>
  </w:style>
  <w:style w:type="paragraph" w:styleId="a4">
    <w:name w:val="footer"/>
    <w:basedOn w:val="a"/>
    <w:link w:val="Char0"/>
    <w:uiPriority w:val="99"/>
    <w:semiHidden/>
    <w:unhideWhenUsed/>
    <w:rsid w:val="008356EA"/>
    <w:pPr>
      <w:tabs>
        <w:tab w:val="center" w:pos="4153"/>
        <w:tab w:val="right" w:pos="8306"/>
      </w:tabs>
    </w:pPr>
  </w:style>
  <w:style w:type="paragraph" w:styleId="Web">
    <w:name w:val="Normal (Web)"/>
    <w:basedOn w:val="a"/>
    <w:uiPriority w:val="99"/>
    <w:unhideWhenUsed/>
    <w:qFormat/>
    <w:rsid w:val="003C5012"/>
    <w:pPr>
      <w:spacing w:beforeAutospacing="1" w:afterAutospacing="1"/>
    </w:pPr>
    <w:rPr>
      <w:rFonts w:eastAsia="Times New Roman"/>
      <w:lang w:val="en-GB" w:eastAsia="en-GB"/>
    </w:rPr>
  </w:style>
  <w:style w:type="paragraph" w:styleId="ad">
    <w:name w:val="List Paragraph"/>
    <w:basedOn w:val="a"/>
    <w:uiPriority w:val="34"/>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unhideWhenUsed/>
    <w:qFormat/>
    <w:rsid w:val="007E0A9E"/>
    <w:rPr>
      <w:rFonts w:ascii="Consolas" w:hAnsi="Consolas"/>
      <w:sz w:val="20"/>
      <w:szCs w:val="20"/>
    </w:rPr>
  </w:style>
  <w:style w:type="character" w:styleId="-">
    <w:name w:val="Hyperlink"/>
    <w:basedOn w:val="a0"/>
    <w:uiPriority w:val="99"/>
    <w:unhideWhenUsed/>
    <w:rsid w:val="000D1B10"/>
    <w:rPr>
      <w:color w:val="0000FF" w:themeColor="hyperlink"/>
      <w:u w:val="single"/>
    </w:rPr>
  </w:style>
  <w:style w:type="character" w:styleId="ae">
    <w:name w:val="Unresolved Mention"/>
    <w:basedOn w:val="a0"/>
    <w:uiPriority w:val="99"/>
    <w:semiHidden/>
    <w:unhideWhenUsed/>
    <w:rsid w:val="000D1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418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ourse.uoi.gr/enrol/index.php?id=2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97C3-CCE0-44B4-AA6B-5642ABD3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1204</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dc:description/>
  <cp:lastModifiedBy>ΠΕΡΙΚΛΗΣ ΠΑΠΠΑΣ</cp:lastModifiedBy>
  <cp:revision>32</cp:revision>
  <cp:lastPrinted>2024-12-16T16:57:00Z</cp:lastPrinted>
  <dcterms:created xsi:type="dcterms:W3CDTF">2024-12-12T12:24:00Z</dcterms:created>
  <dcterms:modified xsi:type="dcterms:W3CDTF">2024-12-17T19:08:00Z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