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E7F5F" w14:textId="77777777" w:rsidR="006C3D88" w:rsidRDefault="00E65D42" w:rsidP="00050B81">
      <w:pPr>
        <w:spacing w:before="120" w:after="0"/>
        <w:jc w:val="center"/>
        <w:rPr>
          <w:rFonts w:ascii="Cambria" w:hAnsi="Cambria" w:cs="Arial"/>
          <w:b/>
          <w:sz w:val="24"/>
          <w:szCs w:val="24"/>
        </w:rPr>
      </w:pPr>
      <w:r w:rsidRPr="00B2233A">
        <w:rPr>
          <w:rFonts w:ascii="Cambria" w:hAnsi="Cambria" w:cs="Arial"/>
          <w:b/>
          <w:sz w:val="24"/>
          <w:szCs w:val="24"/>
        </w:rPr>
        <w:t>COURSE OUTLINE</w:t>
      </w:r>
    </w:p>
    <w:p w14:paraId="56E95F6A" w14:textId="0EBF7960" w:rsidR="00813F6C" w:rsidRPr="00813F6C" w:rsidRDefault="00813F6C" w:rsidP="00991547">
      <w:pPr>
        <w:spacing w:after="0" w:line="240" w:lineRule="auto"/>
        <w:jc w:val="center"/>
        <w:rPr>
          <w:rFonts w:ascii="Cambria" w:hAnsi="Cambria" w:cs="Arial"/>
          <w:sz w:val="24"/>
          <w:szCs w:val="24"/>
          <w:lang w:val="en-US"/>
        </w:rPr>
      </w:pPr>
      <w:r>
        <w:rPr>
          <w:rFonts w:ascii="Cambria" w:hAnsi="Cambria" w:cs="Arial"/>
          <w:b/>
          <w:sz w:val="24"/>
          <w:szCs w:val="24"/>
          <w:lang w:val="en-US"/>
        </w:rPr>
        <w:t xml:space="preserve"> </w:t>
      </w:r>
    </w:p>
    <w:p w14:paraId="51FE41BE" w14:textId="77777777" w:rsidR="006C3D88" w:rsidRPr="00B2233A" w:rsidRDefault="00E65D42" w:rsidP="00991547">
      <w:pPr>
        <w:widowControl w:val="0"/>
        <w:numPr>
          <w:ilvl w:val="0"/>
          <w:numId w:val="1"/>
        </w:numPr>
        <w:autoSpaceDE w:val="0"/>
        <w:autoSpaceDN w:val="0"/>
        <w:adjustRightInd w:val="0"/>
        <w:spacing w:after="0" w:line="240" w:lineRule="auto"/>
        <w:ind w:hanging="357"/>
        <w:rPr>
          <w:rFonts w:ascii="Cambria" w:hAnsi="Cambria" w:cs="Arial"/>
          <w:b/>
          <w:color w:val="000000"/>
          <w:lang w:val="en-US"/>
        </w:rPr>
      </w:pPr>
      <w:r w:rsidRPr="00B2233A">
        <w:rPr>
          <w:rFonts w:ascii="Cambria" w:hAnsi="Cambria" w:cs="Arial"/>
          <w:b/>
          <w:color w:val="000000"/>
          <w:lang w:val="en-US"/>
        </w:rPr>
        <w:t>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1135"/>
        <w:gridCol w:w="1297"/>
        <w:gridCol w:w="1208"/>
        <w:gridCol w:w="351"/>
        <w:gridCol w:w="1240"/>
      </w:tblGrid>
      <w:tr w:rsidR="00110DE0" w:rsidRPr="00B2233A" w14:paraId="5D8706D3" w14:textId="77777777" w:rsidTr="001A3F9B">
        <w:tc>
          <w:tcPr>
            <w:tcW w:w="3205" w:type="dxa"/>
            <w:shd w:val="clear" w:color="auto" w:fill="DDD9C3"/>
          </w:tcPr>
          <w:p w14:paraId="222D06DE"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SCHOOL</w:t>
            </w:r>
          </w:p>
        </w:tc>
        <w:tc>
          <w:tcPr>
            <w:tcW w:w="5231" w:type="dxa"/>
            <w:gridSpan w:val="5"/>
          </w:tcPr>
          <w:p w14:paraId="346D3B41" w14:textId="77777777" w:rsidR="00110DE0" w:rsidRPr="00B2233A" w:rsidRDefault="00110DE0" w:rsidP="00991547">
            <w:pPr>
              <w:spacing w:after="0" w:line="240" w:lineRule="auto"/>
              <w:rPr>
                <w:rFonts w:ascii="Cambria" w:hAnsi="Cambria" w:cs="Arial"/>
                <w:color w:val="002060"/>
                <w:sz w:val="20"/>
                <w:szCs w:val="20"/>
              </w:rPr>
            </w:pPr>
            <w:r w:rsidRPr="00B2233A">
              <w:rPr>
                <w:rFonts w:ascii="Cambria" w:hAnsi="Cambria" w:cs="Arial"/>
                <w:color w:val="002060"/>
                <w:sz w:val="20"/>
                <w:szCs w:val="20"/>
              </w:rPr>
              <w:t>HEALTH SCIENCES</w:t>
            </w:r>
          </w:p>
        </w:tc>
      </w:tr>
      <w:tr w:rsidR="00110DE0" w:rsidRPr="00B2233A" w14:paraId="78F48CE0" w14:textId="77777777" w:rsidTr="001A3F9B">
        <w:tc>
          <w:tcPr>
            <w:tcW w:w="3205" w:type="dxa"/>
            <w:shd w:val="clear" w:color="auto" w:fill="DDD9C3"/>
          </w:tcPr>
          <w:p w14:paraId="201DC12B"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ACADEMIC UNIT</w:t>
            </w:r>
          </w:p>
        </w:tc>
        <w:tc>
          <w:tcPr>
            <w:tcW w:w="5231" w:type="dxa"/>
            <w:gridSpan w:val="5"/>
          </w:tcPr>
          <w:p w14:paraId="30885368" w14:textId="77777777" w:rsidR="00110DE0" w:rsidRPr="00B2233A" w:rsidRDefault="00110DE0" w:rsidP="00991547">
            <w:pPr>
              <w:spacing w:after="0" w:line="240" w:lineRule="auto"/>
              <w:rPr>
                <w:rFonts w:ascii="Cambria" w:hAnsi="Cambria" w:cs="Arial"/>
                <w:color w:val="002060"/>
                <w:sz w:val="20"/>
                <w:szCs w:val="20"/>
                <w:lang w:val="en-US"/>
              </w:rPr>
            </w:pPr>
            <w:r w:rsidRPr="00B2233A">
              <w:rPr>
                <w:rFonts w:ascii="Cambria" w:hAnsi="Cambria" w:cs="Arial"/>
                <w:color w:val="002060"/>
                <w:sz w:val="20"/>
                <w:szCs w:val="20"/>
              </w:rPr>
              <w:t>MEDIC</w:t>
            </w:r>
            <w:r w:rsidRPr="00B2233A">
              <w:rPr>
                <w:rFonts w:ascii="Cambria" w:hAnsi="Cambria" w:cs="Arial"/>
                <w:color w:val="002060"/>
                <w:sz w:val="20"/>
                <w:szCs w:val="20"/>
                <w:lang w:val="en-US"/>
              </w:rPr>
              <w:t>INE</w:t>
            </w:r>
          </w:p>
        </w:tc>
      </w:tr>
      <w:tr w:rsidR="00110DE0" w:rsidRPr="00B2233A" w14:paraId="34ECAA59" w14:textId="77777777" w:rsidTr="003C3F04">
        <w:trPr>
          <w:trHeight w:val="407"/>
        </w:trPr>
        <w:tc>
          <w:tcPr>
            <w:tcW w:w="3205" w:type="dxa"/>
            <w:shd w:val="clear" w:color="auto" w:fill="DDD9C3"/>
          </w:tcPr>
          <w:p w14:paraId="58CD743F"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LEVEL OF STUDIES</w:t>
            </w:r>
          </w:p>
        </w:tc>
        <w:tc>
          <w:tcPr>
            <w:tcW w:w="5231" w:type="dxa"/>
            <w:gridSpan w:val="5"/>
          </w:tcPr>
          <w:p w14:paraId="5CF16CED" w14:textId="77777777" w:rsidR="00110DE0" w:rsidRPr="00B2233A" w:rsidRDefault="00110DE0" w:rsidP="00991547">
            <w:pPr>
              <w:spacing w:after="0" w:line="240" w:lineRule="auto"/>
              <w:rPr>
                <w:rFonts w:ascii="Cambria" w:hAnsi="Cambria" w:cs="Arial"/>
                <w:color w:val="002060"/>
                <w:sz w:val="20"/>
                <w:szCs w:val="20"/>
              </w:rPr>
            </w:pPr>
            <w:proofErr w:type="spellStart"/>
            <w:r w:rsidRPr="00B2233A">
              <w:rPr>
                <w:rFonts w:ascii="Cambria" w:hAnsi="Cambria" w:cs="Arial"/>
                <w:i/>
                <w:color w:val="002060"/>
                <w:sz w:val="18"/>
                <w:szCs w:val="18"/>
              </w:rPr>
              <w:t>Undergraduate</w:t>
            </w:r>
            <w:proofErr w:type="spellEnd"/>
          </w:p>
        </w:tc>
      </w:tr>
      <w:tr w:rsidR="00110DE0" w:rsidRPr="00B2233A" w14:paraId="1E10D493" w14:textId="77777777" w:rsidTr="001A3F9B">
        <w:tc>
          <w:tcPr>
            <w:tcW w:w="3205" w:type="dxa"/>
            <w:shd w:val="clear" w:color="auto" w:fill="DDD9C3"/>
          </w:tcPr>
          <w:p w14:paraId="764FE189"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COURSE CODE</w:t>
            </w:r>
          </w:p>
        </w:tc>
        <w:tc>
          <w:tcPr>
            <w:tcW w:w="1135" w:type="dxa"/>
          </w:tcPr>
          <w:p w14:paraId="718C305D" w14:textId="77777777" w:rsidR="00110DE0" w:rsidRPr="00813F6C" w:rsidRDefault="00110DE0" w:rsidP="00991547">
            <w:pPr>
              <w:spacing w:after="0" w:line="240" w:lineRule="auto"/>
              <w:rPr>
                <w:rFonts w:ascii="Cambria" w:hAnsi="Cambria" w:cs="Arial"/>
                <w:b/>
                <w:sz w:val="20"/>
                <w:szCs w:val="20"/>
                <w:lang w:val="en-US"/>
              </w:rPr>
            </w:pPr>
            <w:r w:rsidRPr="00B2233A">
              <w:rPr>
                <w:rFonts w:ascii="Cambria" w:hAnsi="Cambria" w:cs="Arial"/>
                <w:b/>
                <w:sz w:val="20"/>
                <w:szCs w:val="20"/>
              </w:rPr>
              <w:t>IAY</w:t>
            </w:r>
            <w:r w:rsidR="00813F6C">
              <w:rPr>
                <w:rFonts w:ascii="Cambria" w:hAnsi="Cambria" w:cs="Arial"/>
                <w:b/>
                <w:sz w:val="20"/>
                <w:szCs w:val="20"/>
                <w:lang w:val="en-US"/>
              </w:rPr>
              <w:t xml:space="preserve"> 808</w:t>
            </w:r>
          </w:p>
        </w:tc>
        <w:tc>
          <w:tcPr>
            <w:tcW w:w="2505" w:type="dxa"/>
            <w:gridSpan w:val="2"/>
            <w:shd w:val="clear" w:color="auto" w:fill="DDD9C3"/>
          </w:tcPr>
          <w:p w14:paraId="2A2859B2" w14:textId="77777777" w:rsidR="00110DE0" w:rsidRPr="00B2233A" w:rsidRDefault="00110DE0" w:rsidP="00991547">
            <w:pPr>
              <w:spacing w:after="0" w:line="240" w:lineRule="auto"/>
              <w:jc w:val="right"/>
              <w:rPr>
                <w:rFonts w:ascii="Cambria" w:hAnsi="Cambria" w:cs="Arial"/>
                <w:b/>
                <w:sz w:val="20"/>
                <w:szCs w:val="20"/>
                <w:lang w:val="en-US"/>
              </w:rPr>
            </w:pPr>
            <w:r w:rsidRPr="00B2233A">
              <w:rPr>
                <w:rFonts w:ascii="Cambria" w:hAnsi="Cambria" w:cs="Arial"/>
                <w:b/>
                <w:sz w:val="20"/>
                <w:szCs w:val="20"/>
              </w:rPr>
              <w:t>SEMESTER OF STUDY</w:t>
            </w:r>
          </w:p>
        </w:tc>
        <w:tc>
          <w:tcPr>
            <w:tcW w:w="1591" w:type="dxa"/>
            <w:gridSpan w:val="2"/>
          </w:tcPr>
          <w:p w14:paraId="6905C985" w14:textId="77777777" w:rsidR="00110DE0" w:rsidRPr="00813F6C" w:rsidRDefault="00813F6C" w:rsidP="00991547">
            <w:pPr>
              <w:spacing w:after="0" w:line="240" w:lineRule="auto"/>
              <w:rPr>
                <w:rFonts w:ascii="Cambria" w:hAnsi="Cambria" w:cs="Arial"/>
                <w:color w:val="002060"/>
                <w:sz w:val="20"/>
                <w:szCs w:val="20"/>
                <w:lang w:val="en-US"/>
              </w:rPr>
            </w:pPr>
            <w:r>
              <w:rPr>
                <w:rFonts w:ascii="Cambria" w:hAnsi="Cambria" w:cs="Arial"/>
                <w:color w:val="002060"/>
                <w:sz w:val="20"/>
                <w:szCs w:val="20"/>
                <w:lang w:val="en-US"/>
              </w:rPr>
              <w:t xml:space="preserve"> H</w:t>
            </w:r>
          </w:p>
        </w:tc>
      </w:tr>
      <w:tr w:rsidR="00110DE0" w:rsidRPr="00B2233A" w14:paraId="4B438174" w14:textId="77777777" w:rsidTr="001A3F9B">
        <w:trPr>
          <w:trHeight w:val="375"/>
        </w:trPr>
        <w:tc>
          <w:tcPr>
            <w:tcW w:w="3205" w:type="dxa"/>
            <w:shd w:val="clear" w:color="auto" w:fill="DDD9C3"/>
            <w:vAlign w:val="center"/>
          </w:tcPr>
          <w:p w14:paraId="06B7DC67"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COURSE TITLE</w:t>
            </w:r>
          </w:p>
        </w:tc>
        <w:tc>
          <w:tcPr>
            <w:tcW w:w="5231" w:type="dxa"/>
            <w:gridSpan w:val="5"/>
            <w:vAlign w:val="center"/>
          </w:tcPr>
          <w:p w14:paraId="568F1C74" w14:textId="77777777" w:rsidR="00110DE0" w:rsidRPr="00B2233A" w:rsidRDefault="00110DE0" w:rsidP="00991547">
            <w:pPr>
              <w:spacing w:after="0" w:line="240" w:lineRule="auto"/>
              <w:rPr>
                <w:rFonts w:ascii="Cambria" w:hAnsi="Cambria" w:cs="Arial"/>
                <w:sz w:val="20"/>
                <w:szCs w:val="20"/>
              </w:rPr>
            </w:pPr>
            <w:r w:rsidRPr="00B2233A">
              <w:rPr>
                <w:rFonts w:ascii="Cambria" w:hAnsi="Cambria" w:cs="Arial"/>
                <w:sz w:val="20"/>
                <w:szCs w:val="20"/>
              </w:rPr>
              <w:t>NOSOLOGY I</w:t>
            </w:r>
          </w:p>
        </w:tc>
      </w:tr>
      <w:tr w:rsidR="00110DE0" w:rsidRPr="00B2233A" w14:paraId="03B318F3" w14:textId="77777777" w:rsidTr="001A3F9B">
        <w:trPr>
          <w:trHeight w:val="196"/>
        </w:trPr>
        <w:tc>
          <w:tcPr>
            <w:tcW w:w="5637" w:type="dxa"/>
            <w:gridSpan w:val="3"/>
            <w:shd w:val="clear" w:color="auto" w:fill="DDD9C3"/>
            <w:vAlign w:val="center"/>
          </w:tcPr>
          <w:p w14:paraId="77CA2DE2" w14:textId="77777777" w:rsidR="00110DE0" w:rsidRPr="00B2233A" w:rsidRDefault="00110DE0" w:rsidP="00991547">
            <w:pPr>
              <w:spacing w:after="0" w:line="240" w:lineRule="auto"/>
              <w:jc w:val="center"/>
              <w:rPr>
                <w:rFonts w:ascii="Cambria" w:hAnsi="Cambria" w:cs="Arial"/>
                <w:b/>
                <w:sz w:val="20"/>
                <w:szCs w:val="20"/>
                <w:lang w:val="en-GB"/>
              </w:rPr>
            </w:pPr>
            <w:r w:rsidRPr="00B2233A">
              <w:rPr>
                <w:rFonts w:ascii="Cambria" w:hAnsi="Cambria" w:cs="Arial"/>
                <w:b/>
                <w:sz w:val="20"/>
                <w:szCs w:val="20"/>
                <w:lang w:val="en-GB"/>
              </w:rPr>
              <w:t xml:space="preserve">INDEPENDENT TEACHING ACTIVITIES </w:t>
            </w:r>
            <w:r w:rsidRPr="00B2233A">
              <w:rPr>
                <w:rFonts w:ascii="Cambria" w:hAnsi="Cambria" w:cs="Arial"/>
                <w:b/>
                <w:sz w:val="20"/>
                <w:szCs w:val="20"/>
                <w:lang w:val="en-GB"/>
              </w:rPr>
              <w:br/>
            </w:r>
            <w:r w:rsidRPr="00B2233A">
              <w:rPr>
                <w:rFonts w:ascii="Cambria" w:hAnsi="Cambria" w:cs="Arial"/>
                <w:i/>
                <w:sz w:val="18"/>
                <w:szCs w:val="18"/>
                <w:lang w:val="en-GB"/>
              </w:rPr>
              <w:t>if credits are awarded for separate components of the course, e.g. lectures, laboratory exercises, etc. If the credits are awarded for the whole of the course, give the weekly teaching hours and the total credits</w:t>
            </w:r>
          </w:p>
        </w:tc>
        <w:tc>
          <w:tcPr>
            <w:tcW w:w="1559" w:type="dxa"/>
            <w:gridSpan w:val="2"/>
            <w:shd w:val="clear" w:color="auto" w:fill="DDD9C3"/>
            <w:vAlign w:val="center"/>
          </w:tcPr>
          <w:p w14:paraId="224F22C7" w14:textId="77777777" w:rsidR="00110DE0" w:rsidRPr="00B2233A" w:rsidRDefault="00110DE0" w:rsidP="00991547">
            <w:pPr>
              <w:spacing w:after="0" w:line="240" w:lineRule="auto"/>
              <w:jc w:val="center"/>
              <w:rPr>
                <w:rFonts w:ascii="Cambria" w:hAnsi="Cambria" w:cs="Arial"/>
                <w:b/>
                <w:sz w:val="20"/>
                <w:szCs w:val="20"/>
                <w:lang w:val="en-GB"/>
              </w:rPr>
            </w:pPr>
            <w:r w:rsidRPr="00B2233A">
              <w:rPr>
                <w:rFonts w:ascii="Cambria" w:hAnsi="Cambria" w:cs="Arial"/>
                <w:b/>
                <w:sz w:val="20"/>
                <w:szCs w:val="20"/>
                <w:lang w:val="en-GB"/>
              </w:rPr>
              <w:t>WEEKLY TEACHING HOURS</w:t>
            </w:r>
          </w:p>
        </w:tc>
        <w:tc>
          <w:tcPr>
            <w:tcW w:w="1240" w:type="dxa"/>
            <w:shd w:val="clear" w:color="auto" w:fill="DDD9C3"/>
            <w:vAlign w:val="center"/>
          </w:tcPr>
          <w:p w14:paraId="50F5E084" w14:textId="77777777" w:rsidR="00110DE0" w:rsidRPr="00B2233A" w:rsidRDefault="00110DE0" w:rsidP="00991547">
            <w:pPr>
              <w:spacing w:after="0" w:line="240" w:lineRule="auto"/>
              <w:jc w:val="center"/>
              <w:rPr>
                <w:rFonts w:ascii="Cambria" w:hAnsi="Cambria" w:cs="Arial"/>
                <w:b/>
                <w:sz w:val="20"/>
                <w:szCs w:val="20"/>
                <w:lang w:val="en-GB"/>
              </w:rPr>
            </w:pPr>
            <w:r w:rsidRPr="00B2233A">
              <w:rPr>
                <w:rFonts w:ascii="Cambria" w:hAnsi="Cambria" w:cs="Arial"/>
                <w:b/>
                <w:sz w:val="20"/>
                <w:szCs w:val="20"/>
                <w:lang w:val="en-GB"/>
              </w:rPr>
              <w:t>CREDITS</w:t>
            </w:r>
          </w:p>
        </w:tc>
      </w:tr>
      <w:tr w:rsidR="00E22FBF" w:rsidRPr="00B2233A" w14:paraId="52356772" w14:textId="77777777" w:rsidTr="00BF6D32">
        <w:trPr>
          <w:trHeight w:val="194"/>
        </w:trPr>
        <w:tc>
          <w:tcPr>
            <w:tcW w:w="5637" w:type="dxa"/>
            <w:gridSpan w:val="3"/>
          </w:tcPr>
          <w:p w14:paraId="08D0D276" w14:textId="77777777" w:rsidR="006C3D88" w:rsidRPr="00B2233A" w:rsidRDefault="00E65D42" w:rsidP="00991547">
            <w:pPr>
              <w:spacing w:after="0" w:line="240" w:lineRule="auto"/>
              <w:jc w:val="right"/>
              <w:rPr>
                <w:rFonts w:ascii="Cambria" w:hAnsi="Cambria" w:cs="Arial"/>
                <w:color w:val="000000" w:themeColor="text1"/>
                <w:sz w:val="20"/>
                <w:szCs w:val="20"/>
              </w:rPr>
            </w:pPr>
            <w:proofErr w:type="spellStart"/>
            <w:r w:rsidRPr="00B2233A">
              <w:rPr>
                <w:rFonts w:ascii="Cambria" w:hAnsi="Cambria" w:cs="Arial"/>
                <w:color w:val="000000" w:themeColor="text1"/>
                <w:sz w:val="20"/>
                <w:szCs w:val="20"/>
              </w:rPr>
              <w:t>Lectures</w:t>
            </w:r>
            <w:proofErr w:type="spellEnd"/>
            <w:r w:rsidRPr="00B2233A">
              <w:rPr>
                <w:rFonts w:ascii="Cambria" w:hAnsi="Cambria" w:cs="Arial"/>
                <w:color w:val="000000" w:themeColor="text1"/>
                <w:sz w:val="20"/>
                <w:szCs w:val="20"/>
              </w:rPr>
              <w:t xml:space="preserve"> </w:t>
            </w:r>
          </w:p>
        </w:tc>
        <w:tc>
          <w:tcPr>
            <w:tcW w:w="1559" w:type="dxa"/>
            <w:gridSpan w:val="2"/>
          </w:tcPr>
          <w:p w14:paraId="4E26A47A" w14:textId="77777777" w:rsidR="006C3D88" w:rsidRPr="00B2233A" w:rsidRDefault="00BC6168" w:rsidP="00991547">
            <w:pPr>
              <w:spacing w:after="0" w:line="240" w:lineRule="auto"/>
              <w:jc w:val="center"/>
              <w:rPr>
                <w:rFonts w:ascii="Cambria" w:hAnsi="Cambria" w:cs="Arial"/>
                <w:color w:val="000000" w:themeColor="text1"/>
                <w:sz w:val="20"/>
                <w:szCs w:val="20"/>
              </w:rPr>
            </w:pPr>
            <w:r w:rsidRPr="00B2233A">
              <w:rPr>
                <w:rFonts w:ascii="Cambria" w:hAnsi="Cambria" w:cs="Arial"/>
                <w:color w:val="000000" w:themeColor="text1"/>
                <w:sz w:val="20"/>
                <w:szCs w:val="20"/>
              </w:rPr>
              <w:t>2</w:t>
            </w:r>
          </w:p>
        </w:tc>
        <w:tc>
          <w:tcPr>
            <w:tcW w:w="1240" w:type="dxa"/>
          </w:tcPr>
          <w:p w14:paraId="3B80AB38" w14:textId="4B6D9588" w:rsidR="006C3D88" w:rsidRPr="00B2233A" w:rsidRDefault="00BC6168" w:rsidP="00991547">
            <w:pPr>
              <w:spacing w:after="0" w:line="240" w:lineRule="auto"/>
              <w:jc w:val="center"/>
              <w:rPr>
                <w:rFonts w:ascii="Cambria" w:hAnsi="Cambria" w:cs="Arial"/>
                <w:color w:val="000000" w:themeColor="text1"/>
                <w:sz w:val="20"/>
                <w:szCs w:val="20"/>
              </w:rPr>
            </w:pPr>
            <w:r w:rsidRPr="00B2233A">
              <w:rPr>
                <w:rFonts w:ascii="Cambria" w:hAnsi="Cambria" w:cs="Arial"/>
                <w:color w:val="000000" w:themeColor="text1"/>
                <w:sz w:val="20"/>
                <w:szCs w:val="20"/>
              </w:rPr>
              <w:t>5</w:t>
            </w:r>
          </w:p>
        </w:tc>
      </w:tr>
      <w:tr w:rsidR="00E22FBF" w:rsidRPr="00C6438E" w14:paraId="67D68C9F" w14:textId="77777777" w:rsidTr="00BF6D32">
        <w:trPr>
          <w:trHeight w:val="194"/>
        </w:trPr>
        <w:tc>
          <w:tcPr>
            <w:tcW w:w="5637" w:type="dxa"/>
            <w:gridSpan w:val="3"/>
          </w:tcPr>
          <w:p w14:paraId="65CE7407" w14:textId="77777777" w:rsidR="006C3D88" w:rsidRPr="00B2233A" w:rsidRDefault="00BC6168" w:rsidP="00991547">
            <w:pPr>
              <w:spacing w:after="0" w:line="240" w:lineRule="auto"/>
              <w:jc w:val="right"/>
              <w:rPr>
                <w:rFonts w:ascii="Cambria" w:hAnsi="Cambria" w:cs="Arial"/>
                <w:b/>
                <w:color w:val="000000" w:themeColor="text1"/>
                <w:sz w:val="20"/>
                <w:szCs w:val="20"/>
                <w:lang w:val="en-US"/>
              </w:rPr>
            </w:pPr>
            <w:r w:rsidRPr="00B2233A">
              <w:rPr>
                <w:rFonts w:ascii="Cambria" w:hAnsi="Cambria" w:cs="Arial"/>
                <w:b/>
                <w:color w:val="000000" w:themeColor="text1"/>
                <w:sz w:val="20"/>
                <w:szCs w:val="20"/>
                <w:lang w:val="en-US"/>
              </w:rPr>
              <w:t xml:space="preserve">CLINICAL </w:t>
            </w:r>
            <w:r w:rsidR="00110DE0" w:rsidRPr="00B2233A">
              <w:rPr>
                <w:rFonts w:ascii="Cambria" w:hAnsi="Cambria" w:cs="Arial"/>
                <w:b/>
                <w:color w:val="000000" w:themeColor="text1"/>
                <w:sz w:val="20"/>
                <w:szCs w:val="20"/>
                <w:lang w:val="en-US"/>
              </w:rPr>
              <w:t>(</w:t>
            </w:r>
            <w:r w:rsidR="007C7670" w:rsidRPr="00B2233A">
              <w:rPr>
                <w:rFonts w:ascii="Cambria" w:hAnsi="Cambria" w:cs="Arial"/>
                <w:b/>
                <w:color w:val="000000" w:themeColor="text1"/>
                <w:sz w:val="20"/>
                <w:szCs w:val="20"/>
                <w:lang w:val="en-US"/>
              </w:rPr>
              <w:t>SKILLS</w:t>
            </w:r>
            <w:r w:rsidRPr="00B2233A">
              <w:rPr>
                <w:rFonts w:ascii="Cambria" w:hAnsi="Cambria" w:cs="Arial"/>
                <w:b/>
                <w:color w:val="000000" w:themeColor="text1"/>
                <w:sz w:val="20"/>
                <w:szCs w:val="20"/>
                <w:lang w:val="en-US"/>
              </w:rPr>
              <w:t xml:space="preserve"> AND PHYSICAL</w:t>
            </w:r>
            <w:r w:rsidR="00110DE0" w:rsidRPr="00B2233A">
              <w:rPr>
                <w:rFonts w:ascii="Cambria" w:hAnsi="Cambria" w:cs="Arial"/>
                <w:b/>
                <w:color w:val="000000" w:themeColor="text1"/>
                <w:sz w:val="20"/>
                <w:szCs w:val="20"/>
                <w:lang w:val="en-US"/>
              </w:rPr>
              <w:t>)</w:t>
            </w:r>
            <w:r w:rsidRPr="00B2233A">
              <w:rPr>
                <w:rFonts w:ascii="Cambria" w:hAnsi="Cambria" w:cs="Arial"/>
                <w:b/>
                <w:color w:val="000000" w:themeColor="text1"/>
                <w:sz w:val="20"/>
                <w:szCs w:val="20"/>
                <w:lang w:val="en-US"/>
              </w:rPr>
              <w:t xml:space="preserve"> EXAMINATION</w:t>
            </w:r>
          </w:p>
        </w:tc>
        <w:tc>
          <w:tcPr>
            <w:tcW w:w="1559" w:type="dxa"/>
            <w:gridSpan w:val="2"/>
          </w:tcPr>
          <w:p w14:paraId="3C4614CC" w14:textId="77777777" w:rsidR="006C3D88" w:rsidRPr="00B2233A" w:rsidRDefault="00584A86" w:rsidP="00991547">
            <w:pPr>
              <w:spacing w:after="0" w:line="240" w:lineRule="auto"/>
              <w:jc w:val="center"/>
              <w:rPr>
                <w:rFonts w:ascii="Cambria" w:hAnsi="Cambria" w:cs="Arial"/>
                <w:color w:val="000000" w:themeColor="text1"/>
                <w:sz w:val="20"/>
                <w:szCs w:val="20"/>
                <w:lang w:val="en-US"/>
              </w:rPr>
            </w:pPr>
            <w:r w:rsidRPr="00B2233A">
              <w:rPr>
                <w:rFonts w:ascii="Cambria" w:hAnsi="Cambria" w:cs="Arial"/>
                <w:color w:val="000000" w:themeColor="text1"/>
                <w:sz w:val="20"/>
                <w:szCs w:val="20"/>
                <w:lang w:val="en-US"/>
              </w:rPr>
              <w:t xml:space="preserve">10 </w:t>
            </w:r>
            <w:r w:rsidR="0041499D" w:rsidRPr="00B2233A">
              <w:rPr>
                <w:rFonts w:ascii="Cambria" w:hAnsi="Cambria" w:cs="Arial"/>
                <w:color w:val="000000" w:themeColor="text1"/>
                <w:sz w:val="20"/>
                <w:szCs w:val="20"/>
                <w:lang w:val="en-US"/>
              </w:rPr>
              <w:t xml:space="preserve">HOURS / </w:t>
            </w:r>
            <w:r w:rsidRPr="00B2233A">
              <w:rPr>
                <w:rFonts w:ascii="Cambria" w:hAnsi="Cambria" w:cs="Arial"/>
                <w:color w:val="000000" w:themeColor="text1"/>
                <w:sz w:val="20"/>
                <w:szCs w:val="20"/>
                <w:lang w:val="en-US"/>
              </w:rPr>
              <w:t xml:space="preserve">week, </w:t>
            </w:r>
            <w:r w:rsidR="00833250" w:rsidRPr="00B2233A">
              <w:rPr>
                <w:rFonts w:ascii="Cambria" w:hAnsi="Cambria" w:cs="Arial"/>
                <w:color w:val="000000" w:themeColor="text1"/>
                <w:sz w:val="20"/>
                <w:szCs w:val="20"/>
                <w:lang w:val="en-US"/>
              </w:rPr>
              <w:t xml:space="preserve">for </w:t>
            </w:r>
            <w:r w:rsidR="00E366BE" w:rsidRPr="00B2233A">
              <w:rPr>
                <w:rFonts w:ascii="Cambria" w:hAnsi="Cambria" w:cs="Arial"/>
                <w:color w:val="000000" w:themeColor="text1"/>
                <w:sz w:val="20"/>
                <w:szCs w:val="20"/>
                <w:lang w:val="en-US"/>
              </w:rPr>
              <w:t xml:space="preserve">2 </w:t>
            </w:r>
            <w:r w:rsidR="00833250" w:rsidRPr="00B2233A">
              <w:rPr>
                <w:rFonts w:ascii="Cambria" w:hAnsi="Cambria" w:cs="Arial"/>
                <w:color w:val="000000" w:themeColor="text1"/>
                <w:sz w:val="20"/>
                <w:szCs w:val="20"/>
                <w:lang w:val="en-US"/>
              </w:rPr>
              <w:t xml:space="preserve">weeks / </w:t>
            </w:r>
            <w:r w:rsidRPr="00B2233A">
              <w:rPr>
                <w:rFonts w:ascii="Cambria" w:hAnsi="Cambria" w:cs="Arial"/>
                <w:color w:val="000000" w:themeColor="text1"/>
                <w:sz w:val="20"/>
                <w:szCs w:val="20"/>
                <w:lang w:val="en-US"/>
              </w:rPr>
              <w:t xml:space="preserve">20 hours </w:t>
            </w:r>
            <w:r w:rsidR="00813F6C">
              <w:rPr>
                <w:rFonts w:ascii="Cambria" w:hAnsi="Cambria" w:cs="Arial"/>
                <w:color w:val="000000" w:themeColor="text1"/>
                <w:sz w:val="20"/>
                <w:szCs w:val="20"/>
                <w:lang w:val="en-US"/>
              </w:rPr>
              <w:t>for every</w:t>
            </w:r>
            <w:r w:rsidRPr="00B2233A">
              <w:rPr>
                <w:rFonts w:ascii="Cambria" w:hAnsi="Cambria" w:cs="Arial"/>
                <w:color w:val="000000" w:themeColor="text1"/>
                <w:sz w:val="20"/>
                <w:szCs w:val="20"/>
                <w:lang w:val="en-US"/>
              </w:rPr>
              <w:t xml:space="preserve"> </w:t>
            </w:r>
            <w:r w:rsidR="0041499D" w:rsidRPr="00B2233A">
              <w:rPr>
                <w:rFonts w:ascii="Cambria" w:hAnsi="Cambria" w:cs="Arial"/>
                <w:color w:val="000000" w:themeColor="text1"/>
                <w:sz w:val="20"/>
                <w:szCs w:val="20"/>
                <w:lang w:val="en-US"/>
              </w:rPr>
              <w:t>STUDENT</w:t>
            </w:r>
            <w:r w:rsidR="00813F6C">
              <w:rPr>
                <w:rFonts w:ascii="Cambria" w:hAnsi="Cambria" w:cs="Arial"/>
                <w:color w:val="000000" w:themeColor="text1"/>
                <w:sz w:val="20"/>
                <w:szCs w:val="20"/>
                <w:lang w:val="en-US"/>
              </w:rPr>
              <w:t xml:space="preserve"> or </w:t>
            </w:r>
            <w:r w:rsidR="0041499D" w:rsidRPr="00B2233A">
              <w:rPr>
                <w:rFonts w:ascii="Cambria" w:hAnsi="Cambria" w:cs="Arial"/>
                <w:color w:val="000000" w:themeColor="text1"/>
                <w:sz w:val="20"/>
                <w:szCs w:val="20"/>
                <w:lang w:val="en-US"/>
              </w:rPr>
              <w:t xml:space="preserve"> GROUP</w:t>
            </w:r>
          </w:p>
        </w:tc>
        <w:tc>
          <w:tcPr>
            <w:tcW w:w="1240" w:type="dxa"/>
          </w:tcPr>
          <w:p w14:paraId="6798B14C" w14:textId="77777777" w:rsidR="006C3D88" w:rsidRPr="00B2233A" w:rsidRDefault="006C3D88" w:rsidP="00991547">
            <w:pPr>
              <w:spacing w:after="0" w:line="240" w:lineRule="auto"/>
              <w:rPr>
                <w:rFonts w:ascii="Cambria" w:hAnsi="Cambria" w:cs="Arial"/>
                <w:color w:val="000000" w:themeColor="text1"/>
                <w:sz w:val="20"/>
                <w:szCs w:val="20"/>
                <w:lang w:val="en-US"/>
              </w:rPr>
            </w:pPr>
          </w:p>
        </w:tc>
      </w:tr>
      <w:tr w:rsidR="00E22FBF" w:rsidRPr="00C6438E" w14:paraId="48480149" w14:textId="77777777" w:rsidTr="00BF6D32">
        <w:trPr>
          <w:trHeight w:val="194"/>
        </w:trPr>
        <w:tc>
          <w:tcPr>
            <w:tcW w:w="5637" w:type="dxa"/>
            <w:gridSpan w:val="3"/>
          </w:tcPr>
          <w:p w14:paraId="2CDD8BB3" w14:textId="77777777" w:rsidR="006C3D88" w:rsidRPr="00B2233A" w:rsidRDefault="006C3D88" w:rsidP="00991547">
            <w:pPr>
              <w:spacing w:after="0" w:line="240" w:lineRule="auto"/>
              <w:rPr>
                <w:rFonts w:ascii="Cambria" w:hAnsi="Cambria" w:cs="Arial"/>
                <w:b/>
                <w:color w:val="000000" w:themeColor="text1"/>
                <w:sz w:val="20"/>
                <w:szCs w:val="20"/>
                <w:lang w:val="en-US"/>
              </w:rPr>
            </w:pPr>
          </w:p>
        </w:tc>
        <w:tc>
          <w:tcPr>
            <w:tcW w:w="1559" w:type="dxa"/>
            <w:gridSpan w:val="2"/>
          </w:tcPr>
          <w:p w14:paraId="4A4526FF" w14:textId="77777777" w:rsidR="006C3D88" w:rsidRPr="00B2233A" w:rsidRDefault="006C3D88" w:rsidP="00991547">
            <w:pPr>
              <w:spacing w:after="0" w:line="240" w:lineRule="auto"/>
              <w:jc w:val="right"/>
              <w:rPr>
                <w:rFonts w:ascii="Cambria" w:hAnsi="Cambria" w:cs="Arial"/>
                <w:color w:val="000000" w:themeColor="text1"/>
                <w:sz w:val="20"/>
                <w:szCs w:val="20"/>
                <w:lang w:val="en-US"/>
              </w:rPr>
            </w:pPr>
          </w:p>
        </w:tc>
        <w:tc>
          <w:tcPr>
            <w:tcW w:w="1240" w:type="dxa"/>
          </w:tcPr>
          <w:p w14:paraId="59F5DDBA" w14:textId="77777777" w:rsidR="006C3D88" w:rsidRPr="00B2233A" w:rsidRDefault="006C3D88" w:rsidP="00991547">
            <w:pPr>
              <w:spacing w:after="0" w:line="240" w:lineRule="auto"/>
              <w:rPr>
                <w:rFonts w:ascii="Cambria" w:hAnsi="Cambria" w:cs="Arial"/>
                <w:color w:val="000000" w:themeColor="text1"/>
                <w:sz w:val="20"/>
                <w:szCs w:val="20"/>
                <w:lang w:val="en-US"/>
              </w:rPr>
            </w:pPr>
          </w:p>
        </w:tc>
      </w:tr>
      <w:tr w:rsidR="00E22FBF" w:rsidRPr="00C6438E" w14:paraId="1249E6E3" w14:textId="77777777" w:rsidTr="001A3F9B">
        <w:trPr>
          <w:trHeight w:val="194"/>
        </w:trPr>
        <w:tc>
          <w:tcPr>
            <w:tcW w:w="5637" w:type="dxa"/>
            <w:gridSpan w:val="3"/>
            <w:shd w:val="clear" w:color="auto" w:fill="DDD9C3"/>
          </w:tcPr>
          <w:p w14:paraId="0D6629C2" w14:textId="77777777" w:rsidR="006C3D88" w:rsidRPr="00B2233A" w:rsidRDefault="00110DE0" w:rsidP="00991547">
            <w:pPr>
              <w:spacing w:after="0" w:line="240" w:lineRule="auto"/>
              <w:rPr>
                <w:rFonts w:ascii="Cambria" w:hAnsi="Cambria" w:cs="Arial"/>
                <w:i/>
                <w:color w:val="000000" w:themeColor="text1"/>
                <w:sz w:val="18"/>
                <w:szCs w:val="18"/>
                <w:lang w:val="en-US"/>
              </w:rPr>
            </w:pPr>
            <w:r w:rsidRPr="00B2233A">
              <w:rPr>
                <w:rFonts w:ascii="Cambria" w:hAnsi="Cambria" w:cs="Arial"/>
                <w:i/>
                <w:color w:val="000000" w:themeColor="text1"/>
                <w:sz w:val="18"/>
                <w:szCs w:val="18"/>
                <w:lang w:val="en-GB"/>
              </w:rPr>
              <w:t>Add rows if necessary. The organisation of teaching and the teaching methods used are described in detail at (</w:t>
            </w:r>
            <w:r w:rsidRPr="00B2233A">
              <w:rPr>
                <w:rFonts w:ascii="Cambria" w:hAnsi="Cambria" w:cs="Arial"/>
                <w:i/>
                <w:color w:val="000000" w:themeColor="text1"/>
                <w:sz w:val="18"/>
                <w:szCs w:val="18"/>
                <w:lang w:val="en-US"/>
              </w:rPr>
              <w:t>4</w:t>
            </w:r>
            <w:r w:rsidRPr="00B2233A">
              <w:rPr>
                <w:rFonts w:ascii="Cambria" w:hAnsi="Cambria" w:cs="Arial"/>
                <w:i/>
                <w:color w:val="000000" w:themeColor="text1"/>
                <w:sz w:val="18"/>
                <w:szCs w:val="18"/>
                <w:lang w:val="en-GB"/>
              </w:rPr>
              <w:t>).</w:t>
            </w:r>
          </w:p>
        </w:tc>
        <w:tc>
          <w:tcPr>
            <w:tcW w:w="1559" w:type="dxa"/>
            <w:gridSpan w:val="2"/>
          </w:tcPr>
          <w:p w14:paraId="235CC1F5" w14:textId="77777777" w:rsidR="006C3D88" w:rsidRPr="00B2233A" w:rsidRDefault="006C3D88" w:rsidP="00991547">
            <w:pPr>
              <w:spacing w:after="0" w:line="240" w:lineRule="auto"/>
              <w:jc w:val="right"/>
              <w:rPr>
                <w:rFonts w:ascii="Cambria" w:hAnsi="Cambria" w:cs="Arial"/>
                <w:color w:val="000000" w:themeColor="text1"/>
                <w:sz w:val="20"/>
                <w:szCs w:val="20"/>
                <w:lang w:val="en-US"/>
              </w:rPr>
            </w:pPr>
          </w:p>
        </w:tc>
        <w:tc>
          <w:tcPr>
            <w:tcW w:w="1240" w:type="dxa"/>
          </w:tcPr>
          <w:p w14:paraId="38899C9C" w14:textId="77777777" w:rsidR="006C3D88" w:rsidRPr="00B2233A" w:rsidRDefault="006C3D88" w:rsidP="00991547">
            <w:pPr>
              <w:spacing w:after="0" w:line="240" w:lineRule="auto"/>
              <w:rPr>
                <w:rFonts w:ascii="Cambria" w:hAnsi="Cambria" w:cs="Arial"/>
                <w:color w:val="000000" w:themeColor="text1"/>
                <w:sz w:val="20"/>
                <w:szCs w:val="20"/>
                <w:lang w:val="en-US"/>
              </w:rPr>
            </w:pPr>
          </w:p>
        </w:tc>
      </w:tr>
      <w:tr w:rsidR="00110DE0" w:rsidRPr="00C6438E" w14:paraId="6B1ABEAF" w14:textId="77777777" w:rsidTr="001A3F9B">
        <w:trPr>
          <w:trHeight w:val="599"/>
        </w:trPr>
        <w:tc>
          <w:tcPr>
            <w:tcW w:w="3205" w:type="dxa"/>
            <w:shd w:val="clear" w:color="auto" w:fill="DDD9C3"/>
          </w:tcPr>
          <w:p w14:paraId="382B609E" w14:textId="77777777" w:rsidR="00110DE0" w:rsidRPr="00B2233A" w:rsidRDefault="00110DE0" w:rsidP="00991547">
            <w:pPr>
              <w:spacing w:after="0" w:line="240" w:lineRule="auto"/>
              <w:jc w:val="right"/>
              <w:rPr>
                <w:rFonts w:ascii="Cambria" w:hAnsi="Cambria" w:cs="Arial"/>
                <w:i/>
                <w:sz w:val="16"/>
                <w:szCs w:val="16"/>
                <w:lang w:val="en-GB"/>
              </w:rPr>
            </w:pPr>
            <w:r w:rsidRPr="00B2233A">
              <w:rPr>
                <w:rFonts w:ascii="Cambria" w:hAnsi="Cambria" w:cs="Arial"/>
                <w:b/>
                <w:sz w:val="20"/>
                <w:szCs w:val="20"/>
                <w:lang w:val="en-GB"/>
              </w:rPr>
              <w:t>COURSE TYPE</w:t>
            </w:r>
            <w:r w:rsidRPr="00B2233A">
              <w:rPr>
                <w:rFonts w:ascii="Cambria" w:hAnsi="Cambria" w:cs="Arial"/>
                <w:i/>
                <w:sz w:val="16"/>
                <w:szCs w:val="16"/>
                <w:lang w:val="en-GB"/>
              </w:rPr>
              <w:t xml:space="preserve"> </w:t>
            </w:r>
          </w:p>
          <w:p w14:paraId="7326522E"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i/>
                <w:sz w:val="16"/>
                <w:szCs w:val="16"/>
                <w:lang w:val="en-GB"/>
              </w:rPr>
              <w:t xml:space="preserve">general background, </w:t>
            </w:r>
            <w:r w:rsidRPr="00B2233A">
              <w:rPr>
                <w:rFonts w:ascii="Cambria" w:hAnsi="Cambria" w:cs="Arial"/>
                <w:i/>
                <w:sz w:val="16"/>
                <w:szCs w:val="16"/>
                <w:lang w:val="en-GB"/>
              </w:rPr>
              <w:br/>
              <w:t>special background, specialised general knowledge, skills development</w:t>
            </w:r>
          </w:p>
        </w:tc>
        <w:tc>
          <w:tcPr>
            <w:tcW w:w="5231" w:type="dxa"/>
            <w:gridSpan w:val="5"/>
          </w:tcPr>
          <w:p w14:paraId="202BA52D" w14:textId="77777777" w:rsidR="00110DE0" w:rsidRPr="00B2233A" w:rsidRDefault="00813F6C" w:rsidP="00991547">
            <w:pPr>
              <w:spacing w:after="0" w:line="240" w:lineRule="auto"/>
              <w:rPr>
                <w:rFonts w:ascii="Cambria" w:hAnsi="Cambria" w:cs="Arial"/>
                <w:color w:val="002060"/>
                <w:sz w:val="20"/>
                <w:szCs w:val="20"/>
                <w:lang w:val="en-US"/>
              </w:rPr>
            </w:pPr>
            <w:r>
              <w:rPr>
                <w:rFonts w:ascii="Cambria" w:hAnsi="Cambria" w:cs="Arial"/>
                <w:color w:val="002060"/>
                <w:sz w:val="20"/>
                <w:szCs w:val="20"/>
                <w:lang w:val="en-US"/>
              </w:rPr>
              <w:t xml:space="preserve">Teaching lessons for </w:t>
            </w:r>
            <w:r w:rsidR="00110DE0" w:rsidRPr="00B2233A">
              <w:rPr>
                <w:rFonts w:ascii="Cambria" w:hAnsi="Cambria" w:cs="Arial"/>
                <w:color w:val="002060"/>
                <w:sz w:val="20"/>
                <w:szCs w:val="20"/>
                <w:lang w:val="en-US"/>
              </w:rPr>
              <w:t>General knowledge</w:t>
            </w:r>
            <w:r>
              <w:rPr>
                <w:rFonts w:ascii="Cambria" w:hAnsi="Cambria" w:cs="Arial"/>
                <w:color w:val="002060"/>
                <w:sz w:val="20"/>
                <w:szCs w:val="20"/>
                <w:lang w:val="en-US"/>
              </w:rPr>
              <w:t xml:space="preserve"> for the scientific a</w:t>
            </w:r>
            <w:r w:rsidR="00110DE0" w:rsidRPr="00B2233A">
              <w:rPr>
                <w:rFonts w:ascii="Cambria" w:hAnsi="Cambria" w:cs="Arial"/>
                <w:color w:val="002060"/>
                <w:sz w:val="20"/>
                <w:szCs w:val="20"/>
                <w:lang w:val="en-US"/>
              </w:rPr>
              <w:t>rea</w:t>
            </w:r>
            <w:r>
              <w:rPr>
                <w:rFonts w:ascii="Cambria" w:hAnsi="Cambria" w:cs="Arial"/>
                <w:color w:val="002060"/>
                <w:sz w:val="20"/>
                <w:szCs w:val="20"/>
                <w:lang w:val="en-US"/>
              </w:rPr>
              <w:t xml:space="preserve"> of Internal Medicine</w:t>
            </w:r>
          </w:p>
          <w:p w14:paraId="456C6991" w14:textId="77777777" w:rsidR="00110DE0" w:rsidRPr="00B2233A" w:rsidRDefault="00813F6C" w:rsidP="00991547">
            <w:pPr>
              <w:spacing w:after="0" w:line="240" w:lineRule="auto"/>
              <w:rPr>
                <w:rFonts w:ascii="Cambria" w:hAnsi="Cambria" w:cs="Arial"/>
                <w:color w:val="002060"/>
                <w:sz w:val="20"/>
                <w:szCs w:val="20"/>
                <w:lang w:val="en-US"/>
              </w:rPr>
            </w:pPr>
            <w:r>
              <w:rPr>
                <w:rFonts w:ascii="Cambria" w:hAnsi="Cambria" w:cs="Arial"/>
                <w:color w:val="002060"/>
                <w:sz w:val="20"/>
                <w:szCs w:val="20"/>
                <w:lang w:val="en-US"/>
              </w:rPr>
              <w:t>Bedside Skills D</w:t>
            </w:r>
            <w:r w:rsidR="00110DE0" w:rsidRPr="00B2233A">
              <w:rPr>
                <w:rFonts w:ascii="Cambria" w:hAnsi="Cambria" w:cs="Arial"/>
                <w:color w:val="002060"/>
                <w:sz w:val="20"/>
                <w:szCs w:val="20"/>
                <w:lang w:val="en-US"/>
              </w:rPr>
              <w:t>evelopment</w:t>
            </w:r>
            <w:r>
              <w:rPr>
                <w:rFonts w:ascii="Cambria" w:hAnsi="Cambria" w:cs="Arial"/>
                <w:color w:val="002060"/>
                <w:sz w:val="20"/>
                <w:szCs w:val="20"/>
                <w:lang w:val="en-US"/>
              </w:rPr>
              <w:t xml:space="preserve"> in the wards of the Departments of Internal Medicine</w:t>
            </w:r>
          </w:p>
        </w:tc>
      </w:tr>
      <w:tr w:rsidR="00110DE0" w:rsidRPr="00B2233A" w14:paraId="4A02791D" w14:textId="77777777" w:rsidTr="00110DE0">
        <w:trPr>
          <w:trHeight w:val="589"/>
        </w:trPr>
        <w:tc>
          <w:tcPr>
            <w:tcW w:w="3205" w:type="dxa"/>
            <w:shd w:val="clear" w:color="auto" w:fill="DDD9C3"/>
          </w:tcPr>
          <w:p w14:paraId="7C1225B3"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PREREQUISITE COURSES:</w:t>
            </w:r>
          </w:p>
        </w:tc>
        <w:tc>
          <w:tcPr>
            <w:tcW w:w="5231" w:type="dxa"/>
            <w:gridSpan w:val="5"/>
          </w:tcPr>
          <w:p w14:paraId="5F3D340B" w14:textId="762A2DC9" w:rsidR="00110DE0" w:rsidRPr="00991547" w:rsidRDefault="00991547" w:rsidP="00991547">
            <w:pPr>
              <w:spacing w:after="0" w:line="240" w:lineRule="auto"/>
              <w:rPr>
                <w:rFonts w:ascii="Cambria" w:hAnsi="Cambria" w:cs="Arial"/>
                <w:color w:val="002060"/>
                <w:sz w:val="20"/>
                <w:szCs w:val="20"/>
                <w:lang w:val="en-US"/>
              </w:rPr>
            </w:pPr>
            <w:r>
              <w:rPr>
                <w:rFonts w:ascii="Cambria" w:hAnsi="Cambria" w:cs="Arial"/>
                <w:color w:val="002060"/>
                <w:sz w:val="20"/>
                <w:szCs w:val="20"/>
                <w:lang w:val="en-US"/>
              </w:rPr>
              <w:t>NO</w:t>
            </w:r>
          </w:p>
        </w:tc>
      </w:tr>
      <w:tr w:rsidR="00110DE0" w:rsidRPr="00B2233A" w14:paraId="2043585E" w14:textId="77777777" w:rsidTr="001A3F9B">
        <w:tc>
          <w:tcPr>
            <w:tcW w:w="3205" w:type="dxa"/>
            <w:shd w:val="clear" w:color="auto" w:fill="DDD9C3"/>
          </w:tcPr>
          <w:p w14:paraId="5BED35AF"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LANGUAGE OF INSTRUCTION and EXAMINATIONS:</w:t>
            </w:r>
          </w:p>
        </w:tc>
        <w:tc>
          <w:tcPr>
            <w:tcW w:w="5231" w:type="dxa"/>
            <w:gridSpan w:val="5"/>
          </w:tcPr>
          <w:p w14:paraId="363166D9" w14:textId="77777777" w:rsidR="00110DE0" w:rsidRPr="00B2233A" w:rsidRDefault="00110DE0" w:rsidP="00991547">
            <w:pPr>
              <w:spacing w:after="0" w:line="240" w:lineRule="auto"/>
              <w:rPr>
                <w:rFonts w:ascii="Cambria" w:hAnsi="Cambria" w:cs="Arial"/>
                <w:color w:val="002060"/>
                <w:sz w:val="20"/>
                <w:szCs w:val="20"/>
                <w:lang w:val="en-US"/>
              </w:rPr>
            </w:pPr>
            <w:r w:rsidRPr="00B2233A">
              <w:rPr>
                <w:rFonts w:ascii="Cambria" w:hAnsi="Cambria" w:cs="Arial"/>
                <w:color w:val="002060"/>
                <w:sz w:val="20"/>
                <w:szCs w:val="20"/>
              </w:rPr>
              <w:t>Greek</w:t>
            </w:r>
          </w:p>
        </w:tc>
      </w:tr>
      <w:tr w:rsidR="00110DE0" w:rsidRPr="00991547" w14:paraId="485FD402" w14:textId="77777777" w:rsidTr="001A3F9B">
        <w:tc>
          <w:tcPr>
            <w:tcW w:w="3205" w:type="dxa"/>
            <w:shd w:val="clear" w:color="auto" w:fill="DDD9C3"/>
          </w:tcPr>
          <w:p w14:paraId="52A1D734"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IS THE COURSE OFFERED TO ERASMUS STUDENTS</w:t>
            </w:r>
          </w:p>
        </w:tc>
        <w:tc>
          <w:tcPr>
            <w:tcW w:w="5231" w:type="dxa"/>
            <w:gridSpan w:val="5"/>
          </w:tcPr>
          <w:p w14:paraId="25C9C38E" w14:textId="69FF368E" w:rsidR="00110DE0" w:rsidRPr="0097578B" w:rsidRDefault="0097578B" w:rsidP="00991547">
            <w:pPr>
              <w:spacing w:after="0" w:line="240" w:lineRule="auto"/>
              <w:rPr>
                <w:rFonts w:ascii="Cambria" w:hAnsi="Cambria" w:cs="Arial"/>
                <w:color w:val="002060"/>
                <w:sz w:val="20"/>
                <w:szCs w:val="20"/>
                <w:lang w:val="en-US"/>
              </w:rPr>
            </w:pPr>
            <w:r>
              <w:rPr>
                <w:rFonts w:ascii="Cambria" w:hAnsi="Cambria" w:cs="Arial"/>
                <w:color w:val="002060"/>
                <w:sz w:val="20"/>
                <w:szCs w:val="20"/>
                <w:lang w:val="en-US"/>
              </w:rPr>
              <w:t>YES</w:t>
            </w:r>
          </w:p>
        </w:tc>
      </w:tr>
      <w:tr w:rsidR="00110DE0" w:rsidRPr="00C6438E" w14:paraId="5518FB2F" w14:textId="77777777" w:rsidTr="001A3F9B">
        <w:tc>
          <w:tcPr>
            <w:tcW w:w="3205" w:type="dxa"/>
            <w:shd w:val="clear" w:color="auto" w:fill="DDD9C3"/>
          </w:tcPr>
          <w:p w14:paraId="1F553E20" w14:textId="77777777" w:rsidR="00110DE0" w:rsidRPr="00B2233A" w:rsidRDefault="00110DE0"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COURSE WEBSITE (URL)</w:t>
            </w:r>
          </w:p>
        </w:tc>
        <w:tc>
          <w:tcPr>
            <w:tcW w:w="5231" w:type="dxa"/>
            <w:gridSpan w:val="5"/>
          </w:tcPr>
          <w:p w14:paraId="23E9A7C3" w14:textId="205CD315" w:rsidR="00110DE0" w:rsidRPr="0097578B" w:rsidRDefault="0097578B" w:rsidP="00991547">
            <w:pPr>
              <w:spacing w:after="0" w:line="240" w:lineRule="auto"/>
              <w:rPr>
                <w:rFonts w:cs="Arial"/>
                <w:color w:val="002060"/>
                <w:sz w:val="20"/>
                <w:szCs w:val="20"/>
                <w:lang w:val="en-US"/>
              </w:rPr>
            </w:pPr>
            <w:hyperlink r:id="rId7" w:history="1">
              <w:r w:rsidRPr="0097578B">
                <w:rPr>
                  <w:rStyle w:val="-"/>
                  <w:rFonts w:cs="Arial"/>
                  <w:sz w:val="20"/>
                  <w:szCs w:val="20"/>
                  <w:u w:val="none"/>
                  <w:lang w:val="en-US"/>
                </w:rPr>
                <w:t>https://ecourse.uoi.gr/enrol/index.php?id=919</w:t>
              </w:r>
            </w:hyperlink>
          </w:p>
          <w:p w14:paraId="243D0C98" w14:textId="347090EF" w:rsidR="0097578B" w:rsidRPr="00B2233A" w:rsidRDefault="0097578B" w:rsidP="00991547">
            <w:pPr>
              <w:spacing w:after="0" w:line="240" w:lineRule="auto"/>
              <w:rPr>
                <w:rFonts w:ascii="Cambria" w:hAnsi="Cambria" w:cs="Arial"/>
                <w:color w:val="002060"/>
                <w:sz w:val="20"/>
                <w:szCs w:val="20"/>
                <w:lang w:val="en-GB"/>
              </w:rPr>
            </w:pPr>
          </w:p>
        </w:tc>
      </w:tr>
    </w:tbl>
    <w:p w14:paraId="4C9FB0DF" w14:textId="77777777" w:rsidR="00991547" w:rsidRDefault="00991547" w:rsidP="00991547">
      <w:pPr>
        <w:widowControl w:val="0"/>
        <w:autoSpaceDE w:val="0"/>
        <w:autoSpaceDN w:val="0"/>
        <w:adjustRightInd w:val="0"/>
        <w:spacing w:after="0" w:line="240" w:lineRule="auto"/>
        <w:rPr>
          <w:rFonts w:ascii="Cambria" w:hAnsi="Cambria" w:cs="Arial"/>
          <w:b/>
          <w:color w:val="000000"/>
          <w:lang w:val="en-US"/>
        </w:rPr>
      </w:pPr>
    </w:p>
    <w:p w14:paraId="52E4F8B2" w14:textId="77777777" w:rsidR="00991547" w:rsidRDefault="00991547" w:rsidP="00991547">
      <w:pPr>
        <w:widowControl w:val="0"/>
        <w:autoSpaceDE w:val="0"/>
        <w:autoSpaceDN w:val="0"/>
        <w:adjustRightInd w:val="0"/>
        <w:spacing w:after="0" w:line="240" w:lineRule="auto"/>
        <w:rPr>
          <w:rFonts w:ascii="Cambria" w:hAnsi="Cambria" w:cs="Arial"/>
          <w:b/>
          <w:color w:val="000000"/>
          <w:lang w:val="en-US"/>
        </w:rPr>
      </w:pPr>
    </w:p>
    <w:p w14:paraId="3A691D5B" w14:textId="26ACC21E" w:rsidR="006C3D88" w:rsidRPr="00B2233A" w:rsidRDefault="00E65D42" w:rsidP="00991547">
      <w:pPr>
        <w:widowControl w:val="0"/>
        <w:numPr>
          <w:ilvl w:val="0"/>
          <w:numId w:val="1"/>
        </w:numPr>
        <w:autoSpaceDE w:val="0"/>
        <w:autoSpaceDN w:val="0"/>
        <w:adjustRightInd w:val="0"/>
        <w:spacing w:after="0" w:line="240" w:lineRule="auto"/>
        <w:ind w:hanging="357"/>
        <w:rPr>
          <w:rFonts w:ascii="Cambria" w:hAnsi="Cambria" w:cs="Arial"/>
          <w:b/>
          <w:color w:val="000000"/>
          <w:lang w:val="en-US"/>
        </w:rPr>
      </w:pPr>
      <w:r w:rsidRPr="00B2233A">
        <w:rPr>
          <w:rFonts w:ascii="Cambria" w:hAnsi="Cambria" w:cs="Arial"/>
          <w:b/>
          <w:color w:val="000000"/>
        </w:rPr>
        <w:t>LEARNING OUTCOMES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110DE0" w:rsidRPr="00B2233A" w14:paraId="7A470FD2" w14:textId="77777777" w:rsidTr="001A3F9B">
        <w:tc>
          <w:tcPr>
            <w:tcW w:w="8472" w:type="dxa"/>
            <w:gridSpan w:val="2"/>
            <w:tcBorders>
              <w:bottom w:val="nil"/>
            </w:tcBorders>
            <w:shd w:val="clear" w:color="auto" w:fill="DDD9C3"/>
          </w:tcPr>
          <w:p w14:paraId="6D97F962" w14:textId="77777777" w:rsidR="00110DE0" w:rsidRPr="00B2233A" w:rsidRDefault="00110DE0" w:rsidP="00991547">
            <w:pPr>
              <w:spacing w:after="0" w:line="240" w:lineRule="auto"/>
              <w:rPr>
                <w:rFonts w:ascii="Cambria" w:hAnsi="Cambria" w:cs="Arial"/>
                <w:i/>
                <w:sz w:val="16"/>
                <w:szCs w:val="16"/>
                <w:lang w:val="en-GB"/>
              </w:rPr>
            </w:pPr>
            <w:r w:rsidRPr="00B2233A">
              <w:rPr>
                <w:rFonts w:ascii="Cambria" w:hAnsi="Cambria" w:cs="Arial"/>
                <w:b/>
                <w:sz w:val="20"/>
                <w:szCs w:val="20"/>
                <w:lang w:val="en-GB"/>
              </w:rPr>
              <w:t>Learning outcomes</w:t>
            </w:r>
          </w:p>
        </w:tc>
      </w:tr>
      <w:tr w:rsidR="00110DE0" w:rsidRPr="00C6438E" w14:paraId="6207EF63" w14:textId="77777777" w:rsidTr="001A3F9B">
        <w:tc>
          <w:tcPr>
            <w:tcW w:w="8472" w:type="dxa"/>
            <w:gridSpan w:val="2"/>
            <w:tcBorders>
              <w:top w:val="nil"/>
            </w:tcBorders>
            <w:shd w:val="clear" w:color="auto" w:fill="DDD9C3"/>
          </w:tcPr>
          <w:p w14:paraId="1336E8CC"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The course learning outcomes, specific knowledge, skills and competences of an appropriate level, which the students will acquire with the successful completion of the course are described.</w:t>
            </w:r>
          </w:p>
          <w:p w14:paraId="3C8D972D" w14:textId="77777777" w:rsidR="00110DE0" w:rsidRPr="00B2233A" w:rsidRDefault="00110DE0" w:rsidP="00991547">
            <w:pPr>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Consult Appendix A </w:t>
            </w:r>
          </w:p>
          <w:p w14:paraId="1EED749D" w14:textId="77777777" w:rsidR="00110DE0" w:rsidRPr="00B2233A" w:rsidRDefault="00110DE0" w:rsidP="00991547">
            <w:pPr>
              <w:widowControl w:val="0"/>
              <w:numPr>
                <w:ilvl w:val="0"/>
                <w:numId w:val="2"/>
              </w:numPr>
              <w:autoSpaceDE w:val="0"/>
              <w:autoSpaceDN w:val="0"/>
              <w:adjustRightInd w:val="0"/>
              <w:spacing w:after="0" w:line="240" w:lineRule="auto"/>
              <w:ind w:left="313" w:hanging="219"/>
              <w:contextualSpacing/>
              <w:rPr>
                <w:rFonts w:ascii="Cambria" w:hAnsi="Cambria" w:cs="Arial"/>
                <w:i/>
                <w:sz w:val="16"/>
                <w:szCs w:val="16"/>
                <w:lang w:val="en-GB"/>
              </w:rPr>
            </w:pPr>
            <w:r w:rsidRPr="00B2233A">
              <w:rPr>
                <w:rFonts w:ascii="Cambria" w:hAnsi="Cambria" w:cs="Arial"/>
                <w:i/>
                <w:sz w:val="16"/>
                <w:szCs w:val="16"/>
                <w:lang w:val="en-GB"/>
              </w:rPr>
              <w:t>Description of the level of learning outcomes for each qualifications cycle, according to the Qualifications Framework of the European Higher Education Area</w:t>
            </w:r>
          </w:p>
          <w:p w14:paraId="169F67A8" w14:textId="77777777" w:rsidR="00110DE0" w:rsidRPr="00B2233A" w:rsidRDefault="00110DE0" w:rsidP="00991547">
            <w:pPr>
              <w:widowControl w:val="0"/>
              <w:numPr>
                <w:ilvl w:val="0"/>
                <w:numId w:val="2"/>
              </w:numPr>
              <w:autoSpaceDE w:val="0"/>
              <w:autoSpaceDN w:val="0"/>
              <w:adjustRightInd w:val="0"/>
              <w:spacing w:after="0" w:line="240" w:lineRule="auto"/>
              <w:ind w:left="313" w:hanging="219"/>
              <w:contextualSpacing/>
              <w:rPr>
                <w:rFonts w:ascii="Cambria" w:hAnsi="Cambria" w:cs="Arial"/>
                <w:i/>
                <w:sz w:val="16"/>
                <w:szCs w:val="16"/>
                <w:lang w:val="en-GB"/>
              </w:rPr>
            </w:pPr>
            <w:r w:rsidRPr="00B2233A">
              <w:rPr>
                <w:rFonts w:ascii="Cambria" w:hAnsi="Cambria" w:cs="Arial"/>
                <w:i/>
                <w:sz w:val="16"/>
                <w:szCs w:val="16"/>
                <w:lang w:val="en-GB"/>
              </w:rPr>
              <w:t>Descriptors for Levels 6, 7 &amp; 8 of the European Qualifications Framework for Lifelong Learning and Appendix B</w:t>
            </w:r>
          </w:p>
          <w:p w14:paraId="7C58497B" w14:textId="77777777" w:rsidR="00110DE0" w:rsidRPr="00B2233A" w:rsidRDefault="00110DE0" w:rsidP="00991547">
            <w:pPr>
              <w:widowControl w:val="0"/>
              <w:numPr>
                <w:ilvl w:val="0"/>
                <w:numId w:val="2"/>
              </w:numPr>
              <w:autoSpaceDE w:val="0"/>
              <w:autoSpaceDN w:val="0"/>
              <w:adjustRightInd w:val="0"/>
              <w:spacing w:after="0" w:line="240" w:lineRule="auto"/>
              <w:ind w:left="313" w:hanging="219"/>
              <w:contextualSpacing/>
              <w:rPr>
                <w:rFonts w:ascii="Cambria" w:hAnsi="Cambria" w:cs="Arial"/>
                <w:i/>
                <w:sz w:val="16"/>
                <w:szCs w:val="16"/>
                <w:lang w:val="en-GB"/>
              </w:rPr>
            </w:pPr>
            <w:r w:rsidRPr="00B2233A">
              <w:rPr>
                <w:rFonts w:ascii="Cambria" w:hAnsi="Cambria" w:cs="Arial"/>
                <w:i/>
                <w:sz w:val="16"/>
                <w:szCs w:val="16"/>
                <w:lang w:val="en-GB"/>
              </w:rPr>
              <w:t xml:space="preserve">Guidelines for writing Learning Outcomes </w:t>
            </w:r>
          </w:p>
        </w:tc>
      </w:tr>
      <w:tr w:rsidR="00E22FBF" w:rsidRPr="00C6438E" w14:paraId="2C9A5C75" w14:textId="77777777" w:rsidTr="00050B81">
        <w:tc>
          <w:tcPr>
            <w:tcW w:w="8472" w:type="dxa"/>
            <w:gridSpan w:val="2"/>
          </w:tcPr>
          <w:p w14:paraId="6577A4F8" w14:textId="7777777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t xml:space="preserve">The </w:t>
            </w:r>
            <w:r w:rsidR="007C7670" w:rsidRPr="00B2233A">
              <w:rPr>
                <w:rFonts w:ascii="Cambria" w:hAnsi="Cambria"/>
                <w:sz w:val="20"/>
                <w:szCs w:val="20"/>
                <w:lang w:val="en-US"/>
              </w:rPr>
              <w:t>course Nosology I</w:t>
            </w:r>
            <w:r w:rsidR="00813F6C">
              <w:rPr>
                <w:rFonts w:ascii="Cambria" w:hAnsi="Cambria"/>
                <w:sz w:val="20"/>
                <w:szCs w:val="20"/>
                <w:lang w:val="en-US"/>
              </w:rPr>
              <w:t>I</w:t>
            </w:r>
            <w:r w:rsidR="007C7670" w:rsidRPr="00B2233A">
              <w:rPr>
                <w:rFonts w:ascii="Cambria" w:hAnsi="Cambria"/>
                <w:sz w:val="20"/>
                <w:szCs w:val="20"/>
                <w:lang w:val="en-US"/>
              </w:rPr>
              <w:t xml:space="preserve"> (Diseases I), taught </w:t>
            </w:r>
            <w:proofErr w:type="gramStart"/>
            <w:r w:rsidR="007C7670" w:rsidRPr="00B2233A">
              <w:rPr>
                <w:rFonts w:ascii="Cambria" w:hAnsi="Cambria"/>
                <w:sz w:val="20"/>
                <w:szCs w:val="20"/>
                <w:lang w:val="en-US"/>
              </w:rPr>
              <w:t>at</w:t>
            </w:r>
            <w:proofErr w:type="gramEnd"/>
            <w:r w:rsidR="007C7670" w:rsidRPr="00B2233A">
              <w:rPr>
                <w:rFonts w:ascii="Cambria" w:hAnsi="Cambria"/>
                <w:sz w:val="20"/>
                <w:szCs w:val="20"/>
                <w:lang w:val="en-US"/>
              </w:rPr>
              <w:t xml:space="preserve"> the </w:t>
            </w:r>
            <w:r w:rsidR="00813F6C">
              <w:rPr>
                <w:rFonts w:ascii="Cambria" w:hAnsi="Cambria"/>
                <w:sz w:val="20"/>
                <w:szCs w:val="20"/>
                <w:lang w:val="en-US"/>
              </w:rPr>
              <w:t>8</w:t>
            </w:r>
            <w:r w:rsidRPr="00B2233A">
              <w:rPr>
                <w:rFonts w:ascii="Cambria" w:hAnsi="Cambria"/>
                <w:sz w:val="20"/>
                <w:szCs w:val="20"/>
                <w:vertAlign w:val="superscript"/>
                <w:lang w:val="en-US"/>
              </w:rPr>
              <w:t xml:space="preserve">th </w:t>
            </w:r>
            <w:r w:rsidR="0041499D" w:rsidRPr="00B2233A">
              <w:rPr>
                <w:rFonts w:ascii="Cambria" w:hAnsi="Cambria"/>
                <w:sz w:val="20"/>
                <w:szCs w:val="20"/>
                <w:lang w:val="en-US"/>
              </w:rPr>
              <w:t xml:space="preserve">semester </w:t>
            </w:r>
            <w:r w:rsidRPr="00B2233A">
              <w:rPr>
                <w:rFonts w:ascii="Cambria" w:hAnsi="Cambria"/>
                <w:sz w:val="20"/>
                <w:szCs w:val="20"/>
                <w:lang w:val="en-US"/>
              </w:rPr>
              <w:t>is a</w:t>
            </w:r>
            <w:r w:rsidR="005B6663" w:rsidRPr="00B2233A">
              <w:rPr>
                <w:rFonts w:ascii="Cambria" w:hAnsi="Cambria"/>
                <w:sz w:val="20"/>
                <w:szCs w:val="20"/>
                <w:lang w:val="en-US"/>
              </w:rPr>
              <w:t xml:space="preserve"> fundamental</w:t>
            </w:r>
            <w:r w:rsidRPr="00B2233A">
              <w:rPr>
                <w:rFonts w:ascii="Cambria" w:hAnsi="Cambria"/>
                <w:sz w:val="20"/>
                <w:szCs w:val="20"/>
                <w:lang w:val="en-US"/>
              </w:rPr>
              <w:t xml:space="preserve"> introductory course in clinical medicine. </w:t>
            </w:r>
            <w:r w:rsidR="005B6663" w:rsidRPr="00B2233A">
              <w:rPr>
                <w:rFonts w:ascii="Cambria" w:hAnsi="Cambria"/>
                <w:sz w:val="20"/>
                <w:szCs w:val="20"/>
              </w:rPr>
              <w:t>Τ</w:t>
            </w:r>
            <w:r w:rsidR="005B6663" w:rsidRPr="00B2233A">
              <w:rPr>
                <w:rFonts w:ascii="Cambria" w:hAnsi="Cambria"/>
                <w:sz w:val="20"/>
                <w:szCs w:val="20"/>
                <w:lang w:val="en-US"/>
              </w:rPr>
              <w:t>he course encompasses</w:t>
            </w:r>
            <w:r w:rsidRPr="00B2233A">
              <w:rPr>
                <w:rFonts w:ascii="Cambria" w:hAnsi="Cambria"/>
                <w:sz w:val="20"/>
                <w:szCs w:val="20"/>
                <w:lang w:val="en-US"/>
              </w:rPr>
              <w:t xml:space="preserve"> the full </w:t>
            </w:r>
            <w:r w:rsidR="007C7670" w:rsidRPr="00B2233A">
              <w:rPr>
                <w:rFonts w:ascii="Cambria" w:hAnsi="Cambria"/>
                <w:sz w:val="20"/>
                <w:szCs w:val="20"/>
                <w:lang w:val="en-US"/>
              </w:rPr>
              <w:t>spectrum</w:t>
            </w:r>
            <w:r w:rsidRPr="00B2233A">
              <w:rPr>
                <w:rFonts w:ascii="Cambria" w:hAnsi="Cambria"/>
                <w:sz w:val="20"/>
                <w:szCs w:val="20"/>
                <w:lang w:val="en-US"/>
              </w:rPr>
              <w:t xml:space="preserve"> of clinical </w:t>
            </w:r>
            <w:r w:rsidR="007C7670" w:rsidRPr="00B2233A">
              <w:rPr>
                <w:rFonts w:ascii="Cambria" w:hAnsi="Cambria"/>
                <w:sz w:val="20"/>
                <w:szCs w:val="20"/>
                <w:lang w:val="en-US"/>
              </w:rPr>
              <w:t>diseases</w:t>
            </w:r>
            <w:r w:rsidRPr="00B2233A">
              <w:rPr>
                <w:rFonts w:ascii="Cambria" w:hAnsi="Cambria"/>
                <w:sz w:val="20"/>
                <w:szCs w:val="20"/>
                <w:lang w:val="en-US"/>
              </w:rPr>
              <w:t xml:space="preserve"> in Internal Medicine.</w:t>
            </w:r>
            <w:r w:rsidR="00D24C04" w:rsidRPr="00B2233A">
              <w:rPr>
                <w:rFonts w:ascii="Cambria" w:hAnsi="Cambria"/>
                <w:sz w:val="20"/>
                <w:szCs w:val="20"/>
                <w:lang w:val="en-US"/>
              </w:rPr>
              <w:t xml:space="preserve"> </w:t>
            </w:r>
            <w:r w:rsidR="00A002B5" w:rsidRPr="00B2233A">
              <w:rPr>
                <w:rFonts w:ascii="Cambria" w:hAnsi="Cambria"/>
                <w:sz w:val="20"/>
                <w:szCs w:val="20"/>
                <w:lang w:val="en-US"/>
              </w:rPr>
              <w:t xml:space="preserve">Teaching involves lectures and </w:t>
            </w:r>
            <w:r w:rsidR="00D24C04" w:rsidRPr="00B2233A">
              <w:rPr>
                <w:rFonts w:ascii="Cambria" w:hAnsi="Cambria"/>
                <w:sz w:val="20"/>
                <w:szCs w:val="20"/>
                <w:lang w:val="en-US"/>
              </w:rPr>
              <w:t xml:space="preserve">clinical </w:t>
            </w:r>
            <w:r w:rsidR="00813F6C">
              <w:rPr>
                <w:rFonts w:ascii="Cambria" w:hAnsi="Cambria"/>
                <w:sz w:val="20"/>
                <w:szCs w:val="20"/>
                <w:lang w:val="en-US"/>
              </w:rPr>
              <w:t xml:space="preserve">examination and </w:t>
            </w:r>
            <w:r w:rsidR="00A002B5" w:rsidRPr="00B2233A">
              <w:rPr>
                <w:rFonts w:ascii="Cambria" w:hAnsi="Cambria"/>
                <w:sz w:val="20"/>
                <w:szCs w:val="20"/>
                <w:lang w:val="en-US"/>
              </w:rPr>
              <w:t xml:space="preserve">clinical </w:t>
            </w:r>
            <w:r w:rsidR="00D24C04" w:rsidRPr="00B2233A">
              <w:rPr>
                <w:rFonts w:ascii="Cambria" w:hAnsi="Cambria"/>
                <w:sz w:val="20"/>
                <w:szCs w:val="20"/>
                <w:lang w:val="en-US"/>
              </w:rPr>
              <w:t>skills training.</w:t>
            </w:r>
          </w:p>
          <w:p w14:paraId="3A00AF89" w14:textId="7777777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t xml:space="preserve">The lectures aim at </w:t>
            </w:r>
            <w:r w:rsidR="007C7670" w:rsidRPr="00B2233A">
              <w:rPr>
                <w:rFonts w:ascii="Cambria" w:hAnsi="Cambria"/>
                <w:sz w:val="20"/>
                <w:szCs w:val="20"/>
                <w:lang w:val="en-US"/>
              </w:rPr>
              <w:t xml:space="preserve">providing students with </w:t>
            </w:r>
            <w:r w:rsidRPr="00B2233A">
              <w:rPr>
                <w:rFonts w:ascii="Cambria" w:hAnsi="Cambria"/>
                <w:sz w:val="20"/>
                <w:szCs w:val="20"/>
                <w:lang w:val="en-US"/>
              </w:rPr>
              <w:t xml:space="preserve">the theoretical </w:t>
            </w:r>
            <w:r w:rsidR="007C7670" w:rsidRPr="00B2233A">
              <w:rPr>
                <w:rFonts w:ascii="Cambria" w:hAnsi="Cambria"/>
                <w:sz w:val="20"/>
                <w:szCs w:val="20"/>
                <w:lang w:val="en-US"/>
              </w:rPr>
              <w:t>background</w:t>
            </w:r>
            <w:r w:rsidRPr="00B2233A">
              <w:rPr>
                <w:rFonts w:ascii="Cambria" w:hAnsi="Cambria"/>
                <w:sz w:val="20"/>
                <w:szCs w:val="20"/>
                <w:lang w:val="en-US"/>
              </w:rPr>
              <w:t xml:space="preserve"> to understand the basic principles, the clinical </w:t>
            </w:r>
            <w:r w:rsidR="007C7670" w:rsidRPr="00B2233A">
              <w:rPr>
                <w:rFonts w:ascii="Cambria" w:hAnsi="Cambria"/>
                <w:sz w:val="20"/>
                <w:szCs w:val="20"/>
                <w:lang w:val="en-US"/>
              </w:rPr>
              <w:t>course, main</w:t>
            </w:r>
            <w:r w:rsidRPr="00B2233A">
              <w:rPr>
                <w:rFonts w:ascii="Cambria" w:hAnsi="Cambria"/>
                <w:sz w:val="20"/>
                <w:szCs w:val="20"/>
                <w:lang w:val="en-US"/>
              </w:rPr>
              <w:t xml:space="preserve"> findings </w:t>
            </w:r>
            <w:r w:rsidR="007C7670" w:rsidRPr="00B2233A">
              <w:rPr>
                <w:rFonts w:ascii="Cambria" w:hAnsi="Cambria"/>
                <w:sz w:val="20"/>
                <w:szCs w:val="20"/>
                <w:lang w:val="en-US"/>
              </w:rPr>
              <w:t xml:space="preserve">and diagnostic approach </w:t>
            </w:r>
            <w:r w:rsidRPr="00B2233A">
              <w:rPr>
                <w:rFonts w:ascii="Cambria" w:hAnsi="Cambria"/>
                <w:sz w:val="20"/>
                <w:szCs w:val="20"/>
                <w:lang w:val="en-US"/>
              </w:rPr>
              <w:t>of each disease entity.</w:t>
            </w:r>
          </w:p>
          <w:p w14:paraId="475AF4C2" w14:textId="77777777" w:rsidR="003C3F04" w:rsidRPr="00B2233A" w:rsidRDefault="00813F6C" w:rsidP="00991547">
            <w:pPr>
              <w:spacing w:after="0" w:line="240" w:lineRule="auto"/>
              <w:jc w:val="both"/>
              <w:rPr>
                <w:rFonts w:ascii="Cambria" w:hAnsi="Cambria"/>
                <w:sz w:val="20"/>
                <w:szCs w:val="20"/>
                <w:lang w:val="en-US"/>
              </w:rPr>
            </w:pPr>
            <w:r>
              <w:rPr>
                <w:rFonts w:ascii="Cambria" w:hAnsi="Cambria"/>
                <w:sz w:val="20"/>
                <w:szCs w:val="20"/>
                <w:lang w:val="en-US"/>
              </w:rPr>
              <w:t xml:space="preserve">Clinical examination and </w:t>
            </w:r>
            <w:r w:rsidR="00A002B5" w:rsidRPr="00B2233A">
              <w:rPr>
                <w:rFonts w:ascii="Cambria" w:hAnsi="Cambria"/>
                <w:sz w:val="20"/>
                <w:szCs w:val="20"/>
                <w:lang w:val="en-US"/>
              </w:rPr>
              <w:t>clinical skills training</w:t>
            </w:r>
            <w:r w:rsidR="00E65D42" w:rsidRPr="00B2233A">
              <w:rPr>
                <w:rFonts w:ascii="Cambria" w:hAnsi="Cambria"/>
                <w:sz w:val="20"/>
                <w:szCs w:val="20"/>
                <w:lang w:val="en-US"/>
              </w:rPr>
              <w:t xml:space="preserve"> </w:t>
            </w:r>
            <w:r w:rsidR="00A002B5" w:rsidRPr="00B2233A">
              <w:rPr>
                <w:rFonts w:ascii="Cambria" w:hAnsi="Cambria"/>
                <w:sz w:val="20"/>
                <w:szCs w:val="20"/>
                <w:lang w:val="en-US"/>
              </w:rPr>
              <w:t xml:space="preserve">is performed in </w:t>
            </w:r>
            <w:r w:rsidR="00E65D42" w:rsidRPr="00B2233A">
              <w:rPr>
                <w:rFonts w:ascii="Cambria" w:hAnsi="Cambria"/>
                <w:sz w:val="20"/>
                <w:szCs w:val="20"/>
                <w:lang w:val="en-US"/>
              </w:rPr>
              <w:t>group</w:t>
            </w:r>
            <w:r w:rsidR="00A002B5" w:rsidRPr="00B2233A">
              <w:rPr>
                <w:rFonts w:ascii="Cambria" w:hAnsi="Cambria"/>
                <w:sz w:val="20"/>
                <w:szCs w:val="20"/>
                <w:lang w:val="en-US"/>
              </w:rPr>
              <w:t>s of about 15 student</w:t>
            </w:r>
            <w:r>
              <w:rPr>
                <w:rFonts w:ascii="Cambria" w:hAnsi="Cambria"/>
                <w:sz w:val="20"/>
                <w:szCs w:val="20"/>
                <w:lang w:val="en-US"/>
              </w:rPr>
              <w:t>s</w:t>
            </w:r>
            <w:r w:rsidR="00E65D42" w:rsidRPr="00B2233A">
              <w:rPr>
                <w:rFonts w:ascii="Cambria" w:hAnsi="Cambria"/>
                <w:sz w:val="20"/>
                <w:szCs w:val="20"/>
                <w:lang w:val="en-US"/>
              </w:rPr>
              <w:t xml:space="preserve">, </w:t>
            </w:r>
            <w:r w:rsidR="00A002B5" w:rsidRPr="00B2233A">
              <w:rPr>
                <w:rFonts w:ascii="Cambria" w:hAnsi="Cambria"/>
                <w:sz w:val="20"/>
                <w:szCs w:val="20"/>
                <w:lang w:val="en-US"/>
              </w:rPr>
              <w:t xml:space="preserve">at the bedside </w:t>
            </w:r>
            <w:r w:rsidR="00003A77" w:rsidRPr="00003A77">
              <w:rPr>
                <w:rFonts w:ascii="Cambria" w:hAnsi="Cambria"/>
                <w:sz w:val="20"/>
                <w:szCs w:val="20"/>
                <w:lang w:val="en-US"/>
              </w:rPr>
              <w:t>at all the Internal Medicine and Subspecialty Departments</w:t>
            </w:r>
            <w:r w:rsidR="00A002B5" w:rsidRPr="00B2233A">
              <w:rPr>
                <w:rFonts w:ascii="Cambria" w:hAnsi="Cambria"/>
                <w:sz w:val="20"/>
                <w:szCs w:val="20"/>
                <w:lang w:val="en-US"/>
              </w:rPr>
              <w:t>,</w:t>
            </w:r>
            <w:r w:rsidR="0041499D" w:rsidRPr="00B2233A">
              <w:rPr>
                <w:rFonts w:ascii="Cambria" w:hAnsi="Cambria"/>
                <w:sz w:val="20"/>
                <w:szCs w:val="20"/>
                <w:lang w:val="en-US"/>
              </w:rPr>
              <w:t xml:space="preserve"> </w:t>
            </w:r>
            <w:r w:rsidR="00E65D42" w:rsidRPr="00B2233A">
              <w:rPr>
                <w:rFonts w:ascii="Cambria" w:hAnsi="Cambria"/>
                <w:sz w:val="20"/>
                <w:szCs w:val="20"/>
                <w:lang w:val="en-US"/>
              </w:rPr>
              <w:t xml:space="preserve">under the supervision of faculty </w:t>
            </w:r>
            <w:r w:rsidR="00A002B5" w:rsidRPr="00B2233A">
              <w:rPr>
                <w:rFonts w:ascii="Cambria" w:hAnsi="Cambria"/>
                <w:sz w:val="20"/>
                <w:szCs w:val="20"/>
                <w:lang w:val="en-US"/>
              </w:rPr>
              <w:t>members of the respective department</w:t>
            </w:r>
            <w:r w:rsidR="00E65D42" w:rsidRPr="00B2233A">
              <w:rPr>
                <w:rFonts w:ascii="Cambria" w:hAnsi="Cambria"/>
                <w:sz w:val="20"/>
                <w:szCs w:val="20"/>
                <w:lang w:val="en-US"/>
              </w:rPr>
              <w:t xml:space="preserve">. </w:t>
            </w:r>
          </w:p>
          <w:p w14:paraId="076C9617" w14:textId="36BD233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t>Du</w:t>
            </w:r>
            <w:r w:rsidR="00003A77">
              <w:rPr>
                <w:rFonts w:ascii="Cambria" w:hAnsi="Cambria"/>
                <w:sz w:val="20"/>
                <w:szCs w:val="20"/>
                <w:lang w:val="en-US"/>
              </w:rPr>
              <w:t xml:space="preserve">ring </w:t>
            </w:r>
            <w:r w:rsidR="00A002B5" w:rsidRPr="00B2233A">
              <w:rPr>
                <w:rFonts w:ascii="Cambria" w:hAnsi="Cambria"/>
                <w:sz w:val="20"/>
                <w:szCs w:val="20"/>
                <w:lang w:val="en-US"/>
              </w:rPr>
              <w:t xml:space="preserve">clinical training, </w:t>
            </w:r>
            <w:r w:rsidRPr="00B2233A">
              <w:rPr>
                <w:rFonts w:ascii="Cambria" w:hAnsi="Cambria"/>
                <w:sz w:val="20"/>
                <w:szCs w:val="20"/>
                <w:lang w:val="en-US"/>
              </w:rPr>
              <w:t xml:space="preserve">faculty members </w:t>
            </w:r>
            <w:r w:rsidR="00003A77">
              <w:rPr>
                <w:rFonts w:ascii="Cambria" w:hAnsi="Cambria"/>
                <w:sz w:val="20"/>
                <w:szCs w:val="20"/>
                <w:lang w:val="en-US"/>
              </w:rPr>
              <w:t xml:space="preserve">discuss </w:t>
            </w:r>
            <w:r w:rsidRPr="00B2233A">
              <w:rPr>
                <w:rFonts w:ascii="Cambria" w:hAnsi="Cambria"/>
                <w:sz w:val="20"/>
                <w:szCs w:val="20"/>
                <w:lang w:val="en-US"/>
              </w:rPr>
              <w:t xml:space="preserve">how </w:t>
            </w:r>
            <w:r w:rsidR="00A002B5" w:rsidRPr="00B2233A">
              <w:rPr>
                <w:rFonts w:ascii="Cambria" w:hAnsi="Cambria"/>
                <w:sz w:val="20"/>
                <w:szCs w:val="20"/>
                <w:lang w:val="en-US"/>
              </w:rPr>
              <w:t>to</w:t>
            </w:r>
            <w:r w:rsidRPr="00B2233A">
              <w:rPr>
                <w:rFonts w:ascii="Cambria" w:hAnsi="Cambria"/>
                <w:sz w:val="20"/>
                <w:szCs w:val="20"/>
                <w:lang w:val="en-US"/>
              </w:rPr>
              <w:t xml:space="preserve"> approach</w:t>
            </w:r>
            <w:r w:rsidR="00A002B5" w:rsidRPr="00B2233A">
              <w:rPr>
                <w:rFonts w:ascii="Cambria" w:hAnsi="Cambria"/>
                <w:sz w:val="20"/>
                <w:szCs w:val="20"/>
                <w:lang w:val="en-US"/>
              </w:rPr>
              <w:t xml:space="preserve"> each patient</w:t>
            </w:r>
            <w:r w:rsidRPr="00B2233A">
              <w:rPr>
                <w:rFonts w:ascii="Cambria" w:hAnsi="Cambria"/>
                <w:sz w:val="20"/>
                <w:szCs w:val="20"/>
                <w:lang w:val="en-US"/>
              </w:rPr>
              <w:t xml:space="preserve"> </w:t>
            </w:r>
            <w:r w:rsidR="00003A77">
              <w:rPr>
                <w:rFonts w:ascii="Cambria" w:hAnsi="Cambria"/>
                <w:sz w:val="20"/>
                <w:szCs w:val="20"/>
                <w:lang w:val="en-US"/>
              </w:rPr>
              <w:t xml:space="preserve">and </w:t>
            </w:r>
            <w:r w:rsidR="00003A77" w:rsidRPr="00B2233A">
              <w:rPr>
                <w:rFonts w:ascii="Cambria" w:hAnsi="Cambria"/>
                <w:sz w:val="20"/>
                <w:szCs w:val="20"/>
                <w:lang w:val="en-US"/>
              </w:rPr>
              <w:t xml:space="preserve">demonstrate </w:t>
            </w:r>
            <w:r w:rsidR="00003A77">
              <w:rPr>
                <w:rFonts w:ascii="Cambria" w:hAnsi="Cambria"/>
                <w:sz w:val="20"/>
                <w:szCs w:val="20"/>
                <w:lang w:val="en-US"/>
              </w:rPr>
              <w:t>the essentials of</w:t>
            </w:r>
            <w:r w:rsidR="000D70F7" w:rsidRPr="00B2233A">
              <w:rPr>
                <w:rFonts w:ascii="Cambria" w:hAnsi="Cambria"/>
                <w:sz w:val="20"/>
                <w:szCs w:val="20"/>
                <w:lang w:val="en-US"/>
              </w:rPr>
              <w:t xml:space="preserve"> clinical</w:t>
            </w:r>
            <w:r w:rsidR="00813F6C">
              <w:rPr>
                <w:rFonts w:ascii="Cambria" w:hAnsi="Cambria"/>
                <w:sz w:val="20"/>
                <w:szCs w:val="20"/>
                <w:lang w:val="en-US"/>
              </w:rPr>
              <w:t xml:space="preserve"> examination. The aim for th</w:t>
            </w:r>
            <w:r w:rsidR="00991547">
              <w:rPr>
                <w:rFonts w:ascii="Cambria" w:hAnsi="Cambria"/>
                <w:sz w:val="20"/>
                <w:szCs w:val="20"/>
                <w:lang w:val="en-US"/>
              </w:rPr>
              <w:t>e</w:t>
            </w:r>
            <w:r w:rsidR="00003A77">
              <w:rPr>
                <w:rFonts w:ascii="Cambria" w:hAnsi="Cambria"/>
                <w:sz w:val="20"/>
                <w:szCs w:val="20"/>
                <w:lang w:val="en-US"/>
              </w:rPr>
              <w:t xml:space="preserve"> students </w:t>
            </w:r>
            <w:r w:rsidR="00813F6C">
              <w:rPr>
                <w:rFonts w:ascii="Cambria" w:hAnsi="Cambria"/>
                <w:sz w:val="20"/>
                <w:szCs w:val="20"/>
                <w:lang w:val="en-US"/>
              </w:rPr>
              <w:t xml:space="preserve">is </w:t>
            </w:r>
            <w:r w:rsidR="000D70F7" w:rsidRPr="00B2233A">
              <w:rPr>
                <w:rFonts w:ascii="Cambria" w:hAnsi="Cambria"/>
                <w:sz w:val="20"/>
                <w:szCs w:val="20"/>
                <w:lang w:val="en-US"/>
              </w:rPr>
              <w:t>to</w:t>
            </w:r>
            <w:r w:rsidRPr="00B2233A">
              <w:rPr>
                <w:rFonts w:ascii="Cambria" w:hAnsi="Cambria"/>
                <w:sz w:val="20"/>
                <w:szCs w:val="20"/>
                <w:lang w:val="en-US"/>
              </w:rPr>
              <w:t xml:space="preserve"> familiarize themselves </w:t>
            </w:r>
            <w:r w:rsidR="00003A77">
              <w:rPr>
                <w:rFonts w:ascii="Cambria" w:hAnsi="Cambria"/>
                <w:sz w:val="20"/>
                <w:szCs w:val="20"/>
                <w:lang w:val="en-US"/>
              </w:rPr>
              <w:t>with</w:t>
            </w:r>
            <w:r w:rsidRPr="00B2233A">
              <w:rPr>
                <w:rFonts w:ascii="Cambria" w:hAnsi="Cambria"/>
                <w:sz w:val="20"/>
                <w:szCs w:val="20"/>
                <w:lang w:val="en-US"/>
              </w:rPr>
              <w:t xml:space="preserve"> </w:t>
            </w:r>
            <w:r w:rsidR="00003A77">
              <w:rPr>
                <w:rFonts w:ascii="Cambria" w:hAnsi="Cambria"/>
                <w:sz w:val="20"/>
                <w:szCs w:val="20"/>
                <w:lang w:val="en-US"/>
              </w:rPr>
              <w:t xml:space="preserve">clinical </w:t>
            </w:r>
            <w:r w:rsidRPr="00B2233A">
              <w:rPr>
                <w:rFonts w:ascii="Cambria" w:hAnsi="Cambria"/>
                <w:sz w:val="20"/>
                <w:szCs w:val="20"/>
                <w:lang w:val="en-US"/>
              </w:rPr>
              <w:t>examination</w:t>
            </w:r>
            <w:r w:rsidR="00991547">
              <w:rPr>
                <w:rFonts w:ascii="Cambria" w:hAnsi="Cambria"/>
                <w:sz w:val="20"/>
                <w:szCs w:val="20"/>
                <w:lang w:val="en-US"/>
              </w:rPr>
              <w:t>s</w:t>
            </w:r>
            <w:r w:rsidR="00003A77">
              <w:rPr>
                <w:rFonts w:ascii="Cambria" w:hAnsi="Cambria"/>
                <w:sz w:val="20"/>
                <w:szCs w:val="20"/>
                <w:lang w:val="en-US"/>
              </w:rPr>
              <w:t>, to develop relevant clinical skills</w:t>
            </w:r>
            <w:r w:rsidRPr="00B2233A">
              <w:rPr>
                <w:rFonts w:ascii="Cambria" w:hAnsi="Cambria"/>
                <w:sz w:val="20"/>
                <w:szCs w:val="20"/>
                <w:lang w:val="en-US"/>
              </w:rPr>
              <w:t xml:space="preserve"> </w:t>
            </w:r>
            <w:r w:rsidR="000D70F7" w:rsidRPr="00B2233A">
              <w:rPr>
                <w:rFonts w:ascii="Cambria" w:hAnsi="Cambria"/>
                <w:sz w:val="20"/>
                <w:szCs w:val="20"/>
                <w:lang w:val="en-US"/>
              </w:rPr>
              <w:t xml:space="preserve">and </w:t>
            </w:r>
            <w:r w:rsidR="00003A77">
              <w:rPr>
                <w:rFonts w:ascii="Cambria" w:hAnsi="Cambria"/>
                <w:sz w:val="20"/>
                <w:szCs w:val="20"/>
                <w:lang w:val="en-US"/>
              </w:rPr>
              <w:t xml:space="preserve">to be able to recognize </w:t>
            </w:r>
            <w:r w:rsidRPr="00B2233A">
              <w:rPr>
                <w:rFonts w:ascii="Cambria" w:hAnsi="Cambria"/>
                <w:sz w:val="20"/>
                <w:szCs w:val="20"/>
                <w:lang w:val="en-US"/>
              </w:rPr>
              <w:t xml:space="preserve">significant </w:t>
            </w:r>
            <w:r w:rsidR="000D70F7" w:rsidRPr="00B2233A">
              <w:rPr>
                <w:rFonts w:ascii="Cambria" w:hAnsi="Cambria"/>
                <w:sz w:val="20"/>
                <w:szCs w:val="20"/>
                <w:lang w:val="en-US"/>
              </w:rPr>
              <w:t>clinical</w:t>
            </w:r>
            <w:r w:rsidRPr="00B2233A">
              <w:rPr>
                <w:rFonts w:ascii="Cambria" w:hAnsi="Cambria"/>
                <w:sz w:val="20"/>
                <w:szCs w:val="20"/>
                <w:lang w:val="en-US"/>
              </w:rPr>
              <w:t xml:space="preserve"> findings.</w:t>
            </w:r>
          </w:p>
          <w:p w14:paraId="6BC69B23" w14:textId="7777777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lastRenderedPageBreak/>
              <w:t>Upon successful completion of the course and clinical placement, students should be able to:</w:t>
            </w:r>
          </w:p>
          <w:p w14:paraId="3D3A830E" w14:textId="7777777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t xml:space="preserve">● Know and understand the theoretical background of the most common </w:t>
            </w:r>
            <w:r w:rsidR="00813F6C">
              <w:rPr>
                <w:rFonts w:ascii="Cambria" w:hAnsi="Cambria"/>
                <w:sz w:val="20"/>
                <w:szCs w:val="20"/>
                <w:lang w:val="en-US"/>
              </w:rPr>
              <w:t xml:space="preserve">Internal Medicine </w:t>
            </w:r>
            <w:r w:rsidRPr="00B2233A">
              <w:rPr>
                <w:rFonts w:ascii="Cambria" w:hAnsi="Cambria"/>
                <w:sz w:val="20"/>
                <w:szCs w:val="20"/>
                <w:lang w:val="en-US"/>
              </w:rPr>
              <w:t xml:space="preserve">diseases </w:t>
            </w:r>
            <w:r w:rsidR="00813F6C">
              <w:rPr>
                <w:rFonts w:ascii="Cambria" w:hAnsi="Cambria"/>
                <w:sz w:val="20"/>
                <w:szCs w:val="20"/>
                <w:lang w:val="en-US"/>
              </w:rPr>
              <w:t xml:space="preserve"> </w:t>
            </w:r>
            <w:r w:rsidRPr="00B2233A">
              <w:rPr>
                <w:rFonts w:ascii="Cambria" w:hAnsi="Cambria"/>
                <w:sz w:val="20"/>
                <w:szCs w:val="20"/>
                <w:lang w:val="en-US"/>
              </w:rPr>
              <w:t xml:space="preserve"> </w:t>
            </w:r>
            <w:r w:rsidR="0041499D" w:rsidRPr="00B2233A">
              <w:rPr>
                <w:rFonts w:ascii="Cambria" w:hAnsi="Cambria"/>
                <w:sz w:val="20"/>
                <w:szCs w:val="20"/>
                <w:lang w:val="en-US"/>
              </w:rPr>
              <w:t>and its subspecialties</w:t>
            </w:r>
          </w:p>
          <w:p w14:paraId="08C274F3" w14:textId="77777777" w:rsidR="003C3F04" w:rsidRPr="00B2233A" w:rsidRDefault="0041499D" w:rsidP="00991547">
            <w:pPr>
              <w:spacing w:after="0" w:line="240" w:lineRule="auto"/>
              <w:jc w:val="both"/>
              <w:rPr>
                <w:rFonts w:ascii="Cambria" w:hAnsi="Cambria"/>
                <w:sz w:val="20"/>
                <w:szCs w:val="20"/>
                <w:lang w:val="en-US"/>
              </w:rPr>
            </w:pPr>
            <w:r w:rsidRPr="00B2233A">
              <w:rPr>
                <w:rFonts w:ascii="Cambria" w:hAnsi="Cambria"/>
                <w:sz w:val="20"/>
                <w:szCs w:val="20"/>
                <w:lang w:val="en-US"/>
              </w:rPr>
              <w:t xml:space="preserve">● </w:t>
            </w:r>
            <w:r w:rsidR="00E65D42" w:rsidRPr="00B2233A">
              <w:rPr>
                <w:rFonts w:ascii="Cambria" w:hAnsi="Cambria"/>
                <w:sz w:val="20"/>
                <w:szCs w:val="20"/>
                <w:lang w:val="en-US"/>
              </w:rPr>
              <w:t xml:space="preserve">Have acquired basic skills in the clinical approach of patients with the most commonly encountered clinical entities in daily practice </w:t>
            </w:r>
          </w:p>
          <w:p w14:paraId="270D3EFC" w14:textId="6DD1F8E7" w:rsidR="003C3F04" w:rsidRPr="00B2233A" w:rsidRDefault="00E65D42" w:rsidP="00991547">
            <w:pPr>
              <w:spacing w:after="0" w:line="240" w:lineRule="auto"/>
              <w:jc w:val="both"/>
              <w:rPr>
                <w:rFonts w:ascii="Cambria" w:hAnsi="Cambria"/>
                <w:sz w:val="20"/>
                <w:szCs w:val="20"/>
                <w:lang w:val="en-US"/>
              </w:rPr>
            </w:pPr>
            <w:r w:rsidRPr="00B2233A">
              <w:rPr>
                <w:rFonts w:ascii="Cambria" w:hAnsi="Cambria"/>
                <w:sz w:val="20"/>
                <w:szCs w:val="20"/>
                <w:lang w:val="en-US"/>
              </w:rPr>
              <w:t xml:space="preserve">● To be able </w:t>
            </w:r>
            <w:r w:rsidR="00A55238" w:rsidRPr="00B2233A">
              <w:rPr>
                <w:rFonts w:ascii="Cambria" w:hAnsi="Cambria"/>
                <w:sz w:val="20"/>
                <w:szCs w:val="20"/>
                <w:lang w:val="en-US"/>
              </w:rPr>
              <w:t xml:space="preserve">to </w:t>
            </w:r>
            <w:r w:rsidR="00A55238">
              <w:rPr>
                <w:rFonts w:ascii="Cambria" w:hAnsi="Cambria"/>
                <w:sz w:val="20"/>
                <w:szCs w:val="20"/>
                <w:lang w:val="en-US"/>
              </w:rPr>
              <w:t xml:space="preserve">cooperate </w:t>
            </w:r>
            <w:r w:rsidR="00A55238" w:rsidRPr="00B2233A">
              <w:rPr>
                <w:rFonts w:ascii="Cambria" w:hAnsi="Cambria"/>
                <w:sz w:val="20"/>
                <w:szCs w:val="20"/>
                <w:lang w:val="en-US"/>
              </w:rPr>
              <w:t>with</w:t>
            </w:r>
            <w:r w:rsidRPr="00B2233A">
              <w:rPr>
                <w:rFonts w:ascii="Cambria" w:hAnsi="Cambria"/>
                <w:sz w:val="20"/>
                <w:szCs w:val="20"/>
                <w:lang w:val="en-US"/>
              </w:rPr>
              <w:t xml:space="preserve"> colleagues and departmental staff</w:t>
            </w:r>
            <w:r w:rsidR="00A55238">
              <w:rPr>
                <w:rFonts w:ascii="Cambria" w:hAnsi="Cambria"/>
                <w:sz w:val="20"/>
                <w:szCs w:val="20"/>
                <w:lang w:val="en-US"/>
              </w:rPr>
              <w:t xml:space="preserve"> and</w:t>
            </w:r>
            <w:r w:rsidRPr="00B2233A">
              <w:rPr>
                <w:rFonts w:ascii="Cambria" w:hAnsi="Cambria"/>
                <w:sz w:val="20"/>
                <w:szCs w:val="20"/>
                <w:lang w:val="en-US"/>
              </w:rPr>
              <w:t xml:space="preserve"> to </w:t>
            </w:r>
            <w:r w:rsidR="00A55238" w:rsidRPr="00B2233A">
              <w:rPr>
                <w:rFonts w:ascii="Cambria" w:hAnsi="Cambria"/>
                <w:sz w:val="20"/>
                <w:szCs w:val="20"/>
                <w:lang w:val="en-US"/>
              </w:rPr>
              <w:t>recognize</w:t>
            </w:r>
            <w:r w:rsidRPr="00B2233A">
              <w:rPr>
                <w:rFonts w:ascii="Cambria" w:hAnsi="Cambria"/>
                <w:sz w:val="20"/>
                <w:szCs w:val="20"/>
                <w:lang w:val="en-US"/>
              </w:rPr>
              <w:t xml:space="preserve"> </w:t>
            </w:r>
            <w:r w:rsidR="000D70F7" w:rsidRPr="00B2233A">
              <w:rPr>
                <w:rFonts w:ascii="Cambria" w:hAnsi="Cambria"/>
                <w:sz w:val="20"/>
                <w:szCs w:val="20"/>
                <w:lang w:val="en-US"/>
              </w:rPr>
              <w:t xml:space="preserve">clinical </w:t>
            </w:r>
            <w:r w:rsidRPr="00B2233A">
              <w:rPr>
                <w:rFonts w:ascii="Cambria" w:hAnsi="Cambria"/>
                <w:sz w:val="20"/>
                <w:szCs w:val="20"/>
                <w:lang w:val="en-US"/>
              </w:rPr>
              <w:t xml:space="preserve">findings in </w:t>
            </w:r>
            <w:proofErr w:type="gramStart"/>
            <w:r w:rsidRPr="00B2233A">
              <w:rPr>
                <w:rFonts w:ascii="Cambria" w:hAnsi="Cambria"/>
                <w:sz w:val="20"/>
                <w:szCs w:val="20"/>
                <w:lang w:val="en-US"/>
              </w:rPr>
              <w:t>the</w:t>
            </w:r>
            <w:r w:rsidR="00991547">
              <w:rPr>
                <w:rFonts w:ascii="Cambria" w:hAnsi="Cambria"/>
                <w:sz w:val="20"/>
                <w:szCs w:val="20"/>
                <w:lang w:val="en-US"/>
              </w:rPr>
              <w:t xml:space="preserve"> </w:t>
            </w:r>
            <w:r w:rsidR="00A55238">
              <w:rPr>
                <w:rFonts w:ascii="Cambria" w:hAnsi="Cambria"/>
                <w:sz w:val="20"/>
                <w:szCs w:val="20"/>
                <w:lang w:val="en-US"/>
              </w:rPr>
              <w:t>patients</w:t>
            </w:r>
            <w:proofErr w:type="gramEnd"/>
            <w:r w:rsidRPr="00B2233A">
              <w:rPr>
                <w:rFonts w:ascii="Cambria" w:hAnsi="Cambria"/>
                <w:sz w:val="20"/>
                <w:szCs w:val="20"/>
                <w:lang w:val="en-US"/>
              </w:rPr>
              <w:t xml:space="preserve"> </w:t>
            </w:r>
            <w:r w:rsidR="0041499D" w:rsidRPr="00B2233A">
              <w:rPr>
                <w:rFonts w:ascii="Cambria" w:hAnsi="Cambria"/>
                <w:sz w:val="20"/>
                <w:szCs w:val="20"/>
                <w:lang w:val="en-US"/>
              </w:rPr>
              <w:t>and the critically ill person as well.</w:t>
            </w:r>
          </w:p>
          <w:p w14:paraId="4235FF92" w14:textId="77777777" w:rsidR="006C3D88" w:rsidRPr="00B2233A" w:rsidRDefault="006C3D88" w:rsidP="00991547">
            <w:pPr>
              <w:widowControl w:val="0"/>
              <w:autoSpaceDE w:val="0"/>
              <w:autoSpaceDN w:val="0"/>
              <w:adjustRightInd w:val="0"/>
              <w:spacing w:after="0" w:line="240" w:lineRule="auto"/>
              <w:rPr>
                <w:rFonts w:ascii="Cambria" w:hAnsi="Cambria" w:cs="Arial"/>
                <w:i/>
                <w:sz w:val="16"/>
                <w:szCs w:val="16"/>
                <w:lang w:val="en-US"/>
              </w:rPr>
            </w:pPr>
          </w:p>
        </w:tc>
      </w:tr>
      <w:tr w:rsidR="00110DE0" w:rsidRPr="00B2233A" w14:paraId="12FC839D" w14:textId="77777777" w:rsidTr="00E324BE">
        <w:tblPrEx>
          <w:tblLook w:val="0000" w:firstRow="0" w:lastRow="0" w:firstColumn="0" w:lastColumn="0" w:noHBand="0" w:noVBand="0"/>
        </w:tblPrEx>
        <w:tc>
          <w:tcPr>
            <w:tcW w:w="8472" w:type="dxa"/>
            <w:gridSpan w:val="2"/>
            <w:tcBorders>
              <w:bottom w:val="nil"/>
            </w:tcBorders>
            <w:shd w:val="clear" w:color="auto" w:fill="DDD9C3"/>
          </w:tcPr>
          <w:p w14:paraId="38D9B4DE" w14:textId="77777777" w:rsidR="00110DE0" w:rsidRPr="00B2233A" w:rsidRDefault="00110DE0" w:rsidP="00991547">
            <w:pPr>
              <w:spacing w:after="0" w:line="240" w:lineRule="auto"/>
              <w:rPr>
                <w:rFonts w:ascii="Cambria" w:hAnsi="Cambria" w:cs="Arial"/>
                <w:b/>
                <w:sz w:val="20"/>
                <w:szCs w:val="20"/>
                <w:lang w:val="en-GB"/>
              </w:rPr>
            </w:pPr>
            <w:r w:rsidRPr="00B2233A">
              <w:rPr>
                <w:rFonts w:ascii="Cambria" w:hAnsi="Cambria" w:cs="Arial"/>
                <w:b/>
                <w:sz w:val="20"/>
                <w:szCs w:val="20"/>
                <w:lang w:val="en-GB"/>
              </w:rPr>
              <w:lastRenderedPageBreak/>
              <w:t xml:space="preserve">General Competences </w:t>
            </w:r>
          </w:p>
        </w:tc>
      </w:tr>
      <w:tr w:rsidR="00110DE0" w:rsidRPr="00C6438E" w14:paraId="6CD07E60" w14:textId="77777777" w:rsidTr="00E324BE">
        <w:tc>
          <w:tcPr>
            <w:tcW w:w="8472" w:type="dxa"/>
            <w:gridSpan w:val="2"/>
            <w:tcBorders>
              <w:top w:val="nil"/>
              <w:bottom w:val="nil"/>
            </w:tcBorders>
            <w:shd w:val="clear" w:color="auto" w:fill="DDD9C3"/>
          </w:tcPr>
          <w:p w14:paraId="7C51E524"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Taking into consideration the general competences that the degree-holder must acquire (as these appear in the Diploma Supplement and appear below), at which of the following does the course aim?</w:t>
            </w:r>
          </w:p>
        </w:tc>
      </w:tr>
      <w:tr w:rsidR="00110DE0" w:rsidRPr="00B2233A" w14:paraId="00226F45" w14:textId="77777777" w:rsidTr="00E324BE">
        <w:tblPrEx>
          <w:tblLook w:val="0000" w:firstRow="0" w:lastRow="0" w:firstColumn="0" w:lastColumn="0" w:noHBand="0" w:noVBand="0"/>
        </w:tblPrEx>
        <w:tc>
          <w:tcPr>
            <w:tcW w:w="3964" w:type="dxa"/>
            <w:tcBorders>
              <w:top w:val="nil"/>
              <w:right w:val="nil"/>
            </w:tcBorders>
            <w:shd w:val="clear" w:color="auto" w:fill="DDD9C3"/>
          </w:tcPr>
          <w:p w14:paraId="158D2316"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Search for, analysis and synthesis of data and information, with the use of the necessary technology </w:t>
            </w:r>
          </w:p>
          <w:p w14:paraId="6287C05B"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Adapting to new situations </w:t>
            </w:r>
          </w:p>
          <w:p w14:paraId="0CEB5A33"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Decision-making </w:t>
            </w:r>
          </w:p>
          <w:p w14:paraId="3BF002A9"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Working independently </w:t>
            </w:r>
          </w:p>
          <w:p w14:paraId="01A2E6B7"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Team work</w:t>
            </w:r>
          </w:p>
          <w:p w14:paraId="61799B5F"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Working in an international environment </w:t>
            </w:r>
          </w:p>
          <w:p w14:paraId="114A81C1"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Working in an interdisciplinary environment </w:t>
            </w:r>
          </w:p>
          <w:p w14:paraId="726079D0"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Production of new research ideas </w:t>
            </w:r>
          </w:p>
        </w:tc>
        <w:tc>
          <w:tcPr>
            <w:tcW w:w="4508" w:type="dxa"/>
            <w:tcBorders>
              <w:top w:val="nil"/>
              <w:left w:val="nil"/>
            </w:tcBorders>
            <w:shd w:val="clear" w:color="auto" w:fill="DDD9C3"/>
          </w:tcPr>
          <w:p w14:paraId="7A2E234F"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Project planning and management </w:t>
            </w:r>
          </w:p>
          <w:p w14:paraId="570D8C8D"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Respect for difference and multiculturalism </w:t>
            </w:r>
          </w:p>
          <w:p w14:paraId="3DD5EAFE"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Respect for the natural environment </w:t>
            </w:r>
          </w:p>
          <w:p w14:paraId="52A4F015"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Showing social, professional and ethical responsibility and sensitivity to gender issues </w:t>
            </w:r>
          </w:p>
          <w:p w14:paraId="1C9B3F5B" w14:textId="77777777" w:rsidR="00110DE0" w:rsidRPr="00B2233A" w:rsidRDefault="00110DE0" w:rsidP="00991547">
            <w:pPr>
              <w:widowControl w:val="0"/>
              <w:autoSpaceDE w:val="0"/>
              <w:autoSpaceDN w:val="0"/>
              <w:adjustRightInd w:val="0"/>
              <w:spacing w:after="0" w:line="240" w:lineRule="auto"/>
              <w:rPr>
                <w:rFonts w:ascii="Cambria" w:hAnsi="Cambria" w:cs="Arial"/>
                <w:i/>
                <w:sz w:val="16"/>
                <w:szCs w:val="16"/>
                <w:lang w:val="en-GB"/>
              </w:rPr>
            </w:pPr>
            <w:r w:rsidRPr="00B2233A">
              <w:rPr>
                <w:rFonts w:ascii="Cambria" w:hAnsi="Cambria" w:cs="Arial"/>
                <w:i/>
                <w:sz w:val="16"/>
                <w:szCs w:val="16"/>
                <w:lang w:val="en-GB"/>
              </w:rPr>
              <w:t xml:space="preserve">Criticism and self-criticism </w:t>
            </w:r>
          </w:p>
          <w:p w14:paraId="0ADA44DA" w14:textId="77777777" w:rsidR="00110DE0" w:rsidRPr="00B2233A" w:rsidRDefault="00110DE0" w:rsidP="00991547">
            <w:pPr>
              <w:spacing w:after="0" w:line="240" w:lineRule="auto"/>
              <w:rPr>
                <w:rFonts w:ascii="Cambria" w:hAnsi="Cambria" w:cs="Arial"/>
                <w:i/>
                <w:sz w:val="16"/>
                <w:szCs w:val="16"/>
                <w:lang w:val="en-GB"/>
              </w:rPr>
            </w:pPr>
            <w:r w:rsidRPr="00B2233A">
              <w:rPr>
                <w:rFonts w:ascii="Cambria" w:hAnsi="Cambria" w:cs="Arial"/>
                <w:i/>
                <w:sz w:val="16"/>
                <w:szCs w:val="16"/>
                <w:lang w:val="en-GB"/>
              </w:rPr>
              <w:t>Production of free, creative and inductive thinking</w:t>
            </w:r>
          </w:p>
          <w:p w14:paraId="72901AE9" w14:textId="77777777" w:rsidR="00110DE0" w:rsidRPr="00B2233A" w:rsidRDefault="00110DE0" w:rsidP="00991547">
            <w:pPr>
              <w:spacing w:after="0" w:line="240" w:lineRule="auto"/>
              <w:rPr>
                <w:rFonts w:ascii="Cambria" w:hAnsi="Cambria" w:cs="Arial"/>
                <w:i/>
                <w:sz w:val="16"/>
                <w:szCs w:val="16"/>
                <w:lang w:val="en-GB"/>
              </w:rPr>
            </w:pPr>
            <w:r w:rsidRPr="00B2233A">
              <w:rPr>
                <w:rFonts w:ascii="Cambria" w:hAnsi="Cambria" w:cs="Arial"/>
                <w:i/>
                <w:sz w:val="16"/>
                <w:szCs w:val="16"/>
                <w:lang w:val="en-GB"/>
              </w:rPr>
              <w:t>……</w:t>
            </w:r>
          </w:p>
          <w:p w14:paraId="1D6553EF" w14:textId="77777777" w:rsidR="00110DE0" w:rsidRPr="00B2233A" w:rsidRDefault="00110DE0" w:rsidP="00991547">
            <w:pPr>
              <w:spacing w:after="0" w:line="240" w:lineRule="auto"/>
              <w:rPr>
                <w:rFonts w:ascii="Cambria" w:hAnsi="Cambria" w:cs="Arial"/>
                <w:i/>
                <w:sz w:val="16"/>
                <w:szCs w:val="16"/>
                <w:lang w:val="en-GB"/>
              </w:rPr>
            </w:pPr>
            <w:r w:rsidRPr="00B2233A">
              <w:rPr>
                <w:rFonts w:ascii="Cambria" w:hAnsi="Cambria" w:cs="Arial"/>
                <w:i/>
                <w:sz w:val="16"/>
                <w:szCs w:val="16"/>
                <w:lang w:val="en-GB"/>
              </w:rPr>
              <w:t>Others…</w:t>
            </w:r>
          </w:p>
          <w:p w14:paraId="5351B1E5" w14:textId="77777777" w:rsidR="00110DE0" w:rsidRPr="00B2233A" w:rsidRDefault="00110DE0" w:rsidP="00991547">
            <w:pPr>
              <w:spacing w:after="0" w:line="240" w:lineRule="auto"/>
              <w:rPr>
                <w:rFonts w:ascii="Cambria" w:hAnsi="Cambria" w:cs="Arial"/>
                <w:b/>
                <w:sz w:val="20"/>
                <w:szCs w:val="20"/>
                <w:lang w:val="en-GB"/>
              </w:rPr>
            </w:pPr>
            <w:r w:rsidRPr="00B2233A">
              <w:rPr>
                <w:rFonts w:ascii="Cambria" w:hAnsi="Cambria" w:cs="Arial"/>
                <w:i/>
                <w:sz w:val="16"/>
                <w:szCs w:val="16"/>
                <w:lang w:val="en-GB"/>
              </w:rPr>
              <w:t>…….</w:t>
            </w:r>
          </w:p>
        </w:tc>
      </w:tr>
      <w:tr w:rsidR="00E22FBF" w:rsidRPr="00C6438E" w14:paraId="76042925" w14:textId="77777777" w:rsidTr="00B25922">
        <w:tc>
          <w:tcPr>
            <w:tcW w:w="8472" w:type="dxa"/>
            <w:gridSpan w:val="2"/>
          </w:tcPr>
          <w:p w14:paraId="44134BB6" w14:textId="77777777" w:rsidR="006C3D88" w:rsidRPr="00003A77" w:rsidRDefault="006C3D88" w:rsidP="001A3F9B">
            <w:pPr>
              <w:spacing w:after="0" w:line="240" w:lineRule="auto"/>
              <w:rPr>
                <w:rFonts w:ascii="Cambria" w:hAnsi="Cambria" w:cs="Arial"/>
                <w:color w:val="002060"/>
                <w:sz w:val="20"/>
                <w:szCs w:val="20"/>
                <w:lang w:val="en-US"/>
              </w:rPr>
            </w:pPr>
          </w:p>
          <w:p w14:paraId="334C4DF3" w14:textId="77777777" w:rsidR="00003A77" w:rsidRPr="00003A77" w:rsidRDefault="00003A77" w:rsidP="00003A77">
            <w:pPr>
              <w:widowControl w:val="0"/>
              <w:numPr>
                <w:ilvl w:val="0"/>
                <w:numId w:val="2"/>
              </w:numPr>
              <w:autoSpaceDE w:val="0"/>
              <w:autoSpaceDN w:val="0"/>
              <w:adjustRightInd w:val="0"/>
              <w:spacing w:after="0" w:line="240" w:lineRule="auto"/>
              <w:rPr>
                <w:rFonts w:ascii="Cambria" w:hAnsi="Cambria"/>
                <w:color w:val="000000"/>
                <w:sz w:val="20"/>
                <w:szCs w:val="20"/>
                <w:lang w:val="en-GB"/>
              </w:rPr>
            </w:pPr>
            <w:r w:rsidRPr="00003A77">
              <w:rPr>
                <w:rFonts w:ascii="Cambria" w:hAnsi="Cambria"/>
                <w:color w:val="000000"/>
                <w:sz w:val="20"/>
                <w:szCs w:val="20"/>
                <w:lang w:val="en-GB"/>
              </w:rPr>
              <w:t xml:space="preserve">Search for, analysis and synthesis of data and information, with the use of the necessary technology </w:t>
            </w:r>
          </w:p>
          <w:p w14:paraId="11573A6C" w14:textId="77777777" w:rsidR="006C3D88" w:rsidRPr="00003A77" w:rsidRDefault="00E65D42" w:rsidP="00584A86">
            <w:pPr>
              <w:widowControl w:val="0"/>
              <w:numPr>
                <w:ilvl w:val="0"/>
                <w:numId w:val="2"/>
              </w:numPr>
              <w:autoSpaceDE w:val="0"/>
              <w:autoSpaceDN w:val="0"/>
              <w:adjustRightInd w:val="0"/>
              <w:spacing w:after="0" w:line="240" w:lineRule="auto"/>
              <w:rPr>
                <w:rFonts w:ascii="Cambria" w:hAnsi="Cambria"/>
                <w:color w:val="000000"/>
                <w:sz w:val="20"/>
                <w:szCs w:val="20"/>
              </w:rPr>
            </w:pPr>
            <w:proofErr w:type="spellStart"/>
            <w:r w:rsidRPr="00003A77">
              <w:rPr>
                <w:rFonts w:ascii="Cambria" w:hAnsi="Cambria"/>
                <w:color w:val="000000"/>
                <w:sz w:val="20"/>
                <w:szCs w:val="20"/>
              </w:rPr>
              <w:t>Autonomous</w:t>
            </w:r>
            <w:proofErr w:type="spellEnd"/>
            <w:r w:rsidRPr="00003A77">
              <w:rPr>
                <w:rFonts w:ascii="Cambria" w:hAnsi="Cambria"/>
                <w:color w:val="000000"/>
                <w:sz w:val="20"/>
                <w:szCs w:val="20"/>
              </w:rPr>
              <w:t xml:space="preserve"> </w:t>
            </w:r>
            <w:proofErr w:type="spellStart"/>
            <w:r w:rsidRPr="00003A77">
              <w:rPr>
                <w:rFonts w:ascii="Cambria" w:hAnsi="Cambria"/>
                <w:color w:val="000000"/>
                <w:sz w:val="20"/>
                <w:szCs w:val="20"/>
              </w:rPr>
              <w:t>Work</w:t>
            </w:r>
            <w:proofErr w:type="spellEnd"/>
            <w:r w:rsidRPr="00003A77">
              <w:rPr>
                <w:rFonts w:ascii="Cambria" w:hAnsi="Cambria"/>
                <w:color w:val="000000"/>
                <w:sz w:val="20"/>
                <w:szCs w:val="20"/>
              </w:rPr>
              <w:t xml:space="preserve"> </w:t>
            </w:r>
            <w:r w:rsidR="003C3F04" w:rsidRPr="00003A77">
              <w:rPr>
                <w:rFonts w:ascii="Cambria" w:hAnsi="Cambria"/>
                <w:color w:val="000000"/>
                <w:sz w:val="20"/>
                <w:szCs w:val="20"/>
                <w:lang w:val="en-US"/>
              </w:rPr>
              <w:t>(</w:t>
            </w:r>
            <w:proofErr w:type="spellStart"/>
            <w:r w:rsidR="003C3F04" w:rsidRPr="00003A77">
              <w:rPr>
                <w:rFonts w:ascii="Cambria" w:hAnsi="Cambria"/>
                <w:color w:val="000000"/>
                <w:sz w:val="20"/>
                <w:szCs w:val="20"/>
              </w:rPr>
              <w:t>mainly</w:t>
            </w:r>
            <w:proofErr w:type="spellEnd"/>
            <w:r w:rsidR="003C3F04" w:rsidRPr="00003A77">
              <w:rPr>
                <w:rFonts w:ascii="Cambria" w:hAnsi="Cambria"/>
                <w:color w:val="000000"/>
                <w:sz w:val="20"/>
                <w:szCs w:val="20"/>
              </w:rPr>
              <w:t>)</w:t>
            </w:r>
          </w:p>
          <w:p w14:paraId="5A68FE3A" w14:textId="77777777" w:rsidR="006C3D88" w:rsidRPr="00003A77" w:rsidRDefault="00E65D42" w:rsidP="00584A86">
            <w:pPr>
              <w:widowControl w:val="0"/>
              <w:numPr>
                <w:ilvl w:val="0"/>
                <w:numId w:val="2"/>
              </w:numPr>
              <w:autoSpaceDE w:val="0"/>
              <w:autoSpaceDN w:val="0"/>
              <w:adjustRightInd w:val="0"/>
              <w:spacing w:after="0" w:line="240" w:lineRule="auto"/>
              <w:rPr>
                <w:rFonts w:ascii="Cambria" w:hAnsi="Cambria"/>
                <w:color w:val="000000"/>
                <w:sz w:val="20"/>
                <w:szCs w:val="20"/>
              </w:rPr>
            </w:pPr>
            <w:proofErr w:type="spellStart"/>
            <w:r w:rsidRPr="00003A77">
              <w:rPr>
                <w:rFonts w:ascii="Cambria" w:hAnsi="Cambria"/>
                <w:color w:val="000000"/>
                <w:sz w:val="20"/>
                <w:szCs w:val="20"/>
              </w:rPr>
              <w:t>Teamwork</w:t>
            </w:r>
            <w:proofErr w:type="spellEnd"/>
          </w:p>
          <w:p w14:paraId="08EDCB5E" w14:textId="77777777" w:rsidR="00B500AA" w:rsidRPr="00003A77" w:rsidRDefault="00E65D42" w:rsidP="00B500AA">
            <w:pPr>
              <w:widowControl w:val="0"/>
              <w:numPr>
                <w:ilvl w:val="0"/>
                <w:numId w:val="2"/>
              </w:numPr>
              <w:autoSpaceDE w:val="0"/>
              <w:autoSpaceDN w:val="0"/>
              <w:adjustRightInd w:val="0"/>
              <w:spacing w:after="0" w:line="240" w:lineRule="auto"/>
              <w:rPr>
                <w:rFonts w:ascii="Cambria" w:hAnsi="Cambria"/>
                <w:color w:val="000000"/>
                <w:sz w:val="20"/>
                <w:szCs w:val="20"/>
              </w:rPr>
            </w:pPr>
            <w:proofErr w:type="spellStart"/>
            <w:r w:rsidRPr="00003A77">
              <w:rPr>
                <w:rFonts w:ascii="Cambria" w:hAnsi="Cambria"/>
                <w:color w:val="000000"/>
                <w:sz w:val="20"/>
                <w:szCs w:val="20"/>
              </w:rPr>
              <w:t>Respect</w:t>
            </w:r>
            <w:proofErr w:type="spellEnd"/>
            <w:r w:rsidRPr="00003A77">
              <w:rPr>
                <w:rFonts w:ascii="Cambria" w:hAnsi="Cambria"/>
                <w:color w:val="000000"/>
                <w:sz w:val="20"/>
                <w:szCs w:val="20"/>
              </w:rPr>
              <w:t xml:space="preserve"> for </w:t>
            </w:r>
            <w:proofErr w:type="spellStart"/>
            <w:r w:rsidRPr="00003A77">
              <w:rPr>
                <w:rFonts w:ascii="Cambria" w:hAnsi="Cambria"/>
                <w:color w:val="000000"/>
                <w:sz w:val="20"/>
                <w:szCs w:val="20"/>
              </w:rPr>
              <w:t>diversity</w:t>
            </w:r>
            <w:proofErr w:type="spellEnd"/>
            <w:r w:rsidRPr="00003A77">
              <w:rPr>
                <w:rFonts w:ascii="Cambria" w:hAnsi="Cambria"/>
                <w:color w:val="000000"/>
                <w:sz w:val="20"/>
                <w:szCs w:val="20"/>
              </w:rPr>
              <w:t xml:space="preserve"> and </w:t>
            </w:r>
            <w:proofErr w:type="spellStart"/>
            <w:r w:rsidRPr="00003A77">
              <w:rPr>
                <w:rFonts w:ascii="Cambria" w:hAnsi="Cambria"/>
                <w:color w:val="000000"/>
                <w:sz w:val="20"/>
                <w:szCs w:val="20"/>
              </w:rPr>
              <w:t>multiculturalism</w:t>
            </w:r>
            <w:proofErr w:type="spellEnd"/>
            <w:r w:rsidRPr="00003A77">
              <w:rPr>
                <w:rFonts w:ascii="Cambria" w:hAnsi="Cambria"/>
                <w:color w:val="000000"/>
                <w:sz w:val="20"/>
                <w:szCs w:val="20"/>
              </w:rPr>
              <w:t xml:space="preserve"> </w:t>
            </w:r>
          </w:p>
          <w:p w14:paraId="259F95E3" w14:textId="77777777" w:rsidR="00B500AA" w:rsidRPr="00003A77" w:rsidRDefault="00E65D42" w:rsidP="00584A86">
            <w:pPr>
              <w:widowControl w:val="0"/>
              <w:numPr>
                <w:ilvl w:val="0"/>
                <w:numId w:val="2"/>
              </w:numPr>
              <w:autoSpaceDE w:val="0"/>
              <w:autoSpaceDN w:val="0"/>
              <w:adjustRightInd w:val="0"/>
              <w:spacing w:after="0" w:line="240" w:lineRule="auto"/>
              <w:rPr>
                <w:rFonts w:ascii="Cambria" w:hAnsi="Cambria"/>
                <w:color w:val="000000"/>
                <w:sz w:val="20"/>
                <w:szCs w:val="20"/>
                <w:lang w:val="en-US"/>
              </w:rPr>
            </w:pPr>
            <w:r w:rsidRPr="00003A77">
              <w:rPr>
                <w:rFonts w:ascii="Cambria" w:hAnsi="Cambria"/>
                <w:color w:val="000000"/>
                <w:sz w:val="20"/>
                <w:szCs w:val="20"/>
                <w:lang w:val="en-US"/>
              </w:rPr>
              <w:t>Promoting free, creative and inductive thinking</w:t>
            </w:r>
          </w:p>
          <w:p w14:paraId="7645FCE7" w14:textId="77777777" w:rsidR="006C3D88" w:rsidRPr="00B2233A" w:rsidRDefault="006C3D88" w:rsidP="001D341B">
            <w:pPr>
              <w:widowControl w:val="0"/>
              <w:autoSpaceDE w:val="0"/>
              <w:autoSpaceDN w:val="0"/>
              <w:adjustRightInd w:val="0"/>
              <w:spacing w:after="60" w:line="240" w:lineRule="auto"/>
              <w:ind w:hanging="454"/>
              <w:rPr>
                <w:rFonts w:ascii="Cambria" w:hAnsi="Cambria" w:cs="Arial"/>
                <w:i/>
                <w:sz w:val="16"/>
                <w:szCs w:val="16"/>
                <w:lang w:val="en-US"/>
              </w:rPr>
            </w:pPr>
          </w:p>
        </w:tc>
      </w:tr>
    </w:tbl>
    <w:p w14:paraId="3EDCE085" w14:textId="77777777" w:rsidR="00991547" w:rsidRPr="0097578B" w:rsidRDefault="00991547" w:rsidP="00991547">
      <w:pPr>
        <w:widowControl w:val="0"/>
        <w:autoSpaceDE w:val="0"/>
        <w:autoSpaceDN w:val="0"/>
        <w:adjustRightInd w:val="0"/>
        <w:spacing w:before="120" w:after="0" w:line="240" w:lineRule="auto"/>
        <w:ind w:left="720"/>
        <w:rPr>
          <w:rFonts w:ascii="Cambria" w:hAnsi="Cambria" w:cs="Arial"/>
          <w:b/>
          <w:color w:val="000000"/>
          <w:lang w:val="en-US"/>
        </w:rPr>
      </w:pPr>
    </w:p>
    <w:p w14:paraId="18AB5AC4" w14:textId="3E00C6F1" w:rsidR="006C3D88" w:rsidRPr="00B2233A" w:rsidRDefault="00E65D42" w:rsidP="00050B81">
      <w:pPr>
        <w:widowControl w:val="0"/>
        <w:numPr>
          <w:ilvl w:val="0"/>
          <w:numId w:val="1"/>
        </w:numPr>
        <w:autoSpaceDE w:val="0"/>
        <w:autoSpaceDN w:val="0"/>
        <w:adjustRightInd w:val="0"/>
        <w:spacing w:before="120" w:after="0" w:line="240" w:lineRule="auto"/>
        <w:ind w:hanging="357"/>
        <w:rPr>
          <w:rFonts w:ascii="Cambria" w:hAnsi="Cambria" w:cs="Arial"/>
          <w:b/>
          <w:color w:val="000000"/>
        </w:rPr>
      </w:pPr>
      <w:r w:rsidRPr="00B2233A">
        <w:rPr>
          <w:rFonts w:ascii="Cambria" w:hAnsi="Cambria" w:cs="Arial"/>
          <w:b/>
          <w:color w:val="000000"/>
        </w:rPr>
        <w:t>COURSE CONTENT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22FBF" w:rsidRPr="00C6438E" w14:paraId="6CD0FB35" w14:textId="77777777" w:rsidTr="00991547">
        <w:trPr>
          <w:trHeight w:val="4039"/>
        </w:trPr>
        <w:tc>
          <w:tcPr>
            <w:tcW w:w="8472" w:type="dxa"/>
          </w:tcPr>
          <w:p w14:paraId="00C5E175" w14:textId="77777777" w:rsidR="003C3F04" w:rsidRPr="00B2233A" w:rsidRDefault="00E65D42" w:rsidP="00991547">
            <w:pPr>
              <w:spacing w:after="0" w:line="240" w:lineRule="auto"/>
              <w:rPr>
                <w:rFonts w:ascii="Cambria" w:hAnsi="Cambria"/>
                <w:sz w:val="20"/>
                <w:szCs w:val="20"/>
                <w:lang w:val="en-US"/>
              </w:rPr>
            </w:pPr>
            <w:r w:rsidRPr="00B2233A">
              <w:rPr>
                <w:rFonts w:ascii="Cambria" w:hAnsi="Cambria"/>
                <w:sz w:val="20"/>
                <w:szCs w:val="20"/>
                <w:lang w:val="en-US"/>
              </w:rPr>
              <w:t xml:space="preserve">In-house teaching of the clinical picture of the laboratory findings of the differential diagnosis and therapeutic management of the various disease entities of </w:t>
            </w:r>
            <w:proofErr w:type="gramStart"/>
            <w:r w:rsidRPr="00B2233A">
              <w:rPr>
                <w:rFonts w:ascii="Cambria" w:hAnsi="Cambria"/>
                <w:sz w:val="20"/>
                <w:szCs w:val="20"/>
                <w:lang w:val="en-US"/>
              </w:rPr>
              <w:t xml:space="preserve">Internal </w:t>
            </w:r>
            <w:r w:rsidR="00A55238">
              <w:rPr>
                <w:rFonts w:ascii="Cambria" w:hAnsi="Cambria"/>
                <w:sz w:val="20"/>
                <w:szCs w:val="20"/>
                <w:lang w:val="en-US"/>
              </w:rPr>
              <w:t xml:space="preserve"> Medicine</w:t>
            </w:r>
            <w:proofErr w:type="gramEnd"/>
            <w:r w:rsidR="00A55238">
              <w:rPr>
                <w:rFonts w:ascii="Cambria" w:hAnsi="Cambria"/>
                <w:sz w:val="20"/>
                <w:szCs w:val="20"/>
                <w:lang w:val="en-US"/>
              </w:rPr>
              <w:t xml:space="preserve"> </w:t>
            </w:r>
            <w:r w:rsidRPr="00B2233A">
              <w:rPr>
                <w:rFonts w:ascii="Cambria" w:hAnsi="Cambria"/>
                <w:sz w:val="20"/>
                <w:szCs w:val="20"/>
                <w:lang w:val="en-US"/>
              </w:rPr>
              <w:t xml:space="preserve">and its subspecialties, such as: </w:t>
            </w:r>
          </w:p>
          <w:p w14:paraId="4266E739" w14:textId="77777777" w:rsidR="00B2233A" w:rsidRDefault="00B2233A" w:rsidP="00991547">
            <w:pPr>
              <w:numPr>
                <w:ilvl w:val="0"/>
                <w:numId w:val="5"/>
              </w:numPr>
              <w:spacing w:after="0" w:line="240" w:lineRule="auto"/>
              <w:rPr>
                <w:rFonts w:ascii="Cambria" w:hAnsi="Cambria"/>
                <w:sz w:val="20"/>
                <w:szCs w:val="20"/>
                <w:lang w:val="en-US"/>
              </w:rPr>
            </w:pPr>
            <w:r w:rsidRPr="00B2233A">
              <w:rPr>
                <w:rFonts w:ascii="Cambria" w:hAnsi="Cambria"/>
                <w:sz w:val="20"/>
                <w:szCs w:val="20"/>
                <w:lang w:val="en-US"/>
              </w:rPr>
              <w:t xml:space="preserve">Disorders of </w:t>
            </w:r>
            <w:r w:rsidR="00A55238">
              <w:rPr>
                <w:rFonts w:ascii="Cambria" w:hAnsi="Cambria"/>
                <w:sz w:val="20"/>
                <w:szCs w:val="20"/>
                <w:lang w:val="en-US"/>
              </w:rPr>
              <w:t xml:space="preserve"> endocrine glands , metabolic diseases and osteoporosis</w:t>
            </w:r>
          </w:p>
          <w:p w14:paraId="00C14583" w14:textId="77777777" w:rsidR="008C5EB4" w:rsidRPr="00B2233A" w:rsidRDefault="00A55238" w:rsidP="00991547">
            <w:pPr>
              <w:numPr>
                <w:ilvl w:val="0"/>
                <w:numId w:val="5"/>
              </w:numPr>
              <w:spacing w:after="0" w:line="240" w:lineRule="auto"/>
              <w:rPr>
                <w:rFonts w:ascii="Cambria" w:hAnsi="Cambria"/>
                <w:sz w:val="20"/>
                <w:szCs w:val="20"/>
                <w:lang w:val="en-US"/>
              </w:rPr>
            </w:pPr>
            <w:r>
              <w:rPr>
                <w:rFonts w:ascii="Cambria" w:hAnsi="Cambria"/>
                <w:sz w:val="20"/>
                <w:szCs w:val="20"/>
                <w:lang w:val="en-US"/>
              </w:rPr>
              <w:t xml:space="preserve">Hematologic diseases, leukemias, lymphomas, myeloproliferative and myelodysplastic diseases, </w:t>
            </w:r>
            <w:proofErr w:type="spellStart"/>
            <w:r>
              <w:rPr>
                <w:rFonts w:ascii="Cambria" w:hAnsi="Cambria"/>
                <w:sz w:val="20"/>
                <w:szCs w:val="20"/>
                <w:lang w:val="en-US"/>
              </w:rPr>
              <w:t>thalassemias</w:t>
            </w:r>
            <w:proofErr w:type="spellEnd"/>
            <w:r>
              <w:rPr>
                <w:rFonts w:ascii="Cambria" w:hAnsi="Cambria"/>
                <w:sz w:val="20"/>
                <w:szCs w:val="20"/>
                <w:lang w:val="en-US"/>
              </w:rPr>
              <w:t>, sickle cell disease, thrombotic and hemorrhagic diseases</w:t>
            </w:r>
          </w:p>
          <w:p w14:paraId="11945C54" w14:textId="77777777" w:rsidR="008C5EB4" w:rsidRPr="00B2233A" w:rsidRDefault="00A55238" w:rsidP="00991547">
            <w:pPr>
              <w:numPr>
                <w:ilvl w:val="0"/>
                <w:numId w:val="5"/>
              </w:numPr>
              <w:spacing w:after="0" w:line="240" w:lineRule="auto"/>
              <w:rPr>
                <w:rFonts w:ascii="Cambria" w:hAnsi="Cambria"/>
                <w:sz w:val="20"/>
                <w:szCs w:val="20"/>
                <w:lang w:val="en-US"/>
              </w:rPr>
            </w:pPr>
            <w:proofErr w:type="spellStart"/>
            <w:r>
              <w:rPr>
                <w:rFonts w:ascii="Cambria" w:hAnsi="Cambria"/>
                <w:sz w:val="20"/>
                <w:szCs w:val="20"/>
                <w:lang w:val="en-US"/>
              </w:rPr>
              <w:t>Neoplasmatic</w:t>
            </w:r>
            <w:proofErr w:type="spellEnd"/>
            <w:r>
              <w:rPr>
                <w:rFonts w:ascii="Cambria" w:hAnsi="Cambria"/>
                <w:sz w:val="20"/>
                <w:szCs w:val="20"/>
                <w:lang w:val="en-US"/>
              </w:rPr>
              <w:t xml:space="preserve"> diseases (lung cancer, </w:t>
            </w:r>
            <w:proofErr w:type="spellStart"/>
            <w:r>
              <w:rPr>
                <w:rFonts w:ascii="Cambria" w:hAnsi="Cambria"/>
                <w:sz w:val="20"/>
                <w:szCs w:val="20"/>
                <w:lang w:val="en-US"/>
              </w:rPr>
              <w:t>gastrc</w:t>
            </w:r>
            <w:proofErr w:type="spellEnd"/>
            <w:r>
              <w:rPr>
                <w:rFonts w:ascii="Cambria" w:hAnsi="Cambria"/>
                <w:sz w:val="20"/>
                <w:szCs w:val="20"/>
                <w:lang w:val="en-US"/>
              </w:rPr>
              <w:t xml:space="preserve"> cancer, colorectal cancer, urogenital  cancer)</w:t>
            </w:r>
          </w:p>
          <w:p w14:paraId="03A6BCAA" w14:textId="77777777" w:rsidR="008C5EB4" w:rsidRPr="00B2233A" w:rsidRDefault="00A55238" w:rsidP="00991547">
            <w:pPr>
              <w:numPr>
                <w:ilvl w:val="0"/>
                <w:numId w:val="5"/>
              </w:numPr>
              <w:spacing w:after="0" w:line="240" w:lineRule="auto"/>
              <w:rPr>
                <w:rFonts w:ascii="Cambria" w:hAnsi="Cambria"/>
                <w:sz w:val="20"/>
                <w:szCs w:val="20"/>
                <w:lang w:val="en-US"/>
              </w:rPr>
            </w:pPr>
            <w:r>
              <w:rPr>
                <w:rFonts w:ascii="Cambria" w:hAnsi="Cambria"/>
                <w:sz w:val="20"/>
                <w:szCs w:val="20"/>
                <w:lang w:val="en-US"/>
              </w:rPr>
              <w:t xml:space="preserve">Infectious diseases( pneumonia, urinary tract infections, brucellosis, </w:t>
            </w:r>
            <w:proofErr w:type="spellStart"/>
            <w:r>
              <w:rPr>
                <w:rFonts w:ascii="Cambria" w:hAnsi="Cambria"/>
                <w:sz w:val="20"/>
                <w:szCs w:val="20"/>
                <w:lang w:val="en-US"/>
              </w:rPr>
              <w:t>leismaniasis</w:t>
            </w:r>
            <w:proofErr w:type="spellEnd"/>
            <w:r>
              <w:rPr>
                <w:rFonts w:ascii="Cambria" w:hAnsi="Cambria"/>
                <w:sz w:val="20"/>
                <w:szCs w:val="20"/>
                <w:lang w:val="en-US"/>
              </w:rPr>
              <w:t xml:space="preserve"> leptospirosis, viral diseases, emerging viral diseases, parasitic diseases)</w:t>
            </w:r>
          </w:p>
          <w:p w14:paraId="2EA082F0" w14:textId="77777777" w:rsidR="003C3F04" w:rsidRPr="00B2233A" w:rsidRDefault="00A55238" w:rsidP="00991547">
            <w:pPr>
              <w:numPr>
                <w:ilvl w:val="0"/>
                <w:numId w:val="5"/>
              </w:numPr>
              <w:spacing w:after="0" w:line="240" w:lineRule="auto"/>
              <w:rPr>
                <w:rFonts w:ascii="Cambria" w:hAnsi="Cambria"/>
                <w:sz w:val="20"/>
                <w:szCs w:val="20"/>
                <w:lang w:val="en-US"/>
              </w:rPr>
            </w:pPr>
            <w:r>
              <w:rPr>
                <w:rFonts w:ascii="Cambria" w:hAnsi="Cambria"/>
                <w:sz w:val="20"/>
                <w:szCs w:val="20"/>
                <w:lang w:val="en-US"/>
              </w:rPr>
              <w:t>Intensive therapy diseases</w:t>
            </w:r>
          </w:p>
          <w:p w14:paraId="5ECC03B8" w14:textId="77777777" w:rsidR="003C3F04" w:rsidRPr="00B2233A" w:rsidRDefault="0041499D" w:rsidP="00991547">
            <w:pPr>
              <w:spacing w:after="0" w:line="240" w:lineRule="auto"/>
              <w:rPr>
                <w:rFonts w:ascii="Cambria" w:hAnsi="Cambria"/>
                <w:sz w:val="20"/>
                <w:szCs w:val="20"/>
                <w:lang w:val="en-US"/>
              </w:rPr>
            </w:pPr>
            <w:r w:rsidRPr="00B2233A">
              <w:rPr>
                <w:rFonts w:ascii="Cambria" w:hAnsi="Cambria"/>
                <w:sz w:val="20"/>
                <w:szCs w:val="20"/>
                <w:lang w:val="en-US"/>
              </w:rPr>
              <w:t xml:space="preserve">The </w:t>
            </w:r>
            <w:r w:rsidR="00B2233A">
              <w:rPr>
                <w:rFonts w:ascii="Cambria" w:hAnsi="Cambria"/>
                <w:sz w:val="20"/>
                <w:szCs w:val="20"/>
                <w:lang w:val="en-US"/>
              </w:rPr>
              <w:t>theoretical</w:t>
            </w:r>
            <w:r w:rsidRPr="00B2233A">
              <w:rPr>
                <w:rFonts w:ascii="Cambria" w:hAnsi="Cambria"/>
                <w:sz w:val="20"/>
                <w:szCs w:val="20"/>
                <w:lang w:val="en-US"/>
              </w:rPr>
              <w:t xml:space="preserve"> teaching</w:t>
            </w:r>
            <w:r w:rsidR="00B2233A">
              <w:rPr>
                <w:rFonts w:ascii="Cambria" w:hAnsi="Cambria"/>
                <w:sz w:val="20"/>
                <w:szCs w:val="20"/>
                <w:lang w:val="en-US"/>
              </w:rPr>
              <w:t xml:space="preserve"> (lectures) </w:t>
            </w:r>
            <w:r w:rsidRPr="00B2233A">
              <w:rPr>
                <w:rFonts w:ascii="Cambria" w:hAnsi="Cambria"/>
                <w:sz w:val="20"/>
                <w:szCs w:val="20"/>
                <w:lang w:val="en-US"/>
              </w:rPr>
              <w:t xml:space="preserve">is carried </w:t>
            </w:r>
            <w:r w:rsidR="00FD01C4" w:rsidRPr="00B2233A">
              <w:rPr>
                <w:rFonts w:ascii="Cambria" w:hAnsi="Cambria"/>
                <w:sz w:val="20"/>
                <w:szCs w:val="20"/>
                <w:lang w:val="en-US"/>
              </w:rPr>
              <w:t xml:space="preserve">out </w:t>
            </w:r>
            <w:r w:rsidR="00FD01C4">
              <w:rPr>
                <w:rFonts w:ascii="Cambria" w:hAnsi="Cambria"/>
                <w:sz w:val="20"/>
                <w:szCs w:val="20"/>
                <w:lang w:val="en-US"/>
              </w:rPr>
              <w:t>twice</w:t>
            </w:r>
            <w:r w:rsidRPr="00B2233A">
              <w:rPr>
                <w:rFonts w:ascii="Cambria" w:hAnsi="Cambria"/>
                <w:sz w:val="20"/>
                <w:szCs w:val="20"/>
                <w:lang w:val="en-US"/>
              </w:rPr>
              <w:t xml:space="preserve"> </w:t>
            </w:r>
            <w:r w:rsidR="00E65D42" w:rsidRPr="00B2233A">
              <w:rPr>
                <w:rFonts w:ascii="Cambria" w:hAnsi="Cambria"/>
                <w:sz w:val="20"/>
                <w:szCs w:val="20"/>
                <w:lang w:val="en-US"/>
              </w:rPr>
              <w:t xml:space="preserve">a </w:t>
            </w:r>
            <w:r w:rsidRPr="00B2233A">
              <w:rPr>
                <w:rFonts w:ascii="Cambria" w:hAnsi="Cambria"/>
                <w:sz w:val="20"/>
                <w:szCs w:val="20"/>
                <w:lang w:val="en-US"/>
              </w:rPr>
              <w:t xml:space="preserve">week for two hours each time during </w:t>
            </w:r>
            <w:r w:rsidR="00A55238">
              <w:rPr>
                <w:rFonts w:ascii="Cambria" w:hAnsi="Cambria"/>
                <w:sz w:val="20"/>
                <w:szCs w:val="20"/>
                <w:lang w:val="en-US"/>
              </w:rPr>
              <w:t>the 8</w:t>
            </w:r>
            <w:r w:rsidR="00E65D42" w:rsidRPr="00B2233A">
              <w:rPr>
                <w:rFonts w:ascii="Cambria" w:hAnsi="Cambria"/>
                <w:sz w:val="20"/>
                <w:szCs w:val="20"/>
                <w:lang w:val="en-US"/>
              </w:rPr>
              <w:t xml:space="preserve">th semester </w:t>
            </w:r>
            <w:r w:rsidR="00584A86" w:rsidRPr="00B2233A">
              <w:rPr>
                <w:rFonts w:ascii="Cambria" w:hAnsi="Cambria"/>
                <w:sz w:val="20"/>
                <w:szCs w:val="20"/>
                <w:lang w:val="en-US"/>
              </w:rPr>
              <w:t>(</w:t>
            </w:r>
            <w:r w:rsidR="00A55238">
              <w:rPr>
                <w:rFonts w:ascii="Cambria" w:hAnsi="Cambria"/>
                <w:sz w:val="20"/>
                <w:szCs w:val="20"/>
                <w:lang w:val="en-US"/>
              </w:rPr>
              <w:t xml:space="preserve">for at least </w:t>
            </w:r>
            <w:r w:rsidR="00584A86" w:rsidRPr="00B2233A">
              <w:rPr>
                <w:rFonts w:ascii="Cambria" w:hAnsi="Cambria"/>
                <w:sz w:val="20"/>
                <w:szCs w:val="20"/>
                <w:lang w:val="en-US"/>
              </w:rPr>
              <w:t>13 weeks)</w:t>
            </w:r>
            <w:r w:rsidR="00E65D42" w:rsidRPr="00B2233A">
              <w:rPr>
                <w:rFonts w:ascii="Cambria" w:hAnsi="Cambria"/>
                <w:sz w:val="20"/>
                <w:szCs w:val="20"/>
                <w:lang w:val="en-US"/>
              </w:rPr>
              <w:t xml:space="preserve">. </w:t>
            </w:r>
          </w:p>
          <w:p w14:paraId="45950C11" w14:textId="29B9B834" w:rsidR="006C3D88" w:rsidRPr="00991547" w:rsidRDefault="00E65D42" w:rsidP="00991547">
            <w:pPr>
              <w:spacing w:after="0" w:line="240" w:lineRule="auto"/>
              <w:rPr>
                <w:rFonts w:ascii="Cambria" w:hAnsi="Cambria"/>
                <w:sz w:val="20"/>
                <w:szCs w:val="20"/>
                <w:lang w:val="en-US"/>
              </w:rPr>
            </w:pPr>
            <w:r w:rsidRPr="00B2233A">
              <w:rPr>
                <w:rFonts w:ascii="Cambria" w:hAnsi="Cambria"/>
                <w:sz w:val="20"/>
                <w:szCs w:val="20"/>
                <w:lang w:val="en-US"/>
              </w:rPr>
              <w:t xml:space="preserve">The clinical training is carried out </w:t>
            </w:r>
            <w:r w:rsidR="00B2233A">
              <w:rPr>
                <w:rFonts w:ascii="Cambria" w:hAnsi="Cambria"/>
                <w:sz w:val="20"/>
                <w:szCs w:val="20"/>
                <w:lang w:val="en-US"/>
              </w:rPr>
              <w:t>in</w:t>
            </w:r>
            <w:r w:rsidRPr="00B2233A">
              <w:rPr>
                <w:rFonts w:ascii="Cambria" w:hAnsi="Cambria"/>
                <w:sz w:val="20"/>
                <w:szCs w:val="20"/>
                <w:lang w:val="en-US"/>
              </w:rPr>
              <w:t xml:space="preserve"> group</w:t>
            </w:r>
            <w:r w:rsidR="00B2233A">
              <w:rPr>
                <w:rFonts w:ascii="Cambria" w:hAnsi="Cambria"/>
                <w:sz w:val="20"/>
                <w:szCs w:val="20"/>
                <w:lang w:val="en-US"/>
              </w:rPr>
              <w:t>s</w:t>
            </w:r>
            <w:r w:rsidRPr="00B2233A">
              <w:rPr>
                <w:rFonts w:ascii="Cambria" w:hAnsi="Cambria"/>
                <w:sz w:val="20"/>
                <w:szCs w:val="20"/>
                <w:lang w:val="en-US"/>
              </w:rPr>
              <w:t xml:space="preserve"> of students under the supervision of the faculty members of the Department </w:t>
            </w:r>
            <w:r w:rsidRPr="00003A77">
              <w:rPr>
                <w:rFonts w:ascii="Cambria" w:hAnsi="Cambria"/>
                <w:sz w:val="20"/>
                <w:szCs w:val="20"/>
                <w:lang w:val="en-US"/>
              </w:rPr>
              <w:t xml:space="preserve">of </w:t>
            </w:r>
            <w:r w:rsidR="00B2233A" w:rsidRPr="00003A77">
              <w:rPr>
                <w:rFonts w:ascii="Cambria" w:hAnsi="Cambria"/>
                <w:sz w:val="20"/>
                <w:szCs w:val="20"/>
                <w:lang w:val="en-US"/>
              </w:rPr>
              <w:t xml:space="preserve">Internal Medicine </w:t>
            </w:r>
            <w:r w:rsidR="00003A77" w:rsidRPr="00003A77">
              <w:rPr>
                <w:rFonts w:ascii="Cambria" w:hAnsi="Cambria"/>
                <w:sz w:val="20"/>
                <w:szCs w:val="20"/>
                <w:lang w:val="en-US"/>
              </w:rPr>
              <w:t>at all the Internal Medicine and Subspecialty Departments f</w:t>
            </w:r>
            <w:r w:rsidR="00584A86" w:rsidRPr="00003A77">
              <w:rPr>
                <w:rFonts w:ascii="Cambria" w:hAnsi="Cambria"/>
                <w:sz w:val="20"/>
                <w:szCs w:val="20"/>
                <w:lang w:val="en-US"/>
              </w:rPr>
              <w:t xml:space="preserve">ive </w:t>
            </w:r>
            <w:r w:rsidRPr="00003A77">
              <w:rPr>
                <w:rFonts w:ascii="Cambria" w:hAnsi="Cambria"/>
                <w:sz w:val="20"/>
                <w:szCs w:val="20"/>
                <w:lang w:val="en-US"/>
              </w:rPr>
              <w:t xml:space="preserve">times a </w:t>
            </w:r>
            <w:r w:rsidR="0041499D" w:rsidRPr="00003A77">
              <w:rPr>
                <w:rFonts w:ascii="Cambria" w:hAnsi="Cambria"/>
                <w:sz w:val="20"/>
                <w:szCs w:val="20"/>
                <w:lang w:val="en-US"/>
              </w:rPr>
              <w:t xml:space="preserve">week for two hours each time </w:t>
            </w:r>
            <w:r w:rsidR="00584A86" w:rsidRPr="00003A77">
              <w:rPr>
                <w:rFonts w:ascii="Cambria" w:hAnsi="Cambria"/>
                <w:sz w:val="20"/>
                <w:szCs w:val="20"/>
                <w:lang w:val="en-US"/>
              </w:rPr>
              <w:t xml:space="preserve">(10 hours </w:t>
            </w:r>
            <w:r w:rsidR="00B500AA" w:rsidRPr="00003A77">
              <w:rPr>
                <w:rFonts w:ascii="Cambria" w:hAnsi="Cambria"/>
                <w:sz w:val="20"/>
                <w:szCs w:val="20"/>
                <w:lang w:val="en-US"/>
              </w:rPr>
              <w:t>per week for 2 weeks, total 20 hours/per group)</w:t>
            </w:r>
            <w:r w:rsidR="0041499D" w:rsidRPr="00003A77">
              <w:rPr>
                <w:rFonts w:ascii="Cambria" w:hAnsi="Cambria"/>
                <w:sz w:val="20"/>
                <w:szCs w:val="20"/>
                <w:lang w:val="en-US"/>
              </w:rPr>
              <w:t>.</w:t>
            </w:r>
          </w:p>
          <w:p w14:paraId="01FCCEE8" w14:textId="77777777" w:rsidR="003C3F04" w:rsidRPr="00B2233A" w:rsidRDefault="003C3F04" w:rsidP="003C3F04">
            <w:pPr>
              <w:spacing w:after="0" w:line="240" w:lineRule="auto"/>
              <w:ind w:hanging="454"/>
              <w:rPr>
                <w:rFonts w:ascii="Cambria" w:hAnsi="Cambria" w:cs="Arial"/>
                <w:color w:val="002060"/>
                <w:sz w:val="20"/>
                <w:szCs w:val="20"/>
                <w:lang w:val="en-US"/>
              </w:rPr>
            </w:pPr>
          </w:p>
          <w:p w14:paraId="5A9A4EE1" w14:textId="77777777" w:rsidR="006C3D88" w:rsidRPr="00B2233A" w:rsidRDefault="006C3D88" w:rsidP="001D341B">
            <w:pPr>
              <w:spacing w:after="0" w:line="240" w:lineRule="auto"/>
              <w:ind w:hanging="454"/>
              <w:rPr>
                <w:rFonts w:ascii="Cambria" w:hAnsi="Cambria" w:cs="Arial"/>
                <w:color w:val="002060"/>
                <w:sz w:val="20"/>
                <w:szCs w:val="20"/>
                <w:lang w:val="en-US"/>
              </w:rPr>
            </w:pPr>
          </w:p>
        </w:tc>
      </w:tr>
    </w:tbl>
    <w:p w14:paraId="6430C4F5" w14:textId="77777777" w:rsidR="00991547" w:rsidRDefault="00991547" w:rsidP="00991547">
      <w:pPr>
        <w:widowControl w:val="0"/>
        <w:autoSpaceDE w:val="0"/>
        <w:autoSpaceDN w:val="0"/>
        <w:adjustRightInd w:val="0"/>
        <w:spacing w:before="120"/>
        <w:ind w:left="357"/>
        <w:rPr>
          <w:rFonts w:ascii="Cambria" w:hAnsi="Cambria" w:cs="Arial"/>
          <w:b/>
          <w:color w:val="000000"/>
          <w:lang w:val="en-GB"/>
        </w:rPr>
      </w:pPr>
    </w:p>
    <w:p w14:paraId="28421F8F" w14:textId="6BD4F7BC" w:rsidR="006C3D88" w:rsidRPr="00B2233A" w:rsidRDefault="00B2233A" w:rsidP="00B2233A">
      <w:pPr>
        <w:widowControl w:val="0"/>
        <w:numPr>
          <w:ilvl w:val="0"/>
          <w:numId w:val="1"/>
        </w:numPr>
        <w:autoSpaceDE w:val="0"/>
        <w:autoSpaceDN w:val="0"/>
        <w:adjustRightInd w:val="0"/>
        <w:spacing w:before="120"/>
        <w:ind w:left="357" w:hanging="357"/>
        <w:rPr>
          <w:rFonts w:ascii="Cambria" w:hAnsi="Cambria" w:cs="Arial"/>
          <w:b/>
          <w:color w:val="000000"/>
          <w:lang w:val="en-GB"/>
        </w:rPr>
      </w:pPr>
      <w:r w:rsidRPr="00B2233A">
        <w:rPr>
          <w:rFonts w:ascii="Cambria" w:hAnsi="Cambria" w:cs="Arial"/>
          <w:b/>
          <w:color w:val="000000"/>
          <w:lang w:val="en-GB"/>
        </w:rPr>
        <w:t>TEACHING and LEARNING METHODS - EVALUATION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B2233A" w:rsidRPr="00C6438E" w14:paraId="18C5A1D1" w14:textId="77777777" w:rsidTr="00B25922">
        <w:tc>
          <w:tcPr>
            <w:tcW w:w="3306" w:type="dxa"/>
            <w:shd w:val="clear" w:color="auto" w:fill="DDD9C3"/>
          </w:tcPr>
          <w:p w14:paraId="0BC17BCE" w14:textId="77777777" w:rsidR="00B2233A" w:rsidRPr="00B2233A" w:rsidRDefault="00B2233A"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DELIVERY</w:t>
            </w:r>
            <w:r w:rsidRPr="00B2233A">
              <w:rPr>
                <w:rFonts w:ascii="Cambria" w:hAnsi="Cambria" w:cs="Arial"/>
                <w:b/>
                <w:sz w:val="20"/>
                <w:szCs w:val="20"/>
                <w:lang w:val="en-GB"/>
              </w:rPr>
              <w:br/>
            </w:r>
            <w:r w:rsidRPr="00B2233A">
              <w:rPr>
                <w:rFonts w:ascii="Cambria" w:hAnsi="Cambria" w:cs="Arial"/>
                <w:i/>
                <w:sz w:val="16"/>
                <w:szCs w:val="16"/>
                <w:lang w:val="en-GB"/>
              </w:rPr>
              <w:t>Face-to-face, Distance learning, etc.</w:t>
            </w:r>
          </w:p>
        </w:tc>
        <w:tc>
          <w:tcPr>
            <w:tcW w:w="5166" w:type="dxa"/>
          </w:tcPr>
          <w:p w14:paraId="18B752EC" w14:textId="77777777" w:rsidR="00B2233A" w:rsidRPr="00B2233A" w:rsidRDefault="00B2233A" w:rsidP="00991547">
            <w:pPr>
              <w:spacing w:after="0" w:line="240" w:lineRule="auto"/>
              <w:rPr>
                <w:rFonts w:ascii="Cambria" w:hAnsi="Cambria"/>
                <w:sz w:val="20"/>
                <w:szCs w:val="20"/>
                <w:lang w:val="en-US"/>
              </w:rPr>
            </w:pPr>
            <w:r w:rsidRPr="00B2233A">
              <w:rPr>
                <w:rFonts w:ascii="Cambria" w:hAnsi="Cambria"/>
                <w:lang w:val="en-US"/>
              </w:rPr>
              <w:t xml:space="preserve">● </w:t>
            </w:r>
            <w:r w:rsidRPr="00B2233A">
              <w:rPr>
                <w:rFonts w:ascii="Cambria" w:hAnsi="Cambria"/>
                <w:sz w:val="20"/>
                <w:szCs w:val="20"/>
                <w:lang w:val="en-US"/>
              </w:rPr>
              <w:t>Theoretical lectures in the auditorium</w:t>
            </w:r>
          </w:p>
          <w:p w14:paraId="4BF4ED58" w14:textId="77777777" w:rsidR="00B2233A" w:rsidRPr="00B2233A" w:rsidRDefault="00B2233A" w:rsidP="00991547">
            <w:pPr>
              <w:spacing w:after="0" w:line="240" w:lineRule="auto"/>
              <w:rPr>
                <w:rFonts w:ascii="Cambria" w:hAnsi="Cambria"/>
                <w:sz w:val="20"/>
                <w:szCs w:val="20"/>
                <w:lang w:val="en-US"/>
              </w:rPr>
            </w:pPr>
            <w:r w:rsidRPr="00B2233A">
              <w:rPr>
                <w:rFonts w:ascii="Cambria" w:hAnsi="Cambria"/>
                <w:sz w:val="20"/>
                <w:szCs w:val="20"/>
                <w:lang w:val="en-US"/>
              </w:rPr>
              <w:t xml:space="preserve">● Clinical examination at the bedside at </w:t>
            </w:r>
            <w:r w:rsidR="00003A77" w:rsidRPr="00003A77">
              <w:rPr>
                <w:rFonts w:ascii="Cambria" w:hAnsi="Cambria"/>
                <w:sz w:val="20"/>
                <w:szCs w:val="20"/>
                <w:lang w:val="en-US"/>
              </w:rPr>
              <w:t>all the Internal Medicine and Subspecialty Departments</w:t>
            </w:r>
            <w:r w:rsidR="00003A77">
              <w:rPr>
                <w:rFonts w:ascii="Cambria" w:hAnsi="Cambria"/>
                <w:sz w:val="20"/>
                <w:szCs w:val="20"/>
                <w:lang w:val="en-US"/>
              </w:rPr>
              <w:t>.</w:t>
            </w:r>
          </w:p>
          <w:p w14:paraId="0E4218FF" w14:textId="77777777" w:rsidR="00B2233A" w:rsidRPr="00B2233A" w:rsidRDefault="00B2233A" w:rsidP="00991547">
            <w:pPr>
              <w:spacing w:after="0" w:line="240" w:lineRule="auto"/>
              <w:rPr>
                <w:rFonts w:ascii="Cambria" w:hAnsi="Cambria"/>
                <w:iCs/>
                <w:color w:val="002060"/>
                <w:lang w:val="en-US"/>
              </w:rPr>
            </w:pPr>
            <w:r w:rsidRPr="00B2233A">
              <w:rPr>
                <w:rFonts w:ascii="Cambria" w:hAnsi="Cambria"/>
                <w:sz w:val="20"/>
                <w:szCs w:val="20"/>
                <w:lang w:val="en-US"/>
              </w:rPr>
              <w:t>Observation of the clinical examination of patients by doctors and faculty members</w:t>
            </w:r>
            <w:r w:rsidR="00003A77" w:rsidRPr="00B2233A">
              <w:rPr>
                <w:rFonts w:ascii="Cambria" w:hAnsi="Cambria"/>
                <w:b/>
                <w:sz w:val="20"/>
                <w:szCs w:val="20"/>
                <w:lang w:val="en-US"/>
              </w:rPr>
              <w:t xml:space="preserve"> </w:t>
            </w:r>
            <w:r w:rsidR="00003A77">
              <w:rPr>
                <w:rFonts w:ascii="Cambria" w:hAnsi="Cambria"/>
                <w:sz w:val="20"/>
                <w:szCs w:val="20"/>
                <w:lang w:val="en-US"/>
              </w:rPr>
              <w:t>of</w:t>
            </w:r>
            <w:r w:rsidR="00003A77" w:rsidRPr="00003A77">
              <w:rPr>
                <w:rFonts w:ascii="Cambria" w:hAnsi="Cambria"/>
                <w:sz w:val="20"/>
                <w:szCs w:val="20"/>
                <w:lang w:val="en-US"/>
              </w:rPr>
              <w:t xml:space="preserve"> the Internal Medicine and Subspecialty Departments</w:t>
            </w:r>
            <w:r w:rsidR="00003A77" w:rsidRPr="00B2233A">
              <w:rPr>
                <w:rFonts w:ascii="Cambria" w:hAnsi="Cambria"/>
                <w:b/>
                <w:sz w:val="20"/>
                <w:szCs w:val="20"/>
                <w:lang w:val="en-US"/>
              </w:rPr>
              <w:t xml:space="preserve"> </w:t>
            </w:r>
            <w:r w:rsidRPr="00B2233A">
              <w:rPr>
                <w:rFonts w:ascii="Cambria" w:hAnsi="Cambria"/>
                <w:sz w:val="20"/>
                <w:szCs w:val="20"/>
                <w:lang w:val="en-US"/>
              </w:rPr>
              <w:t xml:space="preserve">and performance of clinical </w:t>
            </w:r>
            <w:r w:rsidRPr="00B2233A">
              <w:rPr>
                <w:rFonts w:ascii="Cambria" w:hAnsi="Cambria"/>
                <w:sz w:val="20"/>
                <w:szCs w:val="20"/>
                <w:lang w:val="en-US"/>
              </w:rPr>
              <w:lastRenderedPageBreak/>
              <w:t>examination and clinical skills by students.</w:t>
            </w:r>
          </w:p>
        </w:tc>
      </w:tr>
      <w:tr w:rsidR="00B2233A" w:rsidRPr="00C6438E" w14:paraId="2565CD6F" w14:textId="77777777" w:rsidTr="00B25922">
        <w:tc>
          <w:tcPr>
            <w:tcW w:w="3306" w:type="dxa"/>
            <w:shd w:val="clear" w:color="auto" w:fill="DDD9C3"/>
          </w:tcPr>
          <w:p w14:paraId="70DD84B9" w14:textId="77777777" w:rsidR="00B2233A" w:rsidRPr="00B2233A" w:rsidRDefault="00B2233A" w:rsidP="00991547">
            <w:pPr>
              <w:spacing w:after="0" w:line="240" w:lineRule="auto"/>
              <w:jc w:val="right"/>
              <w:rPr>
                <w:rFonts w:ascii="Cambria" w:hAnsi="Cambria" w:cs="Arial"/>
                <w:i/>
                <w:sz w:val="16"/>
                <w:szCs w:val="16"/>
                <w:lang w:val="en-GB"/>
              </w:rPr>
            </w:pPr>
            <w:r w:rsidRPr="00B2233A">
              <w:rPr>
                <w:rFonts w:ascii="Cambria" w:hAnsi="Cambria" w:cs="Arial"/>
                <w:b/>
                <w:sz w:val="20"/>
                <w:szCs w:val="20"/>
                <w:lang w:val="en-GB"/>
              </w:rPr>
              <w:lastRenderedPageBreak/>
              <w:t xml:space="preserve">USE OF INFORMATION AND COMMUNICATIONS TECHNOLOGY </w:t>
            </w:r>
            <w:r w:rsidRPr="00B2233A">
              <w:rPr>
                <w:rFonts w:ascii="Cambria" w:hAnsi="Cambria" w:cs="Arial"/>
                <w:b/>
                <w:sz w:val="20"/>
                <w:szCs w:val="20"/>
                <w:lang w:val="en-GB"/>
              </w:rPr>
              <w:br/>
            </w:r>
            <w:r w:rsidRPr="00B2233A">
              <w:rPr>
                <w:rFonts w:ascii="Cambria" w:hAnsi="Cambria" w:cs="Arial"/>
                <w:i/>
                <w:sz w:val="16"/>
                <w:szCs w:val="16"/>
                <w:lang w:val="en-GB"/>
              </w:rPr>
              <w:t>Use of ICT in teaching, laboratory education, communication with students</w:t>
            </w:r>
          </w:p>
        </w:tc>
        <w:tc>
          <w:tcPr>
            <w:tcW w:w="5166" w:type="dxa"/>
          </w:tcPr>
          <w:p w14:paraId="7D399714" w14:textId="77777777" w:rsidR="00B2233A" w:rsidRPr="00B2233A" w:rsidRDefault="00B2233A" w:rsidP="00991547">
            <w:pPr>
              <w:spacing w:after="0" w:line="240" w:lineRule="auto"/>
              <w:rPr>
                <w:rFonts w:ascii="Cambria" w:hAnsi="Cambria" w:cs="Arial"/>
                <w:b/>
                <w:color w:val="000000" w:themeColor="text1"/>
                <w:sz w:val="20"/>
                <w:szCs w:val="20"/>
                <w:lang w:val="en-US"/>
              </w:rPr>
            </w:pPr>
            <w:r w:rsidRPr="00B2233A">
              <w:rPr>
                <w:rFonts w:ascii="Cambria" w:hAnsi="Cambria" w:cs="Arial"/>
                <w:b/>
                <w:color w:val="000000" w:themeColor="text1"/>
                <w:sz w:val="20"/>
                <w:szCs w:val="20"/>
                <w:lang w:val="en-US"/>
              </w:rPr>
              <w:t>Support for the learning process through the e-COURSE online platform</w:t>
            </w:r>
          </w:p>
        </w:tc>
      </w:tr>
      <w:tr w:rsidR="00B2233A" w:rsidRPr="0097578B" w14:paraId="54F79368" w14:textId="77777777" w:rsidTr="00B25922">
        <w:tc>
          <w:tcPr>
            <w:tcW w:w="3306" w:type="dxa"/>
            <w:shd w:val="clear" w:color="auto" w:fill="DDD9C3"/>
          </w:tcPr>
          <w:p w14:paraId="4D86D5D8" w14:textId="77777777" w:rsidR="00B2233A" w:rsidRPr="00B2233A" w:rsidRDefault="00B2233A" w:rsidP="00991547">
            <w:pPr>
              <w:spacing w:after="0" w:line="240" w:lineRule="auto"/>
              <w:jc w:val="right"/>
              <w:rPr>
                <w:rFonts w:ascii="Cambria" w:hAnsi="Cambria" w:cs="Arial"/>
                <w:b/>
                <w:sz w:val="20"/>
                <w:szCs w:val="20"/>
                <w:lang w:val="en-GB"/>
              </w:rPr>
            </w:pPr>
            <w:r w:rsidRPr="00B2233A">
              <w:rPr>
                <w:rFonts w:ascii="Cambria" w:hAnsi="Cambria" w:cs="Arial"/>
                <w:b/>
                <w:sz w:val="20"/>
                <w:szCs w:val="20"/>
                <w:lang w:val="en-GB"/>
              </w:rPr>
              <w:t>TEACHING METHODS</w:t>
            </w:r>
          </w:p>
          <w:p w14:paraId="48C693FD" w14:textId="77777777" w:rsidR="00B2233A" w:rsidRPr="00B2233A" w:rsidRDefault="00B2233A" w:rsidP="00991547">
            <w:pPr>
              <w:spacing w:after="0" w:line="240" w:lineRule="auto"/>
              <w:jc w:val="both"/>
              <w:rPr>
                <w:rFonts w:ascii="Cambria" w:hAnsi="Cambria" w:cs="Arial"/>
                <w:i/>
                <w:sz w:val="16"/>
                <w:szCs w:val="16"/>
                <w:lang w:val="en-GB"/>
              </w:rPr>
            </w:pPr>
            <w:r w:rsidRPr="00B2233A">
              <w:rPr>
                <w:rFonts w:ascii="Cambria" w:hAnsi="Cambria" w:cs="Arial"/>
                <w:i/>
                <w:sz w:val="16"/>
                <w:szCs w:val="16"/>
                <w:lang w:val="en-GB"/>
              </w:rPr>
              <w:t>The manner and methods of teaching are described in detail.</w:t>
            </w:r>
          </w:p>
          <w:p w14:paraId="705BE0A9" w14:textId="278B654B" w:rsidR="00B2233A" w:rsidRPr="00B2233A" w:rsidRDefault="00B2233A" w:rsidP="00991547">
            <w:pPr>
              <w:spacing w:after="0" w:line="240" w:lineRule="auto"/>
              <w:jc w:val="both"/>
              <w:rPr>
                <w:rFonts w:ascii="Cambria" w:hAnsi="Cambria" w:cs="Arial"/>
                <w:i/>
                <w:sz w:val="16"/>
                <w:szCs w:val="16"/>
                <w:lang w:val="en-GB"/>
              </w:rPr>
            </w:pPr>
            <w:r w:rsidRPr="00B2233A">
              <w:rPr>
                <w:rFonts w:ascii="Cambria" w:hAnsi="Cambria" w:cs="Arial"/>
                <w:i/>
                <w:sz w:val="16"/>
                <w:szCs w:val="16"/>
                <w:lang w:val="en-GB"/>
              </w:rPr>
              <w:t>Lectures, seminars, laboratory practice, fieldwork, study and analysis of bibliography, tutorials, placements, clinical practice, art workshop, interactive teaching, educational visits, project, essay writing, artistic creativity, etc.</w:t>
            </w:r>
          </w:p>
          <w:p w14:paraId="0FC6B3C0" w14:textId="77777777" w:rsidR="00B2233A" w:rsidRPr="00B2233A" w:rsidRDefault="00B2233A" w:rsidP="00991547">
            <w:pPr>
              <w:spacing w:after="0" w:line="240" w:lineRule="auto"/>
              <w:jc w:val="both"/>
              <w:rPr>
                <w:rFonts w:ascii="Cambria" w:hAnsi="Cambria" w:cs="Arial"/>
                <w:i/>
                <w:sz w:val="16"/>
                <w:szCs w:val="16"/>
                <w:lang w:val="en-GB"/>
              </w:rPr>
            </w:pPr>
            <w:r w:rsidRPr="00B2233A">
              <w:rPr>
                <w:rFonts w:ascii="Cambria" w:hAnsi="Cambria" w:cs="Arial"/>
                <w:i/>
                <w:sz w:val="16"/>
                <w:szCs w:val="16"/>
                <w:lang w:val="en-GB"/>
              </w:rPr>
              <w:t>The student's study hours for each learning activity are given as well as the hours of non-directed study according to the principles of the 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2468"/>
            </w:tblGrid>
            <w:tr w:rsidR="00B2233A" w:rsidRPr="00B2233A" w14:paraId="09584FE3" w14:textId="77777777" w:rsidTr="006D6484">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14:paraId="54EA8612" w14:textId="77777777" w:rsidR="00B2233A" w:rsidRPr="00B2233A" w:rsidRDefault="00B2233A" w:rsidP="00991547">
                  <w:pPr>
                    <w:spacing w:after="0" w:line="240" w:lineRule="auto"/>
                    <w:jc w:val="center"/>
                    <w:rPr>
                      <w:rFonts w:ascii="Cambria" w:hAnsi="Cambria" w:cs="Arial"/>
                      <w:b/>
                      <w:i/>
                      <w:sz w:val="20"/>
                      <w:szCs w:val="20"/>
                    </w:rPr>
                  </w:pPr>
                  <w:proofErr w:type="spellStart"/>
                  <w:r w:rsidRPr="00B2233A">
                    <w:rPr>
                      <w:rFonts w:ascii="Cambria" w:hAnsi="Cambria" w:cs="Arial"/>
                      <w:b/>
                      <w:i/>
                      <w:sz w:val="20"/>
                      <w:szCs w:val="20"/>
                    </w:rPr>
                    <w:t>Activity</w:t>
                  </w:r>
                  <w:proofErr w:type="spellEnd"/>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14:paraId="442638A8" w14:textId="77777777" w:rsidR="00B2233A" w:rsidRPr="00B2233A" w:rsidRDefault="00B2233A" w:rsidP="00991547">
                  <w:pPr>
                    <w:spacing w:after="0" w:line="240" w:lineRule="auto"/>
                    <w:jc w:val="center"/>
                    <w:rPr>
                      <w:rFonts w:ascii="Cambria" w:hAnsi="Cambria" w:cs="Arial"/>
                      <w:b/>
                      <w:i/>
                      <w:sz w:val="20"/>
                      <w:szCs w:val="20"/>
                    </w:rPr>
                  </w:pPr>
                  <w:proofErr w:type="spellStart"/>
                  <w:r w:rsidRPr="00B2233A">
                    <w:rPr>
                      <w:rFonts w:ascii="Cambria" w:hAnsi="Cambria" w:cs="Arial"/>
                      <w:b/>
                      <w:i/>
                      <w:sz w:val="20"/>
                      <w:szCs w:val="20"/>
                    </w:rPr>
                    <w:t>Semester</w:t>
                  </w:r>
                  <w:proofErr w:type="spellEnd"/>
                  <w:r w:rsidRPr="00B2233A">
                    <w:rPr>
                      <w:rFonts w:ascii="Cambria" w:hAnsi="Cambria" w:cs="Arial"/>
                      <w:b/>
                      <w:i/>
                      <w:sz w:val="20"/>
                      <w:szCs w:val="20"/>
                    </w:rPr>
                    <w:t xml:space="preserve"> </w:t>
                  </w:r>
                  <w:proofErr w:type="spellStart"/>
                  <w:r w:rsidRPr="00B2233A">
                    <w:rPr>
                      <w:rFonts w:ascii="Cambria" w:hAnsi="Cambria" w:cs="Arial"/>
                      <w:b/>
                      <w:i/>
                      <w:sz w:val="20"/>
                      <w:szCs w:val="20"/>
                    </w:rPr>
                    <w:t>workload</w:t>
                  </w:r>
                  <w:proofErr w:type="spellEnd"/>
                </w:p>
              </w:tc>
            </w:tr>
            <w:tr w:rsidR="00B2233A" w:rsidRPr="00B2233A" w14:paraId="2133A568" w14:textId="77777777" w:rsidTr="006D6484">
              <w:tc>
                <w:tcPr>
                  <w:tcW w:w="2467" w:type="dxa"/>
                  <w:tcBorders>
                    <w:top w:val="single" w:sz="4" w:space="0" w:color="auto"/>
                    <w:left w:val="single" w:sz="4" w:space="0" w:color="auto"/>
                    <w:bottom w:val="single" w:sz="4" w:space="0" w:color="auto"/>
                    <w:right w:val="single" w:sz="4" w:space="0" w:color="auto"/>
                  </w:tcBorders>
                </w:tcPr>
                <w:p w14:paraId="1BFD7C8D" w14:textId="77777777" w:rsidR="00B2233A" w:rsidRPr="00B2233A" w:rsidRDefault="00B2233A" w:rsidP="00991547">
                  <w:pPr>
                    <w:spacing w:after="0" w:line="240" w:lineRule="auto"/>
                    <w:rPr>
                      <w:rFonts w:ascii="Cambria" w:hAnsi="Cambria" w:cs="Arial"/>
                      <w:color w:val="002060"/>
                      <w:sz w:val="20"/>
                      <w:szCs w:val="20"/>
                      <w:lang w:val="en-US"/>
                    </w:rPr>
                  </w:pPr>
                  <w:r w:rsidRPr="00B2233A">
                    <w:rPr>
                      <w:rFonts w:ascii="Cambria" w:hAnsi="Cambria"/>
                      <w:lang w:val="en-US"/>
                    </w:rPr>
                    <w:t xml:space="preserve">Face-to-face teaching in the auditorium </w:t>
                  </w:r>
                  <w:r w:rsidR="001A253C">
                    <w:rPr>
                      <w:rFonts w:ascii="Cambria" w:hAnsi="Cambria"/>
                      <w:lang w:val="en-US"/>
                    </w:rPr>
                    <w:t xml:space="preserve"> two times per </w:t>
                  </w:r>
                  <w:r w:rsidRPr="00B2233A">
                    <w:rPr>
                      <w:rFonts w:ascii="Cambria" w:hAnsi="Cambria"/>
                      <w:lang w:val="en-US"/>
                    </w:rPr>
                    <w:t xml:space="preserve"> week for two hours</w:t>
                  </w:r>
                </w:p>
              </w:tc>
              <w:tc>
                <w:tcPr>
                  <w:tcW w:w="2468" w:type="dxa"/>
                  <w:tcBorders>
                    <w:top w:val="single" w:sz="4" w:space="0" w:color="auto"/>
                    <w:left w:val="single" w:sz="4" w:space="0" w:color="auto"/>
                    <w:bottom w:val="single" w:sz="4" w:space="0" w:color="auto"/>
                    <w:right w:val="single" w:sz="4" w:space="0" w:color="auto"/>
                  </w:tcBorders>
                </w:tcPr>
                <w:p w14:paraId="669FF2D4" w14:textId="77777777" w:rsidR="00B2233A" w:rsidRPr="001A253C" w:rsidRDefault="001A253C" w:rsidP="00991547">
                  <w:pPr>
                    <w:spacing w:after="0" w:line="240" w:lineRule="auto"/>
                    <w:jc w:val="center"/>
                    <w:rPr>
                      <w:rFonts w:ascii="Cambria" w:hAnsi="Cambria" w:cs="Arial"/>
                      <w:color w:val="002060"/>
                      <w:sz w:val="20"/>
                      <w:szCs w:val="20"/>
                      <w:lang w:val="en-US"/>
                    </w:rPr>
                  </w:pPr>
                  <w:r>
                    <w:rPr>
                      <w:rFonts w:ascii="Cambria" w:hAnsi="Cambria" w:cs="Arial"/>
                      <w:color w:val="002060"/>
                      <w:sz w:val="20"/>
                      <w:szCs w:val="20"/>
                      <w:lang w:val="en-US"/>
                    </w:rPr>
                    <w:t xml:space="preserve"> 52</w:t>
                  </w:r>
                </w:p>
              </w:tc>
            </w:tr>
            <w:tr w:rsidR="00B2233A" w:rsidRPr="00B2233A" w14:paraId="382E5D22" w14:textId="77777777" w:rsidTr="006D6484">
              <w:tc>
                <w:tcPr>
                  <w:tcW w:w="2467" w:type="dxa"/>
                  <w:tcBorders>
                    <w:top w:val="single" w:sz="4" w:space="0" w:color="auto"/>
                    <w:left w:val="single" w:sz="4" w:space="0" w:color="auto"/>
                    <w:bottom w:val="single" w:sz="4" w:space="0" w:color="auto"/>
                    <w:right w:val="single" w:sz="4" w:space="0" w:color="auto"/>
                  </w:tcBorders>
                </w:tcPr>
                <w:p w14:paraId="555D39F5" w14:textId="77777777" w:rsidR="00B2233A" w:rsidRPr="00B2233A" w:rsidRDefault="00B2233A" w:rsidP="00991547">
                  <w:pPr>
                    <w:spacing w:after="0" w:line="240" w:lineRule="auto"/>
                    <w:rPr>
                      <w:rFonts w:ascii="Cambria" w:hAnsi="Cambria" w:cs="Arial"/>
                      <w:i/>
                      <w:color w:val="002060"/>
                      <w:sz w:val="16"/>
                      <w:szCs w:val="16"/>
                      <w:lang w:val="en-US"/>
                    </w:rPr>
                  </w:pPr>
                  <w:r w:rsidRPr="00B2233A">
                    <w:rPr>
                      <w:rFonts w:ascii="Cambria" w:hAnsi="Cambria"/>
                      <w:b/>
                      <w:sz w:val="20"/>
                      <w:szCs w:val="20"/>
                      <w:lang w:val="en-US"/>
                    </w:rPr>
                    <w:t xml:space="preserve">Clinical training, specifically in physical </w:t>
                  </w:r>
                  <w:r>
                    <w:rPr>
                      <w:rFonts w:ascii="Cambria" w:hAnsi="Cambria"/>
                      <w:b/>
                      <w:sz w:val="20"/>
                      <w:szCs w:val="20"/>
                      <w:lang w:val="en-US"/>
                    </w:rPr>
                    <w:t xml:space="preserve">examination and clinical </w:t>
                  </w:r>
                  <w:r w:rsidRPr="00B2233A">
                    <w:rPr>
                      <w:rFonts w:ascii="Cambria" w:hAnsi="Cambria"/>
                      <w:b/>
                      <w:sz w:val="20"/>
                      <w:szCs w:val="20"/>
                      <w:lang w:val="en-US"/>
                    </w:rPr>
                    <w:t xml:space="preserve">skills, is carried out </w:t>
                  </w:r>
                  <w:r>
                    <w:rPr>
                      <w:rFonts w:ascii="Cambria" w:hAnsi="Cambria"/>
                      <w:b/>
                      <w:sz w:val="20"/>
                      <w:szCs w:val="20"/>
                      <w:lang w:val="en-US"/>
                    </w:rPr>
                    <w:t xml:space="preserve">at the Internal Medicine </w:t>
                  </w:r>
                  <w:r w:rsidR="00003A77">
                    <w:rPr>
                      <w:rFonts w:ascii="Cambria" w:hAnsi="Cambria"/>
                      <w:b/>
                      <w:sz w:val="20"/>
                      <w:szCs w:val="20"/>
                      <w:lang w:val="en-US"/>
                    </w:rPr>
                    <w:t xml:space="preserve">and Subspecialty </w:t>
                  </w:r>
                  <w:r w:rsidRPr="00B2233A">
                    <w:rPr>
                      <w:rFonts w:ascii="Cambria" w:hAnsi="Cambria"/>
                      <w:b/>
                      <w:sz w:val="20"/>
                      <w:szCs w:val="20"/>
                      <w:lang w:val="en-US"/>
                    </w:rPr>
                    <w:t>Department</w:t>
                  </w:r>
                  <w:r w:rsidR="00003A77">
                    <w:rPr>
                      <w:rFonts w:ascii="Cambria" w:hAnsi="Cambria"/>
                      <w:b/>
                      <w:sz w:val="20"/>
                      <w:szCs w:val="20"/>
                      <w:lang w:val="en-US"/>
                    </w:rPr>
                    <w:t>s</w:t>
                  </w:r>
                  <w:r w:rsidRPr="00B2233A">
                    <w:rPr>
                      <w:rFonts w:ascii="Cambria" w:hAnsi="Cambria"/>
                      <w:b/>
                      <w:sz w:val="20"/>
                      <w:szCs w:val="20"/>
                      <w:lang w:val="en-US"/>
                    </w:rPr>
                    <w:t xml:space="preserve"> </w:t>
                  </w:r>
                  <w:r w:rsidRPr="00B2233A">
                    <w:rPr>
                      <w:rFonts w:ascii="Cambria" w:hAnsi="Cambria"/>
                      <w:sz w:val="20"/>
                      <w:szCs w:val="20"/>
                      <w:lang w:val="en-US"/>
                    </w:rPr>
                    <w:t>in small groups of students in patient wards five times a week for 2 hours a day for 2 weeks (20 hours/per group)</w:t>
                  </w:r>
                </w:p>
              </w:tc>
              <w:tc>
                <w:tcPr>
                  <w:tcW w:w="2468" w:type="dxa"/>
                  <w:tcBorders>
                    <w:top w:val="single" w:sz="4" w:space="0" w:color="auto"/>
                    <w:left w:val="single" w:sz="4" w:space="0" w:color="auto"/>
                    <w:bottom w:val="single" w:sz="4" w:space="0" w:color="auto"/>
                    <w:right w:val="single" w:sz="4" w:space="0" w:color="auto"/>
                  </w:tcBorders>
                </w:tcPr>
                <w:p w14:paraId="7485482A" w14:textId="77777777" w:rsidR="00B2233A" w:rsidRPr="001A253C" w:rsidRDefault="001A253C" w:rsidP="00991547">
                  <w:pPr>
                    <w:spacing w:after="0" w:line="240" w:lineRule="auto"/>
                    <w:jc w:val="center"/>
                    <w:rPr>
                      <w:rFonts w:ascii="Cambria" w:hAnsi="Cambria" w:cs="Arial"/>
                      <w:color w:val="002060"/>
                      <w:sz w:val="20"/>
                      <w:szCs w:val="20"/>
                      <w:lang w:val="en-US"/>
                    </w:rPr>
                  </w:pPr>
                  <w:r>
                    <w:rPr>
                      <w:rFonts w:ascii="Cambria" w:hAnsi="Cambria" w:cs="Arial"/>
                      <w:color w:val="002060"/>
                      <w:sz w:val="20"/>
                      <w:szCs w:val="20"/>
                      <w:lang w:val="en-US"/>
                    </w:rPr>
                    <w:t xml:space="preserve">96 </w:t>
                  </w:r>
                </w:p>
              </w:tc>
            </w:tr>
            <w:tr w:rsidR="00B2233A" w:rsidRPr="00B2233A" w14:paraId="02FCBA60" w14:textId="77777777" w:rsidTr="006D6484">
              <w:tc>
                <w:tcPr>
                  <w:tcW w:w="2467" w:type="dxa"/>
                  <w:tcBorders>
                    <w:top w:val="single" w:sz="4" w:space="0" w:color="auto"/>
                    <w:left w:val="single" w:sz="4" w:space="0" w:color="auto"/>
                    <w:bottom w:val="single" w:sz="4" w:space="0" w:color="auto"/>
                    <w:right w:val="single" w:sz="4" w:space="0" w:color="auto"/>
                  </w:tcBorders>
                </w:tcPr>
                <w:p w14:paraId="65B7AE27" w14:textId="77777777" w:rsidR="00B2233A" w:rsidRPr="00B2233A" w:rsidRDefault="00B2233A" w:rsidP="00991547">
                  <w:pPr>
                    <w:spacing w:after="0" w:line="240" w:lineRule="auto"/>
                    <w:rPr>
                      <w:rFonts w:ascii="Cambria" w:hAnsi="Cambria" w:cs="Arial"/>
                      <w:color w:val="002060"/>
                      <w:sz w:val="20"/>
                      <w:szCs w:val="20"/>
                    </w:rPr>
                  </w:pPr>
                  <w:proofErr w:type="spellStart"/>
                  <w:r w:rsidRPr="00B2233A">
                    <w:rPr>
                      <w:rFonts w:ascii="Cambria" w:hAnsi="Cambria" w:cs="Arial"/>
                      <w:color w:val="002060"/>
                      <w:sz w:val="20"/>
                      <w:szCs w:val="20"/>
                    </w:rPr>
                    <w:t>Independent</w:t>
                  </w:r>
                  <w:proofErr w:type="spellEnd"/>
                  <w:r w:rsidRPr="00B2233A">
                    <w:rPr>
                      <w:rFonts w:ascii="Cambria" w:hAnsi="Cambria" w:cs="Arial"/>
                      <w:color w:val="002060"/>
                      <w:sz w:val="20"/>
                      <w:szCs w:val="20"/>
                    </w:rPr>
                    <w:t xml:space="preserve"> </w:t>
                  </w:r>
                  <w:proofErr w:type="spellStart"/>
                  <w:r w:rsidRPr="00B2233A">
                    <w:rPr>
                      <w:rFonts w:ascii="Cambria" w:hAnsi="Cambria" w:cs="Arial"/>
                      <w:color w:val="002060"/>
                      <w:sz w:val="20"/>
                      <w:szCs w:val="20"/>
                    </w:rPr>
                    <w:t>Study</w:t>
                  </w:r>
                  <w:proofErr w:type="spellEnd"/>
                </w:p>
              </w:tc>
              <w:tc>
                <w:tcPr>
                  <w:tcW w:w="2468" w:type="dxa"/>
                  <w:tcBorders>
                    <w:top w:val="single" w:sz="4" w:space="0" w:color="auto"/>
                    <w:left w:val="single" w:sz="4" w:space="0" w:color="auto"/>
                    <w:bottom w:val="single" w:sz="4" w:space="0" w:color="auto"/>
                    <w:right w:val="single" w:sz="4" w:space="0" w:color="auto"/>
                  </w:tcBorders>
                </w:tcPr>
                <w:p w14:paraId="52A0EEF9" w14:textId="77777777" w:rsidR="00B2233A" w:rsidRPr="00B2233A" w:rsidRDefault="00B2233A" w:rsidP="00991547">
                  <w:pPr>
                    <w:spacing w:after="0" w:line="240" w:lineRule="auto"/>
                    <w:jc w:val="center"/>
                    <w:rPr>
                      <w:rFonts w:ascii="Cambria" w:hAnsi="Cambria" w:cs="Arial"/>
                      <w:color w:val="002060"/>
                      <w:sz w:val="20"/>
                      <w:szCs w:val="20"/>
                      <w:highlight w:val="yellow"/>
                    </w:rPr>
                  </w:pPr>
                  <w:r w:rsidRPr="001A253C">
                    <w:rPr>
                      <w:rFonts w:ascii="Cambria" w:hAnsi="Cambria" w:cs="Arial"/>
                      <w:color w:val="002060"/>
                      <w:sz w:val="20"/>
                      <w:szCs w:val="20"/>
                    </w:rPr>
                    <w:t>15.5</w:t>
                  </w:r>
                </w:p>
              </w:tc>
            </w:tr>
            <w:tr w:rsidR="00B2233A" w:rsidRPr="0097578B" w14:paraId="0AA8FD75" w14:textId="77777777" w:rsidTr="006D6484">
              <w:tc>
                <w:tcPr>
                  <w:tcW w:w="2467" w:type="dxa"/>
                  <w:tcBorders>
                    <w:top w:val="single" w:sz="4" w:space="0" w:color="auto"/>
                    <w:left w:val="single" w:sz="4" w:space="0" w:color="auto"/>
                    <w:bottom w:val="single" w:sz="4" w:space="0" w:color="auto"/>
                    <w:right w:val="single" w:sz="4" w:space="0" w:color="auto"/>
                  </w:tcBorders>
                </w:tcPr>
                <w:p w14:paraId="3486A847" w14:textId="77777777" w:rsidR="00B2233A" w:rsidRPr="00B2233A" w:rsidRDefault="00B2233A" w:rsidP="00991547">
                  <w:pPr>
                    <w:spacing w:after="0" w:line="240" w:lineRule="auto"/>
                    <w:rPr>
                      <w:rFonts w:ascii="Cambria" w:hAnsi="Cambria" w:cs="Arial"/>
                      <w:b/>
                      <w:i/>
                      <w:color w:val="002060"/>
                      <w:sz w:val="20"/>
                      <w:szCs w:val="20"/>
                      <w:lang w:val="en-US"/>
                    </w:rPr>
                  </w:pPr>
                  <w:r w:rsidRPr="00B2233A">
                    <w:rPr>
                      <w:rFonts w:ascii="Cambria" w:hAnsi="Cambria" w:cs="Arial"/>
                      <w:b/>
                      <w:i/>
                      <w:color w:val="002060"/>
                      <w:sz w:val="20"/>
                      <w:szCs w:val="20"/>
                      <w:lang w:val="en-US"/>
                    </w:rPr>
                    <w:t xml:space="preserve">Total Course </w:t>
                  </w:r>
                </w:p>
                <w:p w14:paraId="2CF27680" w14:textId="77777777" w:rsidR="00B2233A" w:rsidRPr="00B2233A" w:rsidRDefault="00B2233A" w:rsidP="00991547">
                  <w:pPr>
                    <w:spacing w:after="0" w:line="240" w:lineRule="auto"/>
                    <w:rPr>
                      <w:rFonts w:ascii="Cambria" w:hAnsi="Cambria" w:cs="Arial"/>
                      <w:b/>
                      <w:i/>
                      <w:color w:val="002060"/>
                      <w:sz w:val="20"/>
                      <w:szCs w:val="20"/>
                      <w:lang w:val="en-US"/>
                    </w:rPr>
                  </w:pPr>
                  <w:r w:rsidRPr="00B2233A">
                    <w:rPr>
                      <w:rFonts w:ascii="Cambria" w:hAnsi="Cambria" w:cs="Arial"/>
                      <w:b/>
                      <w:i/>
                      <w:color w:val="002060"/>
                      <w:sz w:val="20"/>
                      <w:szCs w:val="20"/>
                      <w:lang w:val="en-US"/>
                    </w:rPr>
                    <w:t>(25 hours of workload per credit)</w:t>
                  </w:r>
                </w:p>
              </w:tc>
              <w:tc>
                <w:tcPr>
                  <w:tcW w:w="2468" w:type="dxa"/>
                  <w:tcBorders>
                    <w:top w:val="single" w:sz="4" w:space="0" w:color="auto"/>
                    <w:left w:val="single" w:sz="4" w:space="0" w:color="auto"/>
                    <w:bottom w:val="single" w:sz="4" w:space="0" w:color="auto"/>
                    <w:right w:val="single" w:sz="4" w:space="0" w:color="auto"/>
                  </w:tcBorders>
                  <w:vAlign w:val="center"/>
                </w:tcPr>
                <w:p w14:paraId="6CB8DAA6" w14:textId="55581991" w:rsidR="00B2233A" w:rsidRPr="001A253C" w:rsidRDefault="001A253C" w:rsidP="00991547">
                  <w:pPr>
                    <w:spacing w:after="0" w:line="240" w:lineRule="auto"/>
                    <w:jc w:val="center"/>
                    <w:rPr>
                      <w:rFonts w:ascii="Cambria" w:hAnsi="Cambria" w:cs="Arial"/>
                      <w:b/>
                      <w:i/>
                      <w:color w:val="002060"/>
                      <w:sz w:val="20"/>
                      <w:szCs w:val="20"/>
                      <w:highlight w:val="yellow"/>
                      <w:lang w:val="en-US"/>
                    </w:rPr>
                  </w:pPr>
                  <w:r>
                    <w:rPr>
                      <w:rFonts w:ascii="Cambria" w:hAnsi="Cambria" w:cs="Arial"/>
                      <w:b/>
                      <w:i/>
                      <w:color w:val="002060"/>
                      <w:sz w:val="20"/>
                      <w:szCs w:val="20"/>
                      <w:lang w:val="en-US"/>
                    </w:rPr>
                    <w:t xml:space="preserve"> </w:t>
                  </w:r>
                  <w:r w:rsidR="00037267">
                    <w:rPr>
                      <w:rFonts w:ascii="Cambria" w:hAnsi="Cambria" w:cs="Arial"/>
                      <w:b/>
                      <w:i/>
                      <w:color w:val="002060"/>
                      <w:sz w:val="20"/>
                      <w:szCs w:val="20"/>
                      <w:lang w:val="en-US"/>
                    </w:rPr>
                    <w:t>137.5</w:t>
                  </w:r>
                </w:p>
              </w:tc>
            </w:tr>
          </w:tbl>
          <w:p w14:paraId="10101B64" w14:textId="77777777" w:rsidR="00B2233A" w:rsidRPr="00B2233A" w:rsidRDefault="00B2233A" w:rsidP="00991547">
            <w:pPr>
              <w:spacing w:after="0" w:line="240" w:lineRule="auto"/>
              <w:rPr>
                <w:rFonts w:ascii="Cambria" w:hAnsi="Cambria" w:cs="Tahoma"/>
                <w:lang w:val="en-US"/>
              </w:rPr>
            </w:pPr>
          </w:p>
        </w:tc>
      </w:tr>
      <w:tr w:rsidR="00E22FBF" w:rsidRPr="00C6438E" w14:paraId="0EB83601" w14:textId="77777777" w:rsidTr="00BF6D32">
        <w:tc>
          <w:tcPr>
            <w:tcW w:w="3306" w:type="dxa"/>
          </w:tcPr>
          <w:p w14:paraId="38DEF2F2" w14:textId="77777777" w:rsidR="00003A77" w:rsidRPr="006403CB" w:rsidRDefault="00003A77" w:rsidP="00003A77">
            <w:pPr>
              <w:jc w:val="right"/>
              <w:rPr>
                <w:rFonts w:ascii="Cambria" w:hAnsi="Cambria" w:cs="Arial"/>
                <w:b/>
                <w:sz w:val="20"/>
                <w:szCs w:val="20"/>
                <w:lang w:val="en-GB"/>
              </w:rPr>
            </w:pPr>
            <w:r w:rsidRPr="006403CB">
              <w:rPr>
                <w:rFonts w:ascii="Cambria" w:hAnsi="Cambria" w:cs="Arial"/>
                <w:b/>
                <w:sz w:val="20"/>
                <w:szCs w:val="20"/>
                <w:lang w:val="en-GB"/>
              </w:rPr>
              <w:t>STUDENT PERFORMANCE EVALUATION</w:t>
            </w:r>
          </w:p>
          <w:p w14:paraId="5C1AF28C" w14:textId="77777777" w:rsidR="00003A77" w:rsidRPr="006403CB" w:rsidRDefault="00003A77" w:rsidP="00003A77">
            <w:pPr>
              <w:jc w:val="both"/>
              <w:rPr>
                <w:rFonts w:ascii="Cambria" w:hAnsi="Cambria" w:cs="Arial"/>
                <w:i/>
                <w:sz w:val="16"/>
                <w:szCs w:val="16"/>
                <w:lang w:val="en-GB"/>
              </w:rPr>
            </w:pPr>
            <w:r w:rsidRPr="006403CB">
              <w:rPr>
                <w:rFonts w:ascii="Cambria" w:hAnsi="Cambria" w:cs="Arial"/>
                <w:i/>
                <w:sz w:val="16"/>
                <w:szCs w:val="16"/>
                <w:lang w:val="en-GB"/>
              </w:rPr>
              <w:t>Description of the evaluation procedure</w:t>
            </w:r>
          </w:p>
          <w:p w14:paraId="41EF115A" w14:textId="3A92A9DD" w:rsidR="00003A77" w:rsidRPr="006403CB" w:rsidRDefault="00003A77" w:rsidP="00003A77">
            <w:pPr>
              <w:jc w:val="both"/>
              <w:rPr>
                <w:rFonts w:ascii="Cambria" w:hAnsi="Cambria" w:cs="Arial"/>
                <w:i/>
                <w:sz w:val="16"/>
                <w:szCs w:val="16"/>
                <w:lang w:val="en-GB"/>
              </w:rPr>
            </w:pPr>
            <w:r w:rsidRPr="006403CB">
              <w:rPr>
                <w:rFonts w:ascii="Cambria" w:hAnsi="Cambria" w:cs="Arial"/>
                <w:i/>
                <w:sz w:val="16"/>
                <w:szCs w:val="16"/>
                <w:lang w:val="en-GB"/>
              </w:rPr>
              <w:t xml:space="preserve">Language of evaluation, methods of evaluation, summative or conclusive, </w:t>
            </w:r>
            <w:proofErr w:type="gramStart"/>
            <w:r w:rsidRPr="006403CB">
              <w:rPr>
                <w:rFonts w:ascii="Cambria" w:hAnsi="Cambria" w:cs="Arial"/>
                <w:i/>
                <w:sz w:val="16"/>
                <w:szCs w:val="16"/>
                <w:lang w:val="en-GB"/>
              </w:rPr>
              <w:t>multiple choice</w:t>
            </w:r>
            <w:proofErr w:type="gramEnd"/>
            <w:r w:rsidRPr="006403CB">
              <w:rPr>
                <w:rFonts w:ascii="Cambria" w:hAnsi="Cambria" w:cs="Arial"/>
                <w:i/>
                <w:sz w:val="16"/>
                <w:szCs w:val="16"/>
                <w:lang w:val="en-GB"/>
              </w:rPr>
              <w:t xml:space="preserve"> questionnaires, short-answer questions, open-ended questions, problem solving, written work, essay/report, oral examination, public presentation, laboratory work, clinical examination of patient, art interpretation, other</w:t>
            </w:r>
          </w:p>
          <w:p w14:paraId="0B7980FE" w14:textId="77777777" w:rsidR="006C3D88" w:rsidRPr="00B2233A" w:rsidRDefault="00003A77" w:rsidP="00003A77">
            <w:pPr>
              <w:spacing w:after="0" w:line="240" w:lineRule="auto"/>
              <w:jc w:val="both"/>
              <w:rPr>
                <w:rFonts w:ascii="Cambria" w:hAnsi="Cambria" w:cs="Arial"/>
                <w:i/>
                <w:sz w:val="16"/>
                <w:szCs w:val="16"/>
                <w:lang w:val="en-US"/>
              </w:rPr>
            </w:pPr>
            <w:proofErr w:type="gramStart"/>
            <w:r w:rsidRPr="006403CB">
              <w:rPr>
                <w:rFonts w:ascii="Cambria" w:hAnsi="Cambria" w:cs="Arial"/>
                <w:i/>
                <w:sz w:val="16"/>
                <w:szCs w:val="16"/>
                <w:lang w:val="en-GB"/>
              </w:rPr>
              <w:t>Specifically-defined</w:t>
            </w:r>
            <w:proofErr w:type="gramEnd"/>
            <w:r w:rsidRPr="006403CB">
              <w:rPr>
                <w:rFonts w:ascii="Cambria" w:hAnsi="Cambria" w:cs="Arial"/>
                <w:i/>
                <w:sz w:val="16"/>
                <w:szCs w:val="16"/>
                <w:lang w:val="en-GB"/>
              </w:rPr>
              <w:t xml:space="preserve"> evaluation criteria are given, and if and where they are accessible to students.</w:t>
            </w:r>
          </w:p>
        </w:tc>
        <w:tc>
          <w:tcPr>
            <w:tcW w:w="5166" w:type="dxa"/>
          </w:tcPr>
          <w:p w14:paraId="4F5634D6" w14:textId="77777777" w:rsidR="006C3D88" w:rsidRPr="00B2233A" w:rsidRDefault="006C3D88" w:rsidP="00991547">
            <w:pPr>
              <w:spacing w:after="0" w:line="240" w:lineRule="auto"/>
              <w:rPr>
                <w:rFonts w:ascii="Cambria" w:hAnsi="Cambria"/>
                <w:iCs/>
                <w:color w:val="002060"/>
                <w:lang w:val="en-US"/>
              </w:rPr>
            </w:pPr>
          </w:p>
          <w:p w14:paraId="3935E829" w14:textId="77777777" w:rsidR="003C3F04" w:rsidRPr="00B2233A" w:rsidRDefault="00E65D42" w:rsidP="00991547">
            <w:pPr>
              <w:spacing w:after="0" w:line="240" w:lineRule="auto"/>
              <w:rPr>
                <w:rFonts w:ascii="Cambria" w:hAnsi="Cambria"/>
                <w:sz w:val="20"/>
                <w:szCs w:val="20"/>
                <w:lang w:val="en-US"/>
              </w:rPr>
            </w:pPr>
            <w:r w:rsidRPr="00B2233A">
              <w:rPr>
                <w:rFonts w:ascii="Cambria" w:hAnsi="Cambria"/>
                <w:sz w:val="20"/>
                <w:szCs w:val="20"/>
                <w:lang w:val="en-US"/>
              </w:rPr>
              <w:t xml:space="preserve">At the end of the course students are examined in written examinations </w:t>
            </w:r>
            <w:r w:rsidR="001A253C">
              <w:rPr>
                <w:rFonts w:ascii="Cambria" w:hAnsi="Cambria"/>
                <w:sz w:val="20"/>
                <w:szCs w:val="20"/>
                <w:lang w:val="en-US"/>
              </w:rPr>
              <w:t xml:space="preserve"> on</w:t>
            </w:r>
            <w:r w:rsidRPr="00B2233A">
              <w:rPr>
                <w:rFonts w:ascii="Cambria" w:hAnsi="Cambria"/>
                <w:sz w:val="20"/>
                <w:szCs w:val="20"/>
                <w:lang w:val="en-US"/>
              </w:rPr>
              <w:t xml:space="preserve"> 50 multiple choice questions</w:t>
            </w:r>
          </w:p>
          <w:p w14:paraId="64182E61" w14:textId="77777777" w:rsidR="006C3D88" w:rsidRPr="00B2233A" w:rsidRDefault="006C3D88" w:rsidP="00991547">
            <w:pPr>
              <w:spacing w:after="0" w:line="240" w:lineRule="auto"/>
              <w:rPr>
                <w:rFonts w:ascii="Cambria" w:hAnsi="Cambria"/>
                <w:iCs/>
                <w:color w:val="002060"/>
                <w:lang w:val="en-US"/>
              </w:rPr>
            </w:pPr>
          </w:p>
        </w:tc>
      </w:tr>
    </w:tbl>
    <w:p w14:paraId="1D8466CA" w14:textId="77777777" w:rsidR="00991547" w:rsidRDefault="00991547" w:rsidP="00991547">
      <w:pPr>
        <w:widowControl w:val="0"/>
        <w:autoSpaceDE w:val="0"/>
        <w:autoSpaceDN w:val="0"/>
        <w:adjustRightInd w:val="0"/>
        <w:spacing w:before="240" w:after="0" w:line="240" w:lineRule="auto"/>
        <w:ind w:left="720"/>
        <w:rPr>
          <w:rFonts w:ascii="Cambria" w:hAnsi="Cambria" w:cs="Arial"/>
          <w:b/>
          <w:color w:val="000000"/>
          <w:lang w:val="en-US"/>
        </w:rPr>
      </w:pPr>
    </w:p>
    <w:p w14:paraId="4BFC7404" w14:textId="33429CC1" w:rsidR="006C3D88" w:rsidRPr="00B2233A" w:rsidRDefault="00E65D42" w:rsidP="00050B81">
      <w:pPr>
        <w:widowControl w:val="0"/>
        <w:numPr>
          <w:ilvl w:val="0"/>
          <w:numId w:val="1"/>
        </w:numPr>
        <w:autoSpaceDE w:val="0"/>
        <w:autoSpaceDN w:val="0"/>
        <w:adjustRightInd w:val="0"/>
        <w:spacing w:before="240" w:after="0" w:line="240" w:lineRule="auto"/>
        <w:ind w:hanging="357"/>
        <w:rPr>
          <w:rFonts w:ascii="Cambria" w:hAnsi="Cambria" w:cs="Arial"/>
          <w:b/>
          <w:color w:val="000000"/>
          <w:lang w:val="en-US"/>
        </w:rPr>
      </w:pPr>
      <w:proofErr w:type="gramStart"/>
      <w:r w:rsidRPr="00B2233A">
        <w:rPr>
          <w:rFonts w:ascii="Cambria" w:hAnsi="Cambria" w:cs="Arial"/>
          <w:b/>
          <w:color w:val="000000"/>
          <w:lang w:val="en-US"/>
        </w:rPr>
        <w:t>RECOMMENDED-BIBLIOGRAPHY</w:t>
      </w:r>
      <w:proofErr w:type="gram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22FBF" w:rsidRPr="00C6438E" w14:paraId="03732CD8" w14:textId="77777777" w:rsidTr="00BF6D32">
        <w:tc>
          <w:tcPr>
            <w:tcW w:w="8472" w:type="dxa"/>
          </w:tcPr>
          <w:p w14:paraId="2EFBAB60" w14:textId="77777777" w:rsidR="006C3D88" w:rsidRPr="00B2233A" w:rsidRDefault="00E65D42" w:rsidP="00050B81">
            <w:pPr>
              <w:spacing w:after="0" w:line="240" w:lineRule="auto"/>
              <w:jc w:val="both"/>
              <w:rPr>
                <w:rFonts w:ascii="Cambria" w:hAnsi="Cambria" w:cs="Arial"/>
                <w:i/>
                <w:sz w:val="16"/>
                <w:szCs w:val="16"/>
              </w:rPr>
            </w:pPr>
            <w:r w:rsidRPr="00B2233A">
              <w:rPr>
                <w:rFonts w:ascii="Cambria" w:hAnsi="Cambria" w:cs="Arial"/>
                <w:i/>
                <w:sz w:val="16"/>
                <w:szCs w:val="16"/>
              </w:rPr>
              <w:t>-</w:t>
            </w:r>
            <w:proofErr w:type="spellStart"/>
            <w:r w:rsidRPr="00B2233A">
              <w:rPr>
                <w:rFonts w:ascii="Cambria" w:hAnsi="Cambria" w:cs="Arial"/>
                <w:i/>
                <w:sz w:val="16"/>
                <w:szCs w:val="16"/>
              </w:rPr>
              <w:t>Suggested</w:t>
            </w:r>
            <w:proofErr w:type="spellEnd"/>
            <w:r w:rsidRPr="00B2233A">
              <w:rPr>
                <w:rFonts w:ascii="Cambria" w:hAnsi="Cambria" w:cs="Arial"/>
                <w:i/>
                <w:sz w:val="16"/>
                <w:szCs w:val="16"/>
              </w:rPr>
              <w:t xml:space="preserve"> </w:t>
            </w:r>
            <w:proofErr w:type="spellStart"/>
            <w:r w:rsidRPr="00B2233A">
              <w:rPr>
                <w:rFonts w:ascii="Cambria" w:hAnsi="Cambria" w:cs="Arial"/>
                <w:i/>
                <w:sz w:val="16"/>
                <w:szCs w:val="16"/>
              </w:rPr>
              <w:t>Bibliography</w:t>
            </w:r>
            <w:proofErr w:type="spellEnd"/>
            <w:r w:rsidRPr="00B2233A">
              <w:rPr>
                <w:rFonts w:ascii="Cambria" w:hAnsi="Cambria" w:cs="Arial"/>
                <w:i/>
                <w:sz w:val="16"/>
                <w:szCs w:val="16"/>
              </w:rPr>
              <w:t xml:space="preserve"> :</w:t>
            </w:r>
          </w:p>
          <w:p w14:paraId="07EA4743" w14:textId="77777777" w:rsidR="00FD01C4" w:rsidRPr="00FD01C4" w:rsidRDefault="001A253C" w:rsidP="00FD01C4">
            <w:pPr>
              <w:spacing w:after="0" w:line="240" w:lineRule="auto"/>
              <w:jc w:val="both"/>
              <w:rPr>
                <w:rFonts w:cs="Arial"/>
                <w:color w:val="000000"/>
                <w:lang w:val="en-US"/>
              </w:rPr>
            </w:pPr>
            <w:r w:rsidRPr="00FD01C4">
              <w:rPr>
                <w:rFonts w:ascii="Cambria" w:hAnsi="Cambria"/>
                <w:b/>
                <w:bCs/>
                <w:lang w:val="en-US"/>
              </w:rPr>
              <w:t xml:space="preserve"> </w:t>
            </w:r>
            <w:r w:rsidR="00FD01C4" w:rsidRPr="00FD01C4">
              <w:rPr>
                <w:rFonts w:cs="Arial"/>
                <w:color w:val="000000"/>
                <w:lang w:val="en-US"/>
              </w:rPr>
              <w:t xml:space="preserve">Cecil </w:t>
            </w:r>
            <w:r w:rsidR="00FD01C4">
              <w:rPr>
                <w:rFonts w:cs="Arial"/>
                <w:color w:val="000000"/>
                <w:lang w:val="en-US"/>
              </w:rPr>
              <w:t xml:space="preserve"> Internal Medicine</w:t>
            </w:r>
            <w:r w:rsidR="00FD01C4" w:rsidRPr="00FD01C4">
              <w:rPr>
                <w:rFonts w:cs="Arial"/>
                <w:color w:val="000000"/>
                <w:lang w:val="en-US"/>
              </w:rPr>
              <w:t xml:space="preserve">, </w:t>
            </w:r>
            <w:r w:rsidR="00FD01C4">
              <w:rPr>
                <w:rFonts w:cs="Arial"/>
                <w:color w:val="000000"/>
                <w:lang w:val="en-US"/>
              </w:rPr>
              <w:t xml:space="preserve"> </w:t>
            </w:r>
            <w:r w:rsidR="00FD01C4" w:rsidRPr="00FD01C4">
              <w:rPr>
                <w:rFonts w:cs="Arial"/>
                <w:color w:val="000000"/>
                <w:lang w:val="en-US"/>
              </w:rPr>
              <w:t xml:space="preserve"> </w:t>
            </w:r>
            <w:r w:rsidR="00FD01C4">
              <w:rPr>
                <w:rFonts w:cs="Arial"/>
                <w:color w:val="000000"/>
                <w:lang w:val="en-US"/>
              </w:rPr>
              <w:t xml:space="preserve"> Code Book</w:t>
            </w:r>
            <w:r w:rsidR="00FD01C4" w:rsidRPr="00FD01C4">
              <w:rPr>
                <w:rFonts w:cs="Arial"/>
                <w:color w:val="000000"/>
                <w:lang w:val="en-US"/>
              </w:rPr>
              <w:t>: 50662966</w:t>
            </w:r>
          </w:p>
          <w:p w14:paraId="41BC9075" w14:textId="77777777" w:rsidR="00FD01C4" w:rsidRPr="001F08F3" w:rsidRDefault="00FD01C4" w:rsidP="00FD01C4">
            <w:pPr>
              <w:spacing w:after="0" w:line="240" w:lineRule="auto"/>
              <w:jc w:val="both"/>
              <w:rPr>
                <w:rFonts w:cs="Arial"/>
                <w:color w:val="000000"/>
                <w:lang w:val="en-US"/>
              </w:rPr>
            </w:pPr>
            <w:r>
              <w:rPr>
                <w:rFonts w:cs="Arial"/>
                <w:color w:val="000000"/>
                <w:lang w:val="en-US"/>
              </w:rPr>
              <w:t xml:space="preserve"> </w:t>
            </w:r>
            <w:proofErr w:type="spellStart"/>
            <w:r>
              <w:rPr>
                <w:rFonts w:cs="Arial"/>
                <w:color w:val="000000"/>
                <w:lang w:val="en-US"/>
              </w:rPr>
              <w:t>Eddition</w:t>
            </w:r>
            <w:proofErr w:type="spellEnd"/>
            <w:r>
              <w:rPr>
                <w:rFonts w:cs="Arial"/>
                <w:color w:val="000000"/>
                <w:lang w:val="en-US"/>
              </w:rPr>
              <w:t xml:space="preserve"> </w:t>
            </w:r>
            <w:r w:rsidRPr="001F08F3">
              <w:rPr>
                <w:rFonts w:cs="Arial"/>
                <w:color w:val="000000"/>
                <w:lang w:val="en-US"/>
              </w:rPr>
              <w:t xml:space="preserve">: 6/2017 </w:t>
            </w:r>
            <w:r>
              <w:rPr>
                <w:rFonts w:cs="Arial"/>
                <w:color w:val="000000"/>
                <w:lang w:val="en-US"/>
              </w:rPr>
              <w:t xml:space="preserve">  Contributors </w:t>
            </w:r>
            <w:r w:rsidRPr="001F08F3">
              <w:rPr>
                <w:rFonts w:cs="Arial"/>
                <w:color w:val="000000"/>
                <w:lang w:val="en-US"/>
              </w:rPr>
              <w:t>Benjamin Ivor,</w:t>
            </w:r>
            <w:r>
              <w:rPr>
                <w:rFonts w:cs="Arial"/>
                <w:color w:val="000000"/>
                <w:lang w:val="en-US"/>
              </w:rPr>
              <w:t xml:space="preserve"> </w:t>
            </w:r>
            <w:r w:rsidRPr="001F08F3">
              <w:rPr>
                <w:rFonts w:cs="Arial"/>
                <w:color w:val="000000"/>
                <w:lang w:val="en-US"/>
              </w:rPr>
              <w:t>Griggs Robert,</w:t>
            </w:r>
            <w:r>
              <w:rPr>
                <w:rFonts w:cs="Arial"/>
                <w:color w:val="000000"/>
                <w:lang w:val="en-US"/>
              </w:rPr>
              <w:t xml:space="preserve"> </w:t>
            </w:r>
            <w:r w:rsidRPr="001F08F3">
              <w:rPr>
                <w:rFonts w:cs="Arial"/>
                <w:color w:val="000000"/>
                <w:lang w:val="en-US"/>
              </w:rPr>
              <w:t xml:space="preserve">Wing </w:t>
            </w:r>
            <w:proofErr w:type="spellStart"/>
            <w:r w:rsidRPr="001F08F3">
              <w:rPr>
                <w:rFonts w:cs="Arial"/>
                <w:color w:val="000000"/>
                <w:lang w:val="en-US"/>
              </w:rPr>
              <w:t>Edward,Fitz</w:t>
            </w:r>
            <w:proofErr w:type="spellEnd"/>
            <w:r w:rsidRPr="001F08F3">
              <w:rPr>
                <w:rFonts w:cs="Arial"/>
                <w:color w:val="000000"/>
                <w:lang w:val="en-US"/>
              </w:rPr>
              <w:t xml:space="preserve"> J., Andreol</w:t>
            </w:r>
            <w:r>
              <w:rPr>
                <w:rFonts w:cs="Arial"/>
                <w:color w:val="000000"/>
                <w:lang w:val="en-US"/>
              </w:rPr>
              <w:t xml:space="preserve">i </w:t>
            </w:r>
            <w:r w:rsidRPr="001F08F3">
              <w:rPr>
                <w:rFonts w:cs="Arial"/>
                <w:color w:val="000000"/>
                <w:lang w:val="en-US"/>
              </w:rPr>
              <w:t>Thomas</w:t>
            </w:r>
          </w:p>
          <w:p w14:paraId="79FEBE67" w14:textId="77777777" w:rsidR="00FD01C4" w:rsidRPr="00991547" w:rsidRDefault="00FD01C4" w:rsidP="00FD01C4">
            <w:pPr>
              <w:spacing w:after="0" w:line="240" w:lineRule="auto"/>
              <w:jc w:val="both"/>
              <w:rPr>
                <w:rFonts w:cs="Arial"/>
                <w:color w:val="000000"/>
                <w:lang w:val="en-US"/>
              </w:rPr>
            </w:pPr>
            <w:r w:rsidRPr="00991547">
              <w:rPr>
                <w:rFonts w:cs="Arial"/>
                <w:color w:val="000000"/>
                <w:lang w:val="en-US"/>
              </w:rPr>
              <w:t>ISBN: 9789963258703</w:t>
            </w:r>
          </w:p>
          <w:p w14:paraId="3CDB76D2" w14:textId="77777777" w:rsidR="00FD01C4" w:rsidRPr="00FD01C4" w:rsidRDefault="00FD01C4" w:rsidP="00FD01C4">
            <w:pPr>
              <w:spacing w:after="0" w:line="240" w:lineRule="auto"/>
              <w:jc w:val="both"/>
              <w:rPr>
                <w:rFonts w:cs="Arial"/>
                <w:color w:val="000000"/>
                <w:lang w:val="en-US"/>
              </w:rPr>
            </w:pPr>
            <w:r>
              <w:rPr>
                <w:rFonts w:cs="Arial"/>
                <w:color w:val="000000"/>
                <w:lang w:val="en-US"/>
              </w:rPr>
              <w:t>Publisher</w:t>
            </w:r>
            <w:r w:rsidRPr="00FD01C4">
              <w:rPr>
                <w:rFonts w:cs="Arial"/>
                <w:color w:val="000000"/>
                <w:lang w:val="en-US"/>
              </w:rPr>
              <w:t>:</w:t>
            </w:r>
            <w:r>
              <w:rPr>
                <w:rFonts w:cs="Arial"/>
                <w:color w:val="000000"/>
                <w:lang w:val="en-US"/>
              </w:rPr>
              <w:t xml:space="preserve"> </w:t>
            </w:r>
            <w:r w:rsidRPr="00FD01C4">
              <w:rPr>
                <w:rFonts w:cs="Arial"/>
                <w:color w:val="000000"/>
                <w:lang w:val="en-US"/>
              </w:rPr>
              <w:t>BROKEN HILL</w:t>
            </w:r>
            <w:r>
              <w:rPr>
                <w:rFonts w:cs="Arial"/>
                <w:color w:val="000000"/>
                <w:lang w:val="en-US"/>
              </w:rPr>
              <w:t xml:space="preserve"> </w:t>
            </w:r>
            <w:r w:rsidRPr="00FD01C4">
              <w:rPr>
                <w:rFonts w:cs="Arial"/>
                <w:color w:val="000000"/>
                <w:lang w:val="en-US"/>
              </w:rPr>
              <w:t>PUBLISHERS LTD</w:t>
            </w:r>
          </w:p>
          <w:p w14:paraId="6504C7D5" w14:textId="77777777" w:rsidR="006C3D88" w:rsidRPr="00FD01C4" w:rsidRDefault="006C3D88" w:rsidP="003C3F04">
            <w:pPr>
              <w:spacing w:after="0" w:line="240" w:lineRule="auto"/>
              <w:jc w:val="both"/>
              <w:rPr>
                <w:rFonts w:ascii="Cambria" w:hAnsi="Cambria" w:cs="Arial"/>
                <w:b/>
                <w:sz w:val="20"/>
                <w:szCs w:val="20"/>
                <w:lang w:val="en-US"/>
              </w:rPr>
            </w:pPr>
          </w:p>
        </w:tc>
      </w:tr>
    </w:tbl>
    <w:p w14:paraId="748C149C" w14:textId="77777777" w:rsidR="006C3D88" w:rsidRPr="00FD01C4" w:rsidRDefault="006C3D88" w:rsidP="00050B81">
      <w:pPr>
        <w:spacing w:after="0" w:line="240" w:lineRule="auto"/>
        <w:jc w:val="both"/>
        <w:rPr>
          <w:rFonts w:ascii="Cambria" w:hAnsi="Cambria"/>
          <w:sz w:val="20"/>
          <w:szCs w:val="24"/>
          <w:lang w:val="en-US"/>
        </w:rPr>
      </w:pPr>
    </w:p>
    <w:p w14:paraId="3CFFA314" w14:textId="77777777" w:rsidR="006C3D88" w:rsidRPr="00FD01C4" w:rsidRDefault="006C3D88" w:rsidP="00050B81">
      <w:pPr>
        <w:spacing w:after="0" w:line="240" w:lineRule="auto"/>
        <w:rPr>
          <w:rFonts w:ascii="Times New Roman" w:hAnsi="Times New Roman"/>
          <w:sz w:val="24"/>
          <w:szCs w:val="24"/>
          <w:lang w:val="en-US"/>
        </w:rPr>
      </w:pPr>
    </w:p>
    <w:p w14:paraId="361FFA3A" w14:textId="77777777" w:rsidR="006C3D88" w:rsidRPr="00FD01C4" w:rsidRDefault="006C3D88">
      <w:pPr>
        <w:rPr>
          <w:lang w:val="en-US"/>
        </w:rPr>
      </w:pPr>
    </w:p>
    <w:sectPr w:rsidR="006C3D88" w:rsidRPr="00FD01C4" w:rsidSect="00C63D64">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037AF" w14:textId="77777777" w:rsidR="00037267" w:rsidRDefault="00037267" w:rsidP="00037267">
      <w:pPr>
        <w:spacing w:after="0" w:line="240" w:lineRule="auto"/>
      </w:pPr>
      <w:r>
        <w:separator/>
      </w:r>
    </w:p>
  </w:endnote>
  <w:endnote w:type="continuationSeparator" w:id="0">
    <w:p w14:paraId="3E5C62AE" w14:textId="77777777" w:rsidR="00037267" w:rsidRDefault="00037267" w:rsidP="0003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2E5C2FE0-D93F-4CF1-BC4F-09BEDE4BD3C7}"/>
  </w:font>
  <w:font w:name="Cambria">
    <w:panose1 w:val="02040503050406030204"/>
    <w:charset w:val="A1"/>
    <w:family w:val="roman"/>
    <w:pitch w:val="variable"/>
    <w:sig w:usb0="E00006FF" w:usb1="420024FF" w:usb2="02000000" w:usb3="00000000" w:csb0="0000019F" w:csb1="00000000"/>
    <w:embedRegular r:id="rId2" w:fontKey="{B432A762-3291-4B61-A3CC-8814478D69C8}"/>
    <w:embedBold r:id="rId3" w:fontKey="{ABC7F380-E5A2-49EF-B80D-E14D9922881C}"/>
    <w:embedItalic r:id="rId4" w:fontKey="{DB26A7C5-E15B-4C08-9A1C-81B7F10FC40C}"/>
    <w:embedBoldItalic r:id="rId5" w:fontKey="{48889E43-2B57-4761-B7A3-3F0910E5FB8B}"/>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6" w:fontKey="{853C5AA7-1E42-4F3F-99CF-AA4D3A2AC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044330"/>
      <w:docPartObj>
        <w:docPartGallery w:val="Page Numbers (Bottom of Page)"/>
        <w:docPartUnique/>
      </w:docPartObj>
    </w:sdtPr>
    <w:sdtEndPr/>
    <w:sdtContent>
      <w:p w14:paraId="63A1BC48" w14:textId="5035BABF" w:rsidR="00037267" w:rsidRDefault="00037267">
        <w:pPr>
          <w:pStyle w:val="a6"/>
          <w:jc w:val="center"/>
        </w:pPr>
        <w:r>
          <w:fldChar w:fldCharType="begin"/>
        </w:r>
        <w:r>
          <w:instrText>PAGE   \* MERGEFORMAT</w:instrText>
        </w:r>
        <w:r>
          <w:fldChar w:fldCharType="separate"/>
        </w:r>
        <w:r>
          <w:t>2</w:t>
        </w:r>
        <w:r>
          <w:fldChar w:fldCharType="end"/>
        </w:r>
      </w:p>
    </w:sdtContent>
  </w:sdt>
  <w:p w14:paraId="7DD4289B" w14:textId="77777777" w:rsidR="00037267" w:rsidRDefault="0003726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BC80B" w14:textId="77777777" w:rsidR="00037267" w:rsidRDefault="00037267" w:rsidP="00037267">
      <w:pPr>
        <w:spacing w:after="0" w:line="240" w:lineRule="auto"/>
      </w:pPr>
      <w:r>
        <w:separator/>
      </w:r>
    </w:p>
  </w:footnote>
  <w:footnote w:type="continuationSeparator" w:id="0">
    <w:p w14:paraId="131CEE68" w14:textId="77777777" w:rsidR="00037267" w:rsidRDefault="00037267" w:rsidP="000372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1FA5"/>
    <w:multiLevelType w:val="hybridMultilevel"/>
    <w:tmpl w:val="327E861A"/>
    <w:lvl w:ilvl="0" w:tplc="2D44EDF6">
      <w:start w:val="1"/>
      <w:numFmt w:val="decimal"/>
      <w:lvlText w:val="(%1)"/>
      <w:lvlJc w:val="left"/>
      <w:pPr>
        <w:ind w:left="720" w:hanging="360"/>
      </w:pPr>
      <w:rPr>
        <w:rFonts w:cs="Times New Roman" w:hint="default"/>
        <w:b/>
      </w:rPr>
    </w:lvl>
    <w:lvl w:ilvl="1" w:tplc="C0D0996A">
      <w:start w:val="1"/>
      <w:numFmt w:val="lowerLetter"/>
      <w:lvlText w:val="%2."/>
      <w:lvlJc w:val="left"/>
      <w:pPr>
        <w:ind w:left="1440" w:hanging="360"/>
      </w:pPr>
      <w:rPr>
        <w:rFonts w:cs="Times New Roman"/>
      </w:rPr>
    </w:lvl>
    <w:lvl w:ilvl="2" w:tplc="17E2A24A">
      <w:start w:val="1"/>
      <w:numFmt w:val="lowerRoman"/>
      <w:lvlText w:val="%3."/>
      <w:lvlJc w:val="right"/>
      <w:pPr>
        <w:ind w:left="2160" w:hanging="180"/>
      </w:pPr>
      <w:rPr>
        <w:rFonts w:cs="Times New Roman"/>
      </w:rPr>
    </w:lvl>
    <w:lvl w:ilvl="3" w:tplc="6A0E2352">
      <w:start w:val="1"/>
      <w:numFmt w:val="decimal"/>
      <w:lvlText w:val="%4."/>
      <w:lvlJc w:val="left"/>
      <w:pPr>
        <w:ind w:left="2880" w:hanging="360"/>
      </w:pPr>
      <w:rPr>
        <w:rFonts w:cs="Times New Roman"/>
      </w:rPr>
    </w:lvl>
    <w:lvl w:ilvl="4" w:tplc="8156207E">
      <w:start w:val="1"/>
      <w:numFmt w:val="lowerLetter"/>
      <w:lvlText w:val="%5."/>
      <w:lvlJc w:val="left"/>
      <w:pPr>
        <w:ind w:left="3600" w:hanging="360"/>
      </w:pPr>
      <w:rPr>
        <w:rFonts w:cs="Times New Roman"/>
      </w:rPr>
    </w:lvl>
    <w:lvl w:ilvl="5" w:tplc="CD606900">
      <w:start w:val="1"/>
      <w:numFmt w:val="lowerRoman"/>
      <w:lvlText w:val="%6."/>
      <w:lvlJc w:val="right"/>
      <w:pPr>
        <w:ind w:left="4320" w:hanging="180"/>
      </w:pPr>
      <w:rPr>
        <w:rFonts w:cs="Times New Roman"/>
      </w:rPr>
    </w:lvl>
    <w:lvl w:ilvl="6" w:tplc="AECC672C">
      <w:start w:val="1"/>
      <w:numFmt w:val="decimal"/>
      <w:lvlText w:val="%7."/>
      <w:lvlJc w:val="left"/>
      <w:pPr>
        <w:ind w:left="5040" w:hanging="360"/>
      </w:pPr>
      <w:rPr>
        <w:rFonts w:cs="Times New Roman"/>
      </w:rPr>
    </w:lvl>
    <w:lvl w:ilvl="7" w:tplc="759A04EC">
      <w:start w:val="1"/>
      <w:numFmt w:val="lowerLetter"/>
      <w:lvlText w:val="%8."/>
      <w:lvlJc w:val="left"/>
      <w:pPr>
        <w:ind w:left="5760" w:hanging="360"/>
      </w:pPr>
      <w:rPr>
        <w:rFonts w:cs="Times New Roman"/>
      </w:rPr>
    </w:lvl>
    <w:lvl w:ilvl="8" w:tplc="37E0DE00">
      <w:start w:val="1"/>
      <w:numFmt w:val="lowerRoman"/>
      <w:lvlText w:val="%9."/>
      <w:lvlJc w:val="right"/>
      <w:pPr>
        <w:ind w:left="6480" w:hanging="180"/>
      </w:pPr>
      <w:rPr>
        <w:rFonts w:cs="Times New Roman"/>
      </w:rPr>
    </w:lvl>
  </w:abstractNum>
  <w:abstractNum w:abstractNumId="1" w15:restartNumberingAfterBreak="0">
    <w:nsid w:val="5A3B4F7C"/>
    <w:multiLevelType w:val="hybridMultilevel"/>
    <w:tmpl w:val="11925E98"/>
    <w:lvl w:ilvl="0" w:tplc="1096D226">
      <w:start w:val="1"/>
      <w:numFmt w:val="bullet"/>
      <w:lvlText w:val=""/>
      <w:lvlJc w:val="left"/>
      <w:pPr>
        <w:ind w:left="720" w:hanging="360"/>
      </w:pPr>
      <w:rPr>
        <w:rFonts w:ascii="Symbol" w:hAnsi="Symbol" w:hint="default"/>
      </w:rPr>
    </w:lvl>
    <w:lvl w:ilvl="1" w:tplc="80E44DEE" w:tentative="1">
      <w:start w:val="1"/>
      <w:numFmt w:val="bullet"/>
      <w:lvlText w:val="o"/>
      <w:lvlJc w:val="left"/>
      <w:pPr>
        <w:ind w:left="1440" w:hanging="360"/>
      </w:pPr>
      <w:rPr>
        <w:rFonts w:ascii="Courier New" w:hAnsi="Courier New" w:cs="Courier New" w:hint="default"/>
      </w:rPr>
    </w:lvl>
    <w:lvl w:ilvl="2" w:tplc="37669A02" w:tentative="1">
      <w:start w:val="1"/>
      <w:numFmt w:val="bullet"/>
      <w:lvlText w:val=""/>
      <w:lvlJc w:val="left"/>
      <w:pPr>
        <w:ind w:left="2160" w:hanging="360"/>
      </w:pPr>
      <w:rPr>
        <w:rFonts w:ascii="Wingdings" w:hAnsi="Wingdings" w:hint="default"/>
      </w:rPr>
    </w:lvl>
    <w:lvl w:ilvl="3" w:tplc="EEEA4218" w:tentative="1">
      <w:start w:val="1"/>
      <w:numFmt w:val="bullet"/>
      <w:lvlText w:val=""/>
      <w:lvlJc w:val="left"/>
      <w:pPr>
        <w:ind w:left="2880" w:hanging="360"/>
      </w:pPr>
      <w:rPr>
        <w:rFonts w:ascii="Symbol" w:hAnsi="Symbol" w:hint="default"/>
      </w:rPr>
    </w:lvl>
    <w:lvl w:ilvl="4" w:tplc="0B5E82C6" w:tentative="1">
      <w:start w:val="1"/>
      <w:numFmt w:val="bullet"/>
      <w:lvlText w:val="o"/>
      <w:lvlJc w:val="left"/>
      <w:pPr>
        <w:ind w:left="3600" w:hanging="360"/>
      </w:pPr>
      <w:rPr>
        <w:rFonts w:ascii="Courier New" w:hAnsi="Courier New" w:cs="Courier New" w:hint="default"/>
      </w:rPr>
    </w:lvl>
    <w:lvl w:ilvl="5" w:tplc="827EB464" w:tentative="1">
      <w:start w:val="1"/>
      <w:numFmt w:val="bullet"/>
      <w:lvlText w:val=""/>
      <w:lvlJc w:val="left"/>
      <w:pPr>
        <w:ind w:left="4320" w:hanging="360"/>
      </w:pPr>
      <w:rPr>
        <w:rFonts w:ascii="Wingdings" w:hAnsi="Wingdings" w:hint="default"/>
      </w:rPr>
    </w:lvl>
    <w:lvl w:ilvl="6" w:tplc="CD84BFC0" w:tentative="1">
      <w:start w:val="1"/>
      <w:numFmt w:val="bullet"/>
      <w:lvlText w:val=""/>
      <w:lvlJc w:val="left"/>
      <w:pPr>
        <w:ind w:left="5040" w:hanging="360"/>
      </w:pPr>
      <w:rPr>
        <w:rFonts w:ascii="Symbol" w:hAnsi="Symbol" w:hint="default"/>
      </w:rPr>
    </w:lvl>
    <w:lvl w:ilvl="7" w:tplc="D0BA2EF8" w:tentative="1">
      <w:start w:val="1"/>
      <w:numFmt w:val="bullet"/>
      <w:lvlText w:val="o"/>
      <w:lvlJc w:val="left"/>
      <w:pPr>
        <w:ind w:left="5760" w:hanging="360"/>
      </w:pPr>
      <w:rPr>
        <w:rFonts w:ascii="Courier New" w:hAnsi="Courier New" w:cs="Courier New" w:hint="default"/>
      </w:rPr>
    </w:lvl>
    <w:lvl w:ilvl="8" w:tplc="49548700" w:tentative="1">
      <w:start w:val="1"/>
      <w:numFmt w:val="bullet"/>
      <w:lvlText w:val=""/>
      <w:lvlJc w:val="left"/>
      <w:pPr>
        <w:ind w:left="6480" w:hanging="360"/>
      </w:pPr>
      <w:rPr>
        <w:rFonts w:ascii="Wingdings" w:hAnsi="Wingdings" w:hint="default"/>
      </w:rPr>
    </w:lvl>
  </w:abstractNum>
  <w:abstractNum w:abstractNumId="2" w15:restartNumberingAfterBreak="0">
    <w:nsid w:val="6AFC1BA2"/>
    <w:multiLevelType w:val="hybridMultilevel"/>
    <w:tmpl w:val="9F96B770"/>
    <w:lvl w:ilvl="0" w:tplc="A11420FC">
      <w:start w:val="1"/>
      <w:numFmt w:val="bullet"/>
      <w:lvlText w:val=""/>
      <w:lvlJc w:val="left"/>
      <w:pPr>
        <w:ind w:left="1174" w:hanging="360"/>
      </w:pPr>
      <w:rPr>
        <w:rFonts w:ascii="Symbol" w:hAnsi="Symbol" w:hint="default"/>
      </w:rPr>
    </w:lvl>
    <w:lvl w:ilvl="1" w:tplc="BC409376">
      <w:numFmt w:val="bullet"/>
      <w:lvlText w:val="•"/>
      <w:lvlJc w:val="left"/>
      <w:pPr>
        <w:ind w:left="1984" w:hanging="450"/>
      </w:pPr>
      <w:rPr>
        <w:rFonts w:ascii="Calibri" w:eastAsia="Times New Roman" w:hAnsi="Calibri" w:cs="Calibri" w:hint="default"/>
      </w:rPr>
    </w:lvl>
    <w:lvl w:ilvl="2" w:tplc="8056E648" w:tentative="1">
      <w:start w:val="1"/>
      <w:numFmt w:val="bullet"/>
      <w:lvlText w:val=""/>
      <w:lvlJc w:val="left"/>
      <w:pPr>
        <w:ind w:left="2614" w:hanging="360"/>
      </w:pPr>
      <w:rPr>
        <w:rFonts w:ascii="Wingdings" w:hAnsi="Wingdings" w:hint="default"/>
      </w:rPr>
    </w:lvl>
    <w:lvl w:ilvl="3" w:tplc="040CC21E" w:tentative="1">
      <w:start w:val="1"/>
      <w:numFmt w:val="bullet"/>
      <w:lvlText w:val=""/>
      <w:lvlJc w:val="left"/>
      <w:pPr>
        <w:ind w:left="3334" w:hanging="360"/>
      </w:pPr>
      <w:rPr>
        <w:rFonts w:ascii="Symbol" w:hAnsi="Symbol" w:hint="default"/>
      </w:rPr>
    </w:lvl>
    <w:lvl w:ilvl="4" w:tplc="6EA89D94" w:tentative="1">
      <w:start w:val="1"/>
      <w:numFmt w:val="bullet"/>
      <w:lvlText w:val="o"/>
      <w:lvlJc w:val="left"/>
      <w:pPr>
        <w:ind w:left="4054" w:hanging="360"/>
      </w:pPr>
      <w:rPr>
        <w:rFonts w:ascii="Courier New" w:hAnsi="Courier New" w:hint="default"/>
      </w:rPr>
    </w:lvl>
    <w:lvl w:ilvl="5" w:tplc="9D0E8E90" w:tentative="1">
      <w:start w:val="1"/>
      <w:numFmt w:val="bullet"/>
      <w:lvlText w:val=""/>
      <w:lvlJc w:val="left"/>
      <w:pPr>
        <w:ind w:left="4774" w:hanging="360"/>
      </w:pPr>
      <w:rPr>
        <w:rFonts w:ascii="Wingdings" w:hAnsi="Wingdings" w:hint="default"/>
      </w:rPr>
    </w:lvl>
    <w:lvl w:ilvl="6" w:tplc="BC82492E" w:tentative="1">
      <w:start w:val="1"/>
      <w:numFmt w:val="bullet"/>
      <w:lvlText w:val=""/>
      <w:lvlJc w:val="left"/>
      <w:pPr>
        <w:ind w:left="5494" w:hanging="360"/>
      </w:pPr>
      <w:rPr>
        <w:rFonts w:ascii="Symbol" w:hAnsi="Symbol" w:hint="default"/>
      </w:rPr>
    </w:lvl>
    <w:lvl w:ilvl="7" w:tplc="BC7A362A" w:tentative="1">
      <w:start w:val="1"/>
      <w:numFmt w:val="bullet"/>
      <w:lvlText w:val="o"/>
      <w:lvlJc w:val="left"/>
      <w:pPr>
        <w:ind w:left="6214" w:hanging="360"/>
      </w:pPr>
      <w:rPr>
        <w:rFonts w:ascii="Courier New" w:hAnsi="Courier New" w:hint="default"/>
      </w:rPr>
    </w:lvl>
    <w:lvl w:ilvl="8" w:tplc="59D6E752" w:tentative="1">
      <w:start w:val="1"/>
      <w:numFmt w:val="bullet"/>
      <w:lvlText w:val=""/>
      <w:lvlJc w:val="left"/>
      <w:pPr>
        <w:ind w:left="6934" w:hanging="360"/>
      </w:pPr>
      <w:rPr>
        <w:rFonts w:ascii="Wingdings" w:hAnsi="Wingdings" w:hint="default"/>
      </w:rPr>
    </w:lvl>
  </w:abstractNum>
  <w:num w:numId="1" w16cid:durableId="551775958">
    <w:abstractNumId w:val="0"/>
  </w:num>
  <w:num w:numId="2" w16cid:durableId="895817735">
    <w:abstractNumId w:val="2"/>
  </w:num>
  <w:num w:numId="3" w16cid:durableId="2016303703">
    <w:abstractNumId w:val="2"/>
  </w:num>
  <w:num w:numId="4" w16cid:durableId="232589421">
    <w:abstractNumId w:val="0"/>
  </w:num>
  <w:num w:numId="5" w16cid:durableId="1824394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0B81"/>
    <w:rsid w:val="00003A77"/>
    <w:rsid w:val="00037267"/>
    <w:rsid w:val="00050B81"/>
    <w:rsid w:val="000D70F7"/>
    <w:rsid w:val="00110DE0"/>
    <w:rsid w:val="0013683A"/>
    <w:rsid w:val="001A253C"/>
    <w:rsid w:val="001A3F9B"/>
    <w:rsid w:val="001D341B"/>
    <w:rsid w:val="0038643E"/>
    <w:rsid w:val="003B45BC"/>
    <w:rsid w:val="003C3F04"/>
    <w:rsid w:val="003D1EA1"/>
    <w:rsid w:val="003E224B"/>
    <w:rsid w:val="0041499D"/>
    <w:rsid w:val="004213A3"/>
    <w:rsid w:val="00423047"/>
    <w:rsid w:val="00562870"/>
    <w:rsid w:val="00570308"/>
    <w:rsid w:val="00584A86"/>
    <w:rsid w:val="005B6663"/>
    <w:rsid w:val="00646EBB"/>
    <w:rsid w:val="006473DF"/>
    <w:rsid w:val="006C3D88"/>
    <w:rsid w:val="006D6484"/>
    <w:rsid w:val="00713316"/>
    <w:rsid w:val="00726337"/>
    <w:rsid w:val="007C7670"/>
    <w:rsid w:val="00813F6C"/>
    <w:rsid w:val="00833250"/>
    <w:rsid w:val="008343A9"/>
    <w:rsid w:val="008C59E1"/>
    <w:rsid w:val="008C5EB4"/>
    <w:rsid w:val="00907017"/>
    <w:rsid w:val="00974C95"/>
    <w:rsid w:val="0097578B"/>
    <w:rsid w:val="00991547"/>
    <w:rsid w:val="00A002B5"/>
    <w:rsid w:val="00A3421B"/>
    <w:rsid w:val="00A45BD0"/>
    <w:rsid w:val="00A55238"/>
    <w:rsid w:val="00B119A6"/>
    <w:rsid w:val="00B2233A"/>
    <w:rsid w:val="00B25922"/>
    <w:rsid w:val="00B500AA"/>
    <w:rsid w:val="00B5155C"/>
    <w:rsid w:val="00B64167"/>
    <w:rsid w:val="00B66EDB"/>
    <w:rsid w:val="00BC6168"/>
    <w:rsid w:val="00BF6D32"/>
    <w:rsid w:val="00C63D64"/>
    <w:rsid w:val="00C6438E"/>
    <w:rsid w:val="00D24C04"/>
    <w:rsid w:val="00D5214A"/>
    <w:rsid w:val="00DC6F3E"/>
    <w:rsid w:val="00DE623A"/>
    <w:rsid w:val="00DF5696"/>
    <w:rsid w:val="00E22FBF"/>
    <w:rsid w:val="00E366BE"/>
    <w:rsid w:val="00E65D42"/>
    <w:rsid w:val="00EA0591"/>
    <w:rsid w:val="00FD01C4"/>
    <w:rsid w:val="00FE39F3"/>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9828EC"/>
  <w15:docId w15:val="{AEAC29E9-6B2E-445A-9D1A-B14845BB3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63D64"/>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0B8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1D341B"/>
    <w:pPr>
      <w:ind w:left="720"/>
      <w:contextualSpacing/>
    </w:pPr>
  </w:style>
  <w:style w:type="character" w:styleId="-">
    <w:name w:val="Hyperlink"/>
    <w:basedOn w:val="a0"/>
    <w:rsid w:val="00B500AA"/>
    <w:rPr>
      <w:color w:val="0000FF"/>
      <w:u w:val="single"/>
    </w:rPr>
  </w:style>
  <w:style w:type="character" w:styleId="a4">
    <w:name w:val="Unresolved Mention"/>
    <w:basedOn w:val="a0"/>
    <w:uiPriority w:val="99"/>
    <w:semiHidden/>
    <w:unhideWhenUsed/>
    <w:rsid w:val="0097578B"/>
    <w:rPr>
      <w:color w:val="605E5C"/>
      <w:shd w:val="clear" w:color="auto" w:fill="E1DFDD"/>
    </w:rPr>
  </w:style>
  <w:style w:type="paragraph" w:styleId="a5">
    <w:name w:val="header"/>
    <w:basedOn w:val="a"/>
    <w:link w:val="Char"/>
    <w:rsid w:val="00037267"/>
    <w:pPr>
      <w:tabs>
        <w:tab w:val="center" w:pos="4153"/>
        <w:tab w:val="right" w:pos="8306"/>
      </w:tabs>
      <w:spacing w:after="0" w:line="240" w:lineRule="auto"/>
    </w:pPr>
  </w:style>
  <w:style w:type="character" w:customStyle="1" w:styleId="Char">
    <w:name w:val="Κεφαλίδα Char"/>
    <w:basedOn w:val="a0"/>
    <w:link w:val="a5"/>
    <w:rsid w:val="00037267"/>
    <w:rPr>
      <w:rFonts w:eastAsia="Times New Roman"/>
      <w:sz w:val="22"/>
      <w:szCs w:val="22"/>
      <w:lang w:eastAsia="en-US"/>
    </w:rPr>
  </w:style>
  <w:style w:type="paragraph" w:styleId="a6">
    <w:name w:val="footer"/>
    <w:basedOn w:val="a"/>
    <w:link w:val="Char0"/>
    <w:uiPriority w:val="99"/>
    <w:rsid w:val="00037267"/>
    <w:pPr>
      <w:tabs>
        <w:tab w:val="center" w:pos="4153"/>
        <w:tab w:val="right" w:pos="8306"/>
      </w:tabs>
      <w:spacing w:after="0" w:line="240" w:lineRule="auto"/>
    </w:pPr>
  </w:style>
  <w:style w:type="character" w:customStyle="1" w:styleId="Char0">
    <w:name w:val="Υποσέλιδο Char"/>
    <w:basedOn w:val="a0"/>
    <w:link w:val="a6"/>
    <w:uiPriority w:val="99"/>
    <w:rsid w:val="00037267"/>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course.uoi.gr/enrol/index.php?id=9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1243</Words>
  <Characters>6715</Characters>
  <Application>Microsoft Office Word</Application>
  <DocSecurity>0</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ΠΕΡΙΓΡΑΜΜΑ ΜΑΘΗΜΑΤΟΣ</vt:lpstr>
      <vt:lpstr>ΠΕΡΙΓΡΑΜΜΑ ΜΑΘΗΜΑΤΟΣ</vt:lpstr>
    </vt:vector>
  </TitlesOfParts>
  <Company>Grizli777</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ΠΕΡΙΓΡΑΜΜΑ ΜΑΘΗΜΑΤΟΣ</dc:title>
  <dc:creator>ipsil</dc:creator>
  <cp:lastModifiedBy>ΠΕΡΙΚΛΗΣ ΠΑΠΠΑΣ</cp:lastModifiedBy>
  <cp:revision>8</cp:revision>
  <cp:lastPrinted>2015-11-09T11:14:00Z</cp:lastPrinted>
  <dcterms:created xsi:type="dcterms:W3CDTF">2025-04-04T10:48:00Z</dcterms:created>
  <dcterms:modified xsi:type="dcterms:W3CDTF">2025-04-07T09:02:00Z</dcterms:modified>
</cp:coreProperties>
</file>