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A37726" w:rsidRDefault="005D23EB" w:rsidP="008671BA">
      <w:pPr>
        <w:spacing w:before="120" w:line="276" w:lineRule="auto"/>
        <w:ind w:firstLine="357"/>
        <w:jc w:val="center"/>
        <w:rPr>
          <w:rFonts w:asciiTheme="minorHAnsi" w:hAnsiTheme="minorHAnsi" w:cstheme="minorHAnsi"/>
          <w:lang w:val="en-GB"/>
        </w:rPr>
      </w:pPr>
      <w:bookmarkStart w:id="0" w:name="_Toc181708547"/>
      <w:r w:rsidRPr="00A37726">
        <w:rPr>
          <w:rFonts w:asciiTheme="minorHAnsi" w:hAnsiTheme="minorHAnsi" w:cstheme="minorHAnsi"/>
          <w:b/>
          <w:lang w:val="en-GB"/>
        </w:rPr>
        <w:t>COURSE OUTLINE</w:t>
      </w:r>
    </w:p>
    <w:p w14:paraId="750CE878" w14:textId="77777777" w:rsidR="005D23EB" w:rsidRPr="00A37726"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A37726">
        <w:rPr>
          <w:rFonts w:asciiTheme="minorHAnsi" w:hAnsiTheme="minorHAnsi" w:cstheme="minorHAnsi"/>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A37726" w14:paraId="60D374C3" w14:textId="77777777" w:rsidTr="00C822F5">
        <w:tc>
          <w:tcPr>
            <w:tcW w:w="3205" w:type="dxa"/>
            <w:shd w:val="clear" w:color="auto" w:fill="DDD9C3"/>
          </w:tcPr>
          <w:p w14:paraId="0B3F4B71" w14:textId="77777777" w:rsidR="005D23EB" w:rsidRPr="00A37726" w:rsidRDefault="005D23EB" w:rsidP="00C822F5">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SCHOOL</w:t>
            </w:r>
          </w:p>
        </w:tc>
        <w:tc>
          <w:tcPr>
            <w:tcW w:w="5231" w:type="dxa"/>
            <w:gridSpan w:val="5"/>
          </w:tcPr>
          <w:p w14:paraId="163DEDAB" w14:textId="774B5E8E" w:rsidR="005D23EB" w:rsidRPr="00A37726" w:rsidRDefault="00983E35" w:rsidP="00C822F5">
            <w:pPr>
              <w:rPr>
                <w:rFonts w:asciiTheme="minorHAnsi" w:hAnsiTheme="minorHAnsi" w:cstheme="minorHAnsi"/>
                <w:color w:val="002060"/>
                <w:sz w:val="20"/>
                <w:szCs w:val="20"/>
                <w:lang w:val="en-GB"/>
              </w:rPr>
            </w:pPr>
            <w:r w:rsidRPr="00A37726">
              <w:rPr>
                <w:rFonts w:asciiTheme="minorHAnsi" w:hAnsiTheme="minorHAnsi" w:cstheme="minorHAnsi"/>
                <w:color w:val="002060"/>
                <w:sz w:val="20"/>
                <w:szCs w:val="20"/>
                <w:lang w:val="en-GB"/>
              </w:rPr>
              <w:t>S</w:t>
            </w:r>
            <w:r w:rsidR="008C76FA" w:rsidRPr="00A37726">
              <w:rPr>
                <w:rFonts w:asciiTheme="minorHAnsi" w:hAnsiTheme="minorHAnsi" w:cstheme="minorHAnsi"/>
                <w:color w:val="002060"/>
                <w:sz w:val="20"/>
                <w:szCs w:val="20"/>
                <w:lang w:val="en-GB"/>
              </w:rPr>
              <w:t>CHOOL OF HEALTH SCIENCES</w:t>
            </w:r>
          </w:p>
        </w:tc>
      </w:tr>
      <w:tr w:rsidR="005D23EB" w:rsidRPr="00A37726" w14:paraId="7CBF08B0" w14:textId="77777777" w:rsidTr="00C822F5">
        <w:tc>
          <w:tcPr>
            <w:tcW w:w="3205" w:type="dxa"/>
            <w:shd w:val="clear" w:color="auto" w:fill="DDD9C3"/>
          </w:tcPr>
          <w:p w14:paraId="2B334D29" w14:textId="77777777" w:rsidR="005D23EB" w:rsidRPr="00A37726" w:rsidRDefault="005D23EB" w:rsidP="00C822F5">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ACADEMIC UNIT</w:t>
            </w:r>
          </w:p>
        </w:tc>
        <w:tc>
          <w:tcPr>
            <w:tcW w:w="5231" w:type="dxa"/>
            <w:gridSpan w:val="5"/>
          </w:tcPr>
          <w:p w14:paraId="6A23DC15" w14:textId="6B260B29" w:rsidR="005D23EB" w:rsidRPr="00A37726" w:rsidRDefault="008C76FA" w:rsidP="00C822F5">
            <w:pPr>
              <w:rPr>
                <w:rFonts w:asciiTheme="minorHAnsi" w:hAnsiTheme="minorHAnsi" w:cstheme="minorHAnsi"/>
                <w:color w:val="002060"/>
                <w:sz w:val="20"/>
                <w:szCs w:val="20"/>
                <w:lang w:val="en-GB"/>
              </w:rPr>
            </w:pPr>
            <w:r w:rsidRPr="00A37726">
              <w:rPr>
                <w:rFonts w:asciiTheme="minorHAnsi" w:hAnsiTheme="minorHAnsi" w:cstheme="minorHAnsi"/>
                <w:color w:val="002060"/>
                <w:sz w:val="20"/>
                <w:szCs w:val="20"/>
                <w:lang w:val="en-GB"/>
              </w:rPr>
              <w:t>FACULTY OF MEDICINE</w:t>
            </w:r>
          </w:p>
        </w:tc>
      </w:tr>
      <w:tr w:rsidR="005D23EB" w:rsidRPr="00A37726" w14:paraId="2807C406" w14:textId="77777777" w:rsidTr="00C822F5">
        <w:tc>
          <w:tcPr>
            <w:tcW w:w="3205" w:type="dxa"/>
            <w:shd w:val="clear" w:color="auto" w:fill="DDD9C3"/>
          </w:tcPr>
          <w:p w14:paraId="47BD39D4" w14:textId="77777777" w:rsidR="005D23EB" w:rsidRPr="00A37726" w:rsidRDefault="005D23EB" w:rsidP="00C822F5">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LEVEL OF STUDIES</w:t>
            </w:r>
          </w:p>
        </w:tc>
        <w:tc>
          <w:tcPr>
            <w:tcW w:w="5231" w:type="dxa"/>
            <w:gridSpan w:val="5"/>
          </w:tcPr>
          <w:p w14:paraId="41605774" w14:textId="4E40BDC7" w:rsidR="005D23EB" w:rsidRPr="00A37726" w:rsidRDefault="00252745" w:rsidP="00C822F5">
            <w:pPr>
              <w:rPr>
                <w:rFonts w:asciiTheme="minorHAnsi" w:hAnsiTheme="minorHAnsi" w:cstheme="minorHAnsi"/>
                <w:color w:val="002060"/>
                <w:sz w:val="20"/>
                <w:szCs w:val="20"/>
              </w:rPr>
            </w:pPr>
            <w:r w:rsidRPr="00A37726">
              <w:rPr>
                <w:rFonts w:asciiTheme="minorHAnsi" w:hAnsiTheme="minorHAnsi" w:cstheme="minorHAnsi"/>
                <w:color w:val="002060"/>
                <w:sz w:val="20"/>
                <w:szCs w:val="20"/>
              </w:rPr>
              <w:t>UNDERGRADUATE</w:t>
            </w:r>
          </w:p>
        </w:tc>
      </w:tr>
      <w:tr w:rsidR="00F302E7" w:rsidRPr="00A37726" w14:paraId="7B083031" w14:textId="77777777" w:rsidTr="00C822F5">
        <w:tc>
          <w:tcPr>
            <w:tcW w:w="3205" w:type="dxa"/>
            <w:shd w:val="clear" w:color="auto" w:fill="DDD9C3"/>
          </w:tcPr>
          <w:p w14:paraId="4CF7ED93"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COURSE CODE</w:t>
            </w:r>
          </w:p>
        </w:tc>
        <w:tc>
          <w:tcPr>
            <w:tcW w:w="1135" w:type="dxa"/>
          </w:tcPr>
          <w:p w14:paraId="5E62009C" w14:textId="1F0B6E6D" w:rsidR="00F302E7" w:rsidRPr="00A37726" w:rsidRDefault="00F302E7" w:rsidP="00F302E7">
            <w:pPr>
              <w:rPr>
                <w:rFonts w:asciiTheme="minorHAnsi" w:hAnsiTheme="minorHAnsi" w:cstheme="minorHAnsi"/>
                <w:b/>
                <w:bCs/>
                <w:color w:val="002060"/>
                <w:sz w:val="20"/>
                <w:szCs w:val="20"/>
              </w:rPr>
            </w:pPr>
            <w:r w:rsidRPr="00A37726">
              <w:rPr>
                <w:rFonts w:asciiTheme="minorHAnsi" w:hAnsiTheme="minorHAnsi" w:cstheme="minorHAnsi"/>
                <w:color w:val="002060"/>
                <w:sz w:val="20"/>
                <w:szCs w:val="20"/>
              </w:rPr>
              <w:t>ΙΑ</w:t>
            </w:r>
            <w:r w:rsidRPr="00A37726">
              <w:rPr>
                <w:rFonts w:asciiTheme="minorHAnsi" w:hAnsiTheme="minorHAnsi" w:cstheme="minorHAnsi"/>
                <w:color w:val="002060"/>
                <w:sz w:val="20"/>
                <w:szCs w:val="20"/>
                <w:lang w:val="el-GR"/>
              </w:rPr>
              <w:t>Υ413</w:t>
            </w:r>
          </w:p>
        </w:tc>
        <w:tc>
          <w:tcPr>
            <w:tcW w:w="2505" w:type="dxa"/>
            <w:gridSpan w:val="2"/>
            <w:shd w:val="clear" w:color="auto" w:fill="DDD9C3"/>
          </w:tcPr>
          <w:p w14:paraId="70BE4333"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SEMESTER</w:t>
            </w:r>
          </w:p>
        </w:tc>
        <w:tc>
          <w:tcPr>
            <w:tcW w:w="1591" w:type="dxa"/>
            <w:gridSpan w:val="2"/>
          </w:tcPr>
          <w:p w14:paraId="4E24F642" w14:textId="68E204A0" w:rsidR="00F302E7" w:rsidRPr="00A37726" w:rsidRDefault="00F302E7" w:rsidP="00F302E7">
            <w:pPr>
              <w:rPr>
                <w:rFonts w:asciiTheme="minorHAnsi" w:hAnsiTheme="minorHAnsi" w:cstheme="minorHAnsi"/>
                <w:bCs/>
                <w:sz w:val="20"/>
                <w:szCs w:val="20"/>
              </w:rPr>
            </w:pPr>
            <w:r w:rsidRPr="00A37726">
              <w:rPr>
                <w:rFonts w:asciiTheme="minorHAnsi" w:hAnsiTheme="minorHAnsi" w:cstheme="minorHAnsi"/>
                <w:bCs/>
                <w:sz w:val="20"/>
                <w:szCs w:val="20"/>
              </w:rPr>
              <w:t>D</w:t>
            </w:r>
          </w:p>
        </w:tc>
      </w:tr>
      <w:tr w:rsidR="00F302E7" w:rsidRPr="00A37726" w14:paraId="4D6F0593" w14:textId="77777777" w:rsidTr="00C822F5">
        <w:trPr>
          <w:trHeight w:val="375"/>
        </w:trPr>
        <w:tc>
          <w:tcPr>
            <w:tcW w:w="3205" w:type="dxa"/>
            <w:shd w:val="clear" w:color="auto" w:fill="DDD9C3"/>
            <w:vAlign w:val="center"/>
          </w:tcPr>
          <w:p w14:paraId="042DCF6D"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COURSE TITLE</w:t>
            </w:r>
          </w:p>
        </w:tc>
        <w:tc>
          <w:tcPr>
            <w:tcW w:w="5231" w:type="dxa"/>
            <w:gridSpan w:val="5"/>
            <w:vAlign w:val="center"/>
          </w:tcPr>
          <w:p w14:paraId="6C7B3361" w14:textId="1894C219" w:rsidR="00F302E7" w:rsidRPr="00A37726" w:rsidRDefault="00F302E7" w:rsidP="00F302E7">
            <w:pPr>
              <w:rPr>
                <w:rFonts w:asciiTheme="minorHAnsi" w:hAnsiTheme="minorHAnsi" w:cstheme="minorHAnsi"/>
                <w:bCs/>
                <w:color w:val="002060"/>
                <w:sz w:val="20"/>
                <w:szCs w:val="20"/>
                <w:lang w:val="en-GB"/>
              </w:rPr>
            </w:pPr>
            <w:r w:rsidRPr="00A37726">
              <w:rPr>
                <w:rFonts w:asciiTheme="minorHAnsi" w:hAnsiTheme="minorHAnsi" w:cstheme="minorHAnsi"/>
                <w:bCs/>
                <w:color w:val="002060"/>
                <w:sz w:val="20"/>
                <w:szCs w:val="20"/>
                <w:lang w:val="en-GB"/>
              </w:rPr>
              <w:t>INTRODUCTION TO CLINICAL MEDICINE</w:t>
            </w:r>
          </w:p>
        </w:tc>
      </w:tr>
      <w:tr w:rsidR="00F302E7" w:rsidRPr="00A37726" w14:paraId="2BBCD5DB" w14:textId="77777777" w:rsidTr="00C822F5">
        <w:trPr>
          <w:trHeight w:val="196"/>
        </w:trPr>
        <w:tc>
          <w:tcPr>
            <w:tcW w:w="5637" w:type="dxa"/>
            <w:gridSpan w:val="3"/>
            <w:shd w:val="clear" w:color="auto" w:fill="DDD9C3"/>
            <w:vAlign w:val="center"/>
          </w:tcPr>
          <w:p w14:paraId="3735C3A0" w14:textId="77777777" w:rsidR="00F302E7" w:rsidRPr="00A37726" w:rsidRDefault="00F302E7" w:rsidP="00F302E7">
            <w:pPr>
              <w:jc w:val="center"/>
              <w:rPr>
                <w:rFonts w:asciiTheme="minorHAnsi" w:hAnsiTheme="minorHAnsi" w:cstheme="minorHAnsi"/>
                <w:b/>
                <w:sz w:val="20"/>
                <w:szCs w:val="20"/>
                <w:lang w:val="en-GB"/>
              </w:rPr>
            </w:pPr>
            <w:r w:rsidRPr="00A37726">
              <w:rPr>
                <w:rFonts w:asciiTheme="minorHAnsi" w:hAnsiTheme="minorHAnsi" w:cstheme="minorHAnsi"/>
                <w:b/>
                <w:sz w:val="20"/>
                <w:szCs w:val="20"/>
                <w:lang w:val="en-GB"/>
              </w:rPr>
              <w:t xml:space="preserve">INDEPENDENT TEACHING ACTIVITIES </w:t>
            </w:r>
            <w:r w:rsidRPr="00A37726">
              <w:rPr>
                <w:rFonts w:asciiTheme="minorHAnsi" w:hAnsiTheme="minorHAnsi" w:cstheme="minorHAnsi"/>
                <w:b/>
                <w:sz w:val="20"/>
                <w:szCs w:val="20"/>
                <w:lang w:val="en-GB"/>
              </w:rPr>
              <w:br/>
            </w:r>
            <w:r w:rsidRPr="00A37726">
              <w:rPr>
                <w:rFonts w:asciiTheme="minorHAnsi" w:hAnsiTheme="minorHAnsi" w:cstheme="minorHAnsi"/>
                <w:i/>
                <w:sz w:val="16"/>
                <w:szCs w:val="16"/>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F302E7" w:rsidRPr="00A37726" w:rsidRDefault="00F302E7" w:rsidP="00F302E7">
            <w:pPr>
              <w:jc w:val="center"/>
              <w:rPr>
                <w:rFonts w:asciiTheme="minorHAnsi" w:hAnsiTheme="minorHAnsi" w:cstheme="minorHAnsi"/>
                <w:b/>
                <w:sz w:val="20"/>
                <w:szCs w:val="20"/>
                <w:lang w:val="en-GB"/>
              </w:rPr>
            </w:pPr>
            <w:r w:rsidRPr="00A37726">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F302E7" w:rsidRPr="00A37726" w:rsidRDefault="00F302E7" w:rsidP="00F302E7">
            <w:pPr>
              <w:jc w:val="center"/>
              <w:rPr>
                <w:rFonts w:asciiTheme="minorHAnsi" w:hAnsiTheme="minorHAnsi" w:cstheme="minorHAnsi"/>
                <w:b/>
                <w:sz w:val="20"/>
                <w:szCs w:val="20"/>
                <w:lang w:val="en-GB"/>
              </w:rPr>
            </w:pPr>
            <w:r w:rsidRPr="00A37726">
              <w:rPr>
                <w:rFonts w:asciiTheme="minorHAnsi" w:hAnsiTheme="minorHAnsi" w:cstheme="minorHAnsi"/>
                <w:b/>
                <w:sz w:val="20"/>
                <w:szCs w:val="20"/>
                <w:lang w:val="en-GB"/>
              </w:rPr>
              <w:t>CREDITS</w:t>
            </w:r>
          </w:p>
        </w:tc>
      </w:tr>
      <w:tr w:rsidR="00F302E7" w:rsidRPr="00A37726" w14:paraId="068DA4A8" w14:textId="77777777" w:rsidTr="00C822F5">
        <w:trPr>
          <w:trHeight w:val="194"/>
        </w:trPr>
        <w:tc>
          <w:tcPr>
            <w:tcW w:w="5637" w:type="dxa"/>
            <w:gridSpan w:val="3"/>
          </w:tcPr>
          <w:p w14:paraId="0664F2ED" w14:textId="0924C13B" w:rsidR="00F302E7" w:rsidRPr="00A37726" w:rsidRDefault="00F302E7" w:rsidP="00F302E7">
            <w:pPr>
              <w:jc w:val="right"/>
              <w:rPr>
                <w:rFonts w:asciiTheme="minorHAnsi" w:hAnsiTheme="minorHAnsi" w:cstheme="minorHAnsi"/>
                <w:color w:val="002060"/>
                <w:sz w:val="20"/>
                <w:szCs w:val="20"/>
                <w:lang w:val="en-GB"/>
              </w:rPr>
            </w:pPr>
          </w:p>
        </w:tc>
        <w:tc>
          <w:tcPr>
            <w:tcW w:w="1559" w:type="dxa"/>
            <w:gridSpan w:val="2"/>
          </w:tcPr>
          <w:p w14:paraId="69C822B2" w14:textId="7AF6AA22" w:rsidR="00F302E7" w:rsidRPr="00A37726" w:rsidRDefault="00F302E7" w:rsidP="00F302E7">
            <w:pPr>
              <w:jc w:val="center"/>
              <w:rPr>
                <w:rFonts w:asciiTheme="minorHAnsi" w:hAnsiTheme="minorHAnsi" w:cstheme="minorHAnsi"/>
                <w:color w:val="002060"/>
                <w:sz w:val="20"/>
                <w:szCs w:val="20"/>
                <w:lang w:val="en-GB"/>
              </w:rPr>
            </w:pPr>
            <w:r w:rsidRPr="00A37726">
              <w:rPr>
                <w:rFonts w:asciiTheme="minorHAnsi" w:hAnsiTheme="minorHAnsi" w:cstheme="minorHAnsi"/>
                <w:color w:val="002060"/>
                <w:sz w:val="20"/>
                <w:szCs w:val="20"/>
                <w:lang w:val="en-GB"/>
              </w:rPr>
              <w:t>13</w:t>
            </w:r>
          </w:p>
        </w:tc>
        <w:tc>
          <w:tcPr>
            <w:tcW w:w="1240" w:type="dxa"/>
          </w:tcPr>
          <w:p w14:paraId="3DE7F422" w14:textId="63E9DA7A" w:rsidR="00F302E7" w:rsidRPr="00A37726" w:rsidRDefault="00F302E7" w:rsidP="00F302E7">
            <w:pPr>
              <w:jc w:val="center"/>
              <w:rPr>
                <w:rFonts w:asciiTheme="minorHAnsi" w:hAnsiTheme="minorHAnsi" w:cstheme="minorHAnsi"/>
                <w:color w:val="002060"/>
                <w:sz w:val="20"/>
                <w:szCs w:val="20"/>
                <w:lang w:val="en-GB"/>
              </w:rPr>
            </w:pPr>
            <w:r w:rsidRPr="00A37726">
              <w:rPr>
                <w:rFonts w:asciiTheme="minorHAnsi" w:hAnsiTheme="minorHAnsi" w:cstheme="minorHAnsi"/>
                <w:color w:val="002060"/>
                <w:sz w:val="20"/>
                <w:szCs w:val="20"/>
                <w:lang w:val="el-GR"/>
              </w:rPr>
              <w:t>3</w:t>
            </w:r>
          </w:p>
        </w:tc>
      </w:tr>
      <w:tr w:rsidR="00F302E7" w:rsidRPr="00A37726" w14:paraId="673C18EB" w14:textId="77777777" w:rsidTr="00C822F5">
        <w:trPr>
          <w:trHeight w:val="194"/>
        </w:trPr>
        <w:tc>
          <w:tcPr>
            <w:tcW w:w="5637" w:type="dxa"/>
            <w:gridSpan w:val="3"/>
          </w:tcPr>
          <w:p w14:paraId="02F26E84" w14:textId="77777777" w:rsidR="00F302E7" w:rsidRPr="00A37726" w:rsidRDefault="00F302E7" w:rsidP="00F302E7">
            <w:pPr>
              <w:jc w:val="right"/>
              <w:rPr>
                <w:rFonts w:asciiTheme="minorHAnsi" w:hAnsiTheme="minorHAnsi" w:cstheme="minorHAnsi"/>
                <w:b/>
                <w:color w:val="002060"/>
                <w:sz w:val="20"/>
                <w:szCs w:val="20"/>
                <w:lang w:val="en-GB"/>
              </w:rPr>
            </w:pPr>
          </w:p>
        </w:tc>
        <w:tc>
          <w:tcPr>
            <w:tcW w:w="1559" w:type="dxa"/>
            <w:gridSpan w:val="2"/>
          </w:tcPr>
          <w:p w14:paraId="29867B3F" w14:textId="77777777" w:rsidR="00F302E7" w:rsidRPr="00A37726" w:rsidRDefault="00F302E7" w:rsidP="00F302E7">
            <w:pPr>
              <w:jc w:val="right"/>
              <w:rPr>
                <w:rFonts w:asciiTheme="minorHAnsi" w:hAnsiTheme="minorHAnsi" w:cstheme="minorHAnsi"/>
                <w:color w:val="002060"/>
                <w:sz w:val="20"/>
                <w:szCs w:val="20"/>
                <w:lang w:val="en-GB"/>
              </w:rPr>
            </w:pPr>
          </w:p>
        </w:tc>
        <w:tc>
          <w:tcPr>
            <w:tcW w:w="1240" w:type="dxa"/>
          </w:tcPr>
          <w:p w14:paraId="2732E9B2" w14:textId="77777777" w:rsidR="00F302E7" w:rsidRPr="00A37726" w:rsidRDefault="00F302E7" w:rsidP="00F302E7">
            <w:pPr>
              <w:rPr>
                <w:rFonts w:asciiTheme="minorHAnsi" w:hAnsiTheme="minorHAnsi" w:cstheme="minorHAnsi"/>
                <w:color w:val="002060"/>
                <w:sz w:val="20"/>
                <w:szCs w:val="20"/>
                <w:lang w:val="en-GB"/>
              </w:rPr>
            </w:pPr>
          </w:p>
        </w:tc>
      </w:tr>
      <w:tr w:rsidR="00F302E7" w:rsidRPr="00A37726" w14:paraId="7AC41680" w14:textId="77777777" w:rsidTr="00C822F5">
        <w:trPr>
          <w:trHeight w:val="194"/>
        </w:trPr>
        <w:tc>
          <w:tcPr>
            <w:tcW w:w="5637" w:type="dxa"/>
            <w:gridSpan w:val="3"/>
          </w:tcPr>
          <w:p w14:paraId="0794E59D" w14:textId="77777777" w:rsidR="00F302E7" w:rsidRPr="00A37726" w:rsidRDefault="00F302E7" w:rsidP="00F302E7">
            <w:pPr>
              <w:rPr>
                <w:rFonts w:asciiTheme="minorHAnsi" w:hAnsiTheme="minorHAnsi" w:cstheme="minorHAnsi"/>
                <w:b/>
                <w:color w:val="002060"/>
                <w:sz w:val="20"/>
                <w:szCs w:val="20"/>
                <w:lang w:val="en-GB"/>
              </w:rPr>
            </w:pPr>
          </w:p>
        </w:tc>
        <w:tc>
          <w:tcPr>
            <w:tcW w:w="1559" w:type="dxa"/>
            <w:gridSpan w:val="2"/>
          </w:tcPr>
          <w:p w14:paraId="76395D46" w14:textId="77777777" w:rsidR="00F302E7" w:rsidRPr="00A37726" w:rsidRDefault="00F302E7" w:rsidP="00F302E7">
            <w:pPr>
              <w:jc w:val="right"/>
              <w:rPr>
                <w:rFonts w:asciiTheme="minorHAnsi" w:hAnsiTheme="minorHAnsi" w:cstheme="minorHAnsi"/>
                <w:color w:val="002060"/>
                <w:sz w:val="20"/>
                <w:szCs w:val="20"/>
                <w:lang w:val="en-GB"/>
              </w:rPr>
            </w:pPr>
          </w:p>
        </w:tc>
        <w:tc>
          <w:tcPr>
            <w:tcW w:w="1240" w:type="dxa"/>
          </w:tcPr>
          <w:p w14:paraId="11BC2AD6" w14:textId="77777777" w:rsidR="00F302E7" w:rsidRPr="00A37726" w:rsidRDefault="00F302E7" w:rsidP="00F302E7">
            <w:pPr>
              <w:rPr>
                <w:rFonts w:asciiTheme="minorHAnsi" w:hAnsiTheme="minorHAnsi" w:cstheme="minorHAnsi"/>
                <w:color w:val="002060"/>
                <w:sz w:val="20"/>
                <w:szCs w:val="20"/>
                <w:lang w:val="en-GB"/>
              </w:rPr>
            </w:pPr>
          </w:p>
        </w:tc>
      </w:tr>
      <w:tr w:rsidR="00F302E7" w:rsidRPr="00A37726" w14:paraId="20FE2E7A" w14:textId="77777777" w:rsidTr="00C822F5">
        <w:trPr>
          <w:trHeight w:val="194"/>
        </w:trPr>
        <w:tc>
          <w:tcPr>
            <w:tcW w:w="5637" w:type="dxa"/>
            <w:gridSpan w:val="3"/>
            <w:shd w:val="clear" w:color="auto" w:fill="DDD9C3"/>
          </w:tcPr>
          <w:p w14:paraId="4FA026A2" w14:textId="77777777" w:rsidR="00F302E7" w:rsidRPr="006E783B" w:rsidRDefault="00F302E7" w:rsidP="00F302E7">
            <w:pPr>
              <w:rPr>
                <w:rFonts w:asciiTheme="minorHAnsi" w:hAnsiTheme="minorHAnsi" w:cstheme="minorHAnsi"/>
                <w:i/>
                <w:sz w:val="16"/>
                <w:szCs w:val="16"/>
                <w:lang w:val="en-GB"/>
              </w:rPr>
            </w:pPr>
            <w:r w:rsidRPr="006E783B">
              <w:rPr>
                <w:rFonts w:asciiTheme="minorHAnsi" w:hAnsiTheme="minorHAnsi" w:cstheme="minorHAnsi"/>
                <w:i/>
                <w:sz w:val="16"/>
                <w:szCs w:val="16"/>
                <w:lang w:val="en-GB"/>
              </w:rPr>
              <w:t>Add rows if necessary. The organisation of teaching and the teaching methods used are described in detail at (</w:t>
            </w:r>
            <w:r w:rsidRPr="006E783B">
              <w:rPr>
                <w:rFonts w:asciiTheme="minorHAnsi" w:hAnsiTheme="minorHAnsi" w:cstheme="minorHAnsi"/>
                <w:i/>
                <w:sz w:val="16"/>
                <w:szCs w:val="16"/>
              </w:rPr>
              <w:t>4</w:t>
            </w:r>
            <w:r w:rsidRPr="006E783B">
              <w:rPr>
                <w:rFonts w:asciiTheme="minorHAnsi" w:hAnsiTheme="minorHAnsi" w:cstheme="minorHAnsi"/>
                <w:i/>
                <w:sz w:val="16"/>
                <w:szCs w:val="16"/>
                <w:lang w:val="en-GB"/>
              </w:rPr>
              <w:t>).</w:t>
            </w:r>
          </w:p>
        </w:tc>
        <w:tc>
          <w:tcPr>
            <w:tcW w:w="1559" w:type="dxa"/>
            <w:gridSpan w:val="2"/>
          </w:tcPr>
          <w:p w14:paraId="4DF6F1B0" w14:textId="77777777" w:rsidR="00F302E7" w:rsidRPr="00A37726" w:rsidRDefault="00F302E7" w:rsidP="00F302E7">
            <w:pPr>
              <w:jc w:val="right"/>
              <w:rPr>
                <w:rFonts w:asciiTheme="minorHAnsi" w:hAnsiTheme="minorHAnsi" w:cstheme="minorHAnsi"/>
                <w:color w:val="002060"/>
                <w:sz w:val="20"/>
                <w:szCs w:val="20"/>
                <w:lang w:val="en-GB"/>
              </w:rPr>
            </w:pPr>
          </w:p>
        </w:tc>
        <w:tc>
          <w:tcPr>
            <w:tcW w:w="1240" w:type="dxa"/>
          </w:tcPr>
          <w:p w14:paraId="15A2C8CD" w14:textId="77777777" w:rsidR="00F302E7" w:rsidRPr="00A37726" w:rsidRDefault="00F302E7" w:rsidP="00F302E7">
            <w:pPr>
              <w:rPr>
                <w:rFonts w:asciiTheme="minorHAnsi" w:hAnsiTheme="minorHAnsi" w:cstheme="minorHAnsi"/>
                <w:color w:val="002060"/>
                <w:sz w:val="20"/>
                <w:szCs w:val="20"/>
                <w:lang w:val="en-GB"/>
              </w:rPr>
            </w:pPr>
          </w:p>
        </w:tc>
      </w:tr>
      <w:tr w:rsidR="00F302E7" w:rsidRPr="00A37726" w14:paraId="34132DDC" w14:textId="77777777" w:rsidTr="001B0CEB">
        <w:trPr>
          <w:trHeight w:val="599"/>
        </w:trPr>
        <w:tc>
          <w:tcPr>
            <w:tcW w:w="3205" w:type="dxa"/>
            <w:shd w:val="clear" w:color="auto" w:fill="DDD9C3"/>
          </w:tcPr>
          <w:p w14:paraId="5249B52B" w14:textId="77777777" w:rsidR="00F302E7" w:rsidRPr="00A37726" w:rsidRDefault="00F302E7" w:rsidP="00F302E7">
            <w:pPr>
              <w:jc w:val="right"/>
              <w:rPr>
                <w:rFonts w:asciiTheme="minorHAnsi" w:hAnsiTheme="minorHAnsi" w:cstheme="minorHAnsi"/>
                <w:i/>
                <w:sz w:val="20"/>
                <w:szCs w:val="20"/>
                <w:lang w:val="en-GB"/>
              </w:rPr>
            </w:pPr>
            <w:r w:rsidRPr="00A37726">
              <w:rPr>
                <w:rFonts w:asciiTheme="minorHAnsi" w:hAnsiTheme="minorHAnsi" w:cstheme="minorHAnsi"/>
                <w:b/>
                <w:sz w:val="20"/>
                <w:szCs w:val="20"/>
                <w:lang w:val="en-GB"/>
              </w:rPr>
              <w:t>COURSE TYPE</w:t>
            </w:r>
            <w:r w:rsidRPr="00A37726">
              <w:rPr>
                <w:rFonts w:asciiTheme="minorHAnsi" w:hAnsiTheme="minorHAnsi" w:cstheme="minorHAnsi"/>
                <w:i/>
                <w:sz w:val="20"/>
                <w:szCs w:val="20"/>
                <w:lang w:val="en-GB"/>
              </w:rPr>
              <w:t xml:space="preserve"> </w:t>
            </w:r>
          </w:p>
          <w:p w14:paraId="70B80AF5" w14:textId="77777777" w:rsidR="00F302E7" w:rsidRPr="00A8066E" w:rsidRDefault="00F302E7" w:rsidP="00F302E7">
            <w:pPr>
              <w:jc w:val="right"/>
              <w:rPr>
                <w:rFonts w:asciiTheme="minorHAnsi" w:hAnsiTheme="minorHAnsi" w:cstheme="minorHAnsi"/>
                <w:b/>
                <w:sz w:val="16"/>
                <w:szCs w:val="16"/>
                <w:lang w:val="en-GB"/>
              </w:rPr>
            </w:pPr>
            <w:r w:rsidRPr="00A8066E">
              <w:rPr>
                <w:rFonts w:asciiTheme="minorHAnsi" w:hAnsiTheme="minorHAnsi" w:cstheme="minorHAnsi"/>
                <w:i/>
                <w:sz w:val="16"/>
                <w:szCs w:val="16"/>
                <w:lang w:val="en-GB"/>
              </w:rPr>
              <w:t xml:space="preserve">general background, </w:t>
            </w:r>
            <w:r w:rsidRPr="00A8066E">
              <w:rPr>
                <w:rFonts w:asciiTheme="minorHAnsi" w:hAnsiTheme="minorHAnsi" w:cstheme="minorHAnsi"/>
                <w:i/>
                <w:sz w:val="16"/>
                <w:szCs w:val="16"/>
                <w:lang w:val="en-GB"/>
              </w:rPr>
              <w:br/>
              <w:t>special background, specialised general knowledge, skills development</w:t>
            </w:r>
          </w:p>
        </w:tc>
        <w:tc>
          <w:tcPr>
            <w:tcW w:w="5231" w:type="dxa"/>
            <w:gridSpan w:val="5"/>
            <w:vAlign w:val="center"/>
          </w:tcPr>
          <w:p w14:paraId="5F895F20" w14:textId="2A7E6893" w:rsidR="00F302E7" w:rsidRPr="00A37726" w:rsidRDefault="00FB4E4E" w:rsidP="00F302E7">
            <w:pPr>
              <w:rPr>
                <w:rFonts w:asciiTheme="minorHAnsi" w:hAnsiTheme="minorHAnsi" w:cstheme="minorHAnsi"/>
                <w:color w:val="002060"/>
                <w:sz w:val="20"/>
                <w:szCs w:val="20"/>
              </w:rPr>
            </w:pPr>
            <w:r w:rsidRPr="00A37726">
              <w:rPr>
                <w:rFonts w:asciiTheme="minorHAnsi" w:hAnsiTheme="minorHAnsi" w:cstheme="minorHAnsi"/>
                <w:color w:val="002060"/>
                <w:sz w:val="20"/>
                <w:szCs w:val="20"/>
              </w:rPr>
              <w:t>General background &amp; skills development</w:t>
            </w:r>
          </w:p>
        </w:tc>
      </w:tr>
      <w:tr w:rsidR="00F302E7" w:rsidRPr="00A37726" w14:paraId="28DCCB6B" w14:textId="77777777" w:rsidTr="001B0CEB">
        <w:tc>
          <w:tcPr>
            <w:tcW w:w="3205" w:type="dxa"/>
            <w:shd w:val="clear" w:color="auto" w:fill="DDD9C3"/>
          </w:tcPr>
          <w:p w14:paraId="5ED32597"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PREREQUISITE COURSES:</w:t>
            </w:r>
          </w:p>
          <w:p w14:paraId="6555F56F" w14:textId="77777777" w:rsidR="00F302E7" w:rsidRPr="00A37726" w:rsidRDefault="00F302E7" w:rsidP="00F302E7">
            <w:pPr>
              <w:jc w:val="right"/>
              <w:rPr>
                <w:rFonts w:asciiTheme="minorHAnsi" w:hAnsiTheme="minorHAnsi" w:cstheme="minorHAnsi"/>
                <w:b/>
                <w:sz w:val="20"/>
                <w:szCs w:val="20"/>
                <w:lang w:val="en-GB"/>
              </w:rPr>
            </w:pPr>
          </w:p>
        </w:tc>
        <w:tc>
          <w:tcPr>
            <w:tcW w:w="5231" w:type="dxa"/>
            <w:gridSpan w:val="5"/>
            <w:vAlign w:val="center"/>
          </w:tcPr>
          <w:p w14:paraId="2DB58C86" w14:textId="34AD0E18" w:rsidR="00F302E7" w:rsidRPr="00A37726" w:rsidRDefault="006A0770" w:rsidP="00F302E7">
            <w:pPr>
              <w:rPr>
                <w:rFonts w:asciiTheme="minorHAnsi" w:hAnsiTheme="minorHAnsi" w:cstheme="minorHAnsi"/>
                <w:color w:val="002060"/>
                <w:sz w:val="20"/>
                <w:szCs w:val="20"/>
                <w:lang w:val="en-GB"/>
              </w:rPr>
            </w:pPr>
            <w:r w:rsidRPr="006A0770">
              <w:rPr>
                <w:rFonts w:asciiTheme="minorHAnsi" w:hAnsiTheme="minorHAnsi" w:cstheme="minorHAnsi"/>
                <w:color w:val="002060"/>
                <w:sz w:val="20"/>
                <w:szCs w:val="20"/>
                <w:lang w:val="en-GB"/>
              </w:rPr>
              <w:t>Anatomy (I &amp; II), Physiology (I &amp; II)</w:t>
            </w:r>
          </w:p>
        </w:tc>
      </w:tr>
      <w:tr w:rsidR="00F302E7" w:rsidRPr="00A37726" w14:paraId="6FE7DAA1" w14:textId="77777777" w:rsidTr="001B0CEB">
        <w:tc>
          <w:tcPr>
            <w:tcW w:w="3205" w:type="dxa"/>
            <w:shd w:val="clear" w:color="auto" w:fill="DDD9C3"/>
          </w:tcPr>
          <w:p w14:paraId="3974A070"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LANGUAGE OF INSTRUCTION and EXAMINATIONS:</w:t>
            </w:r>
          </w:p>
        </w:tc>
        <w:tc>
          <w:tcPr>
            <w:tcW w:w="5231" w:type="dxa"/>
            <w:gridSpan w:val="5"/>
            <w:vAlign w:val="center"/>
          </w:tcPr>
          <w:p w14:paraId="4A3BB6FD" w14:textId="2BEEE342" w:rsidR="00F302E7" w:rsidRPr="007C2002" w:rsidRDefault="007C2002" w:rsidP="00F302E7">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Greek</w:t>
            </w:r>
          </w:p>
        </w:tc>
      </w:tr>
      <w:tr w:rsidR="00F302E7" w:rsidRPr="00A37726" w14:paraId="0603C0F6" w14:textId="77777777" w:rsidTr="001B0CEB">
        <w:tc>
          <w:tcPr>
            <w:tcW w:w="3205" w:type="dxa"/>
            <w:shd w:val="clear" w:color="auto" w:fill="DDD9C3"/>
          </w:tcPr>
          <w:p w14:paraId="2CBB40B6"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IS THE COURSE OFFERED TO ERASMUS STUDENTS</w:t>
            </w:r>
          </w:p>
        </w:tc>
        <w:tc>
          <w:tcPr>
            <w:tcW w:w="5231" w:type="dxa"/>
            <w:gridSpan w:val="5"/>
            <w:vAlign w:val="center"/>
          </w:tcPr>
          <w:p w14:paraId="26AE4116" w14:textId="4C31D91E" w:rsidR="00F302E7" w:rsidRPr="0095412B" w:rsidRDefault="00684D8C" w:rsidP="00F302E7">
            <w:pPr>
              <w:rPr>
                <w:rFonts w:asciiTheme="minorHAnsi" w:hAnsiTheme="minorHAnsi" w:cstheme="minorHAnsi"/>
                <w:color w:val="002060"/>
                <w:sz w:val="20"/>
                <w:szCs w:val="20"/>
                <w:lang w:val="el-GR"/>
              </w:rPr>
            </w:pPr>
            <w:proofErr w:type="spellStart"/>
            <w:r>
              <w:rPr>
                <w:rFonts w:asciiTheme="minorHAnsi" w:hAnsiTheme="minorHAnsi" w:cstheme="minorHAnsi"/>
                <w:color w:val="002060"/>
                <w:sz w:val="20"/>
                <w:szCs w:val="20"/>
                <w:lang w:val="el-GR"/>
              </w:rPr>
              <w:t>Νο</w:t>
            </w:r>
            <w:proofErr w:type="spellEnd"/>
          </w:p>
        </w:tc>
      </w:tr>
      <w:tr w:rsidR="00F302E7" w:rsidRPr="00A37726" w14:paraId="23919CB1" w14:textId="77777777" w:rsidTr="001B0CEB">
        <w:tc>
          <w:tcPr>
            <w:tcW w:w="3205" w:type="dxa"/>
            <w:shd w:val="clear" w:color="auto" w:fill="DDD9C3"/>
          </w:tcPr>
          <w:p w14:paraId="590E5A48" w14:textId="77777777" w:rsidR="00F302E7" w:rsidRPr="00A37726" w:rsidRDefault="00F302E7" w:rsidP="00F302E7">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COURSE WEBSITE (URL)</w:t>
            </w:r>
          </w:p>
        </w:tc>
        <w:tc>
          <w:tcPr>
            <w:tcW w:w="5231" w:type="dxa"/>
            <w:gridSpan w:val="5"/>
            <w:vAlign w:val="center"/>
          </w:tcPr>
          <w:p w14:paraId="16AA6FD9" w14:textId="0F757DC4" w:rsidR="00F302E7" w:rsidRPr="00A37726" w:rsidRDefault="00070235" w:rsidP="001B0CEB">
            <w:pPr>
              <w:rPr>
                <w:rFonts w:asciiTheme="minorHAnsi" w:hAnsiTheme="minorHAnsi" w:cstheme="minorHAnsi"/>
                <w:color w:val="002060"/>
                <w:sz w:val="20"/>
                <w:szCs w:val="20"/>
                <w:lang w:val="en-GB"/>
              </w:rPr>
            </w:pPr>
            <w:r w:rsidRPr="001B0CEB">
              <w:rPr>
                <w:rFonts w:asciiTheme="minorHAnsi" w:hAnsiTheme="minorHAnsi" w:cstheme="minorHAnsi"/>
                <w:color w:val="002060"/>
                <w:sz w:val="20"/>
                <w:szCs w:val="20"/>
                <w:lang w:val="el-GR"/>
              </w:rPr>
              <w:t>http://ecourse.uoi.gr</w:t>
            </w:r>
          </w:p>
        </w:tc>
      </w:tr>
    </w:tbl>
    <w:p w14:paraId="2435095F" w14:textId="77777777" w:rsidR="005D23EB" w:rsidRPr="00A37726" w:rsidRDefault="005D23EB" w:rsidP="008671BA">
      <w:pPr>
        <w:rPr>
          <w:rFonts w:asciiTheme="minorHAnsi" w:hAnsiTheme="minorHAnsi" w:cstheme="minorHAnsi"/>
          <w:sz w:val="20"/>
          <w:szCs w:val="20"/>
          <w:lang w:val="el-GR"/>
        </w:rPr>
      </w:pPr>
    </w:p>
    <w:p w14:paraId="21B5378A" w14:textId="77777777" w:rsidR="00293C01" w:rsidRPr="00A37726" w:rsidRDefault="00293C01" w:rsidP="008671BA">
      <w:pPr>
        <w:rPr>
          <w:rFonts w:asciiTheme="minorHAnsi" w:hAnsiTheme="minorHAnsi" w:cstheme="minorHAnsi"/>
          <w:sz w:val="20"/>
          <w:szCs w:val="20"/>
          <w:lang w:val="el-GR"/>
        </w:rPr>
      </w:pPr>
    </w:p>
    <w:p w14:paraId="40205B2F" w14:textId="77777777" w:rsidR="00293C01" w:rsidRPr="00A37726" w:rsidRDefault="00293C01" w:rsidP="008671BA">
      <w:pPr>
        <w:rPr>
          <w:rFonts w:asciiTheme="minorHAnsi" w:hAnsiTheme="minorHAnsi" w:cstheme="minorHAnsi"/>
          <w:sz w:val="20"/>
          <w:szCs w:val="20"/>
          <w:lang w:val="el-GR"/>
        </w:rPr>
      </w:pPr>
    </w:p>
    <w:p w14:paraId="345700CD" w14:textId="77777777" w:rsidR="00293C01" w:rsidRPr="00A37726" w:rsidRDefault="00293C01" w:rsidP="008671BA">
      <w:pPr>
        <w:rPr>
          <w:rFonts w:asciiTheme="minorHAnsi" w:hAnsiTheme="minorHAnsi" w:cstheme="minorHAnsi"/>
          <w:sz w:val="20"/>
          <w:szCs w:val="20"/>
          <w:lang w:val="el-GR"/>
        </w:rPr>
      </w:pPr>
    </w:p>
    <w:p w14:paraId="08C69370" w14:textId="77777777" w:rsidR="00293C01" w:rsidRPr="00A37726" w:rsidRDefault="00293C01" w:rsidP="008671BA">
      <w:pPr>
        <w:rPr>
          <w:rFonts w:asciiTheme="minorHAnsi" w:hAnsiTheme="minorHAnsi" w:cstheme="minorHAnsi"/>
          <w:sz w:val="20"/>
          <w:szCs w:val="20"/>
          <w:lang w:val="el-GR"/>
        </w:rPr>
      </w:pPr>
    </w:p>
    <w:p w14:paraId="4512F6CB" w14:textId="77777777" w:rsidR="00293C01" w:rsidRPr="00A37726" w:rsidRDefault="00293C01" w:rsidP="008671BA">
      <w:pPr>
        <w:rPr>
          <w:rFonts w:asciiTheme="minorHAnsi" w:hAnsiTheme="minorHAnsi" w:cstheme="minorHAnsi"/>
          <w:sz w:val="20"/>
          <w:szCs w:val="20"/>
          <w:lang w:val="el-GR"/>
        </w:rPr>
      </w:pPr>
    </w:p>
    <w:p w14:paraId="0392B20D" w14:textId="77777777" w:rsidR="00293C01" w:rsidRPr="00A37726" w:rsidRDefault="00293C01" w:rsidP="008671BA">
      <w:pPr>
        <w:rPr>
          <w:rFonts w:asciiTheme="minorHAnsi" w:hAnsiTheme="minorHAnsi" w:cstheme="minorHAnsi"/>
          <w:sz w:val="20"/>
          <w:szCs w:val="20"/>
          <w:lang w:val="el-GR"/>
        </w:rPr>
      </w:pPr>
    </w:p>
    <w:p w14:paraId="2DC54A35" w14:textId="77777777" w:rsidR="00293C01" w:rsidRPr="00A37726" w:rsidRDefault="00293C01" w:rsidP="008671BA">
      <w:pPr>
        <w:rPr>
          <w:rFonts w:asciiTheme="minorHAnsi" w:hAnsiTheme="minorHAnsi" w:cstheme="minorHAnsi"/>
          <w:sz w:val="20"/>
          <w:szCs w:val="20"/>
          <w:lang w:val="el-GR"/>
        </w:rPr>
      </w:pPr>
    </w:p>
    <w:p w14:paraId="04BC908D" w14:textId="77777777" w:rsidR="00293C01" w:rsidRPr="00A37726" w:rsidRDefault="00293C01" w:rsidP="008671BA">
      <w:pPr>
        <w:rPr>
          <w:rFonts w:asciiTheme="minorHAnsi" w:hAnsiTheme="minorHAnsi" w:cstheme="minorHAnsi"/>
          <w:sz w:val="20"/>
          <w:szCs w:val="20"/>
          <w:lang w:val="el-GR"/>
        </w:rPr>
      </w:pPr>
      <w:r w:rsidRPr="00A37726">
        <w:rPr>
          <w:rFonts w:asciiTheme="minorHAnsi" w:hAnsiTheme="minorHAnsi" w:cstheme="minorHAnsi"/>
          <w:sz w:val="20"/>
          <w:szCs w:val="20"/>
          <w:lang w:val="el-GR"/>
        </w:rPr>
        <w:br w:type="page"/>
      </w:r>
    </w:p>
    <w:p w14:paraId="510214AA" w14:textId="77777777" w:rsidR="005D23EB" w:rsidRPr="00DD65E6"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DD65E6">
        <w:rPr>
          <w:rFonts w:asciiTheme="minorHAnsi" w:hAnsiTheme="minorHAnsi" w:cstheme="minorHAnsi"/>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A37726" w14:paraId="374BFFD1" w14:textId="77777777" w:rsidTr="00C822F5">
        <w:tc>
          <w:tcPr>
            <w:tcW w:w="8472" w:type="dxa"/>
            <w:gridSpan w:val="2"/>
            <w:tcBorders>
              <w:bottom w:val="nil"/>
            </w:tcBorders>
            <w:shd w:val="clear" w:color="auto" w:fill="DDD9C3"/>
          </w:tcPr>
          <w:p w14:paraId="57DF9460" w14:textId="77777777" w:rsidR="005D23EB" w:rsidRPr="00A93976" w:rsidRDefault="005D23EB" w:rsidP="00C822F5">
            <w:pPr>
              <w:rPr>
                <w:rFonts w:asciiTheme="minorHAnsi" w:hAnsiTheme="minorHAnsi" w:cstheme="minorHAnsi"/>
                <w:i/>
                <w:sz w:val="20"/>
                <w:szCs w:val="20"/>
                <w:lang w:val="en-GB"/>
              </w:rPr>
            </w:pPr>
            <w:r w:rsidRPr="00A93976">
              <w:rPr>
                <w:rFonts w:asciiTheme="minorHAnsi" w:hAnsiTheme="minorHAnsi" w:cstheme="minorHAnsi"/>
                <w:b/>
                <w:sz w:val="20"/>
                <w:szCs w:val="20"/>
                <w:lang w:val="en-GB"/>
              </w:rPr>
              <w:t>Learning outcomes</w:t>
            </w:r>
          </w:p>
        </w:tc>
      </w:tr>
      <w:tr w:rsidR="005D23EB" w:rsidRPr="00A37726" w14:paraId="443A1877" w14:textId="77777777" w:rsidTr="00C822F5">
        <w:tc>
          <w:tcPr>
            <w:tcW w:w="8472" w:type="dxa"/>
            <w:gridSpan w:val="2"/>
            <w:tcBorders>
              <w:top w:val="nil"/>
            </w:tcBorders>
            <w:shd w:val="clear" w:color="auto" w:fill="DDD9C3"/>
          </w:tcPr>
          <w:p w14:paraId="79A1BFB3"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5723A2" w:rsidRDefault="005D23EB" w:rsidP="005723A2">
            <w:pPr>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Consult Appendix A </w:t>
            </w:r>
          </w:p>
          <w:p w14:paraId="4E7974D1" w14:textId="77777777" w:rsidR="005D23EB" w:rsidRPr="005723A2" w:rsidRDefault="005D23EB" w:rsidP="005723A2">
            <w:pPr>
              <w:widowControl w:val="0"/>
              <w:numPr>
                <w:ilvl w:val="0"/>
                <w:numId w:val="2"/>
              </w:numPr>
              <w:autoSpaceDE w:val="0"/>
              <w:autoSpaceDN w:val="0"/>
              <w:adjustRightInd w:val="0"/>
              <w:ind w:left="313" w:hanging="219"/>
              <w:contextualSpacing/>
              <w:rPr>
                <w:rFonts w:asciiTheme="minorHAnsi" w:hAnsiTheme="minorHAnsi" w:cstheme="minorHAnsi"/>
                <w:i/>
                <w:sz w:val="16"/>
                <w:szCs w:val="16"/>
                <w:lang w:val="en-GB"/>
              </w:rPr>
            </w:pPr>
            <w:r w:rsidRPr="005723A2">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5723A2" w:rsidRDefault="005D23EB" w:rsidP="005723A2">
            <w:pPr>
              <w:widowControl w:val="0"/>
              <w:numPr>
                <w:ilvl w:val="0"/>
                <w:numId w:val="2"/>
              </w:numPr>
              <w:autoSpaceDE w:val="0"/>
              <w:autoSpaceDN w:val="0"/>
              <w:adjustRightInd w:val="0"/>
              <w:ind w:left="313" w:hanging="219"/>
              <w:contextualSpacing/>
              <w:rPr>
                <w:rFonts w:asciiTheme="minorHAnsi" w:hAnsiTheme="minorHAnsi" w:cstheme="minorHAnsi"/>
                <w:i/>
                <w:sz w:val="16"/>
                <w:szCs w:val="16"/>
                <w:lang w:val="en-GB"/>
              </w:rPr>
            </w:pPr>
            <w:r w:rsidRPr="005723A2">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5723A2" w:rsidRDefault="005D23EB" w:rsidP="005723A2">
            <w:pPr>
              <w:widowControl w:val="0"/>
              <w:numPr>
                <w:ilvl w:val="0"/>
                <w:numId w:val="2"/>
              </w:numPr>
              <w:autoSpaceDE w:val="0"/>
              <w:autoSpaceDN w:val="0"/>
              <w:adjustRightInd w:val="0"/>
              <w:ind w:left="313" w:hanging="219"/>
              <w:contextualSpacing/>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Guidelines for writing Learning Outcomes </w:t>
            </w:r>
          </w:p>
        </w:tc>
      </w:tr>
      <w:tr w:rsidR="005D23EB" w:rsidRPr="00A37726" w14:paraId="5755E3D9" w14:textId="77777777" w:rsidTr="00C822F5">
        <w:tc>
          <w:tcPr>
            <w:tcW w:w="8472" w:type="dxa"/>
            <w:gridSpan w:val="2"/>
          </w:tcPr>
          <w:p w14:paraId="04604A79" w14:textId="77777777" w:rsidR="00D80ED4" w:rsidRDefault="00D80ED4" w:rsidP="008C5D49">
            <w:pPr>
              <w:pStyle w:val="Web"/>
              <w:spacing w:before="0" w:beforeAutospacing="0" w:after="0" w:afterAutospacing="0"/>
              <w:jc w:val="both"/>
              <w:rPr>
                <w:rFonts w:asciiTheme="minorHAnsi" w:hAnsiTheme="minorHAnsi" w:cstheme="minorHAnsi"/>
                <w:sz w:val="20"/>
                <w:szCs w:val="20"/>
                <w:lang w:val="en-US"/>
              </w:rPr>
            </w:pPr>
            <w:r w:rsidRPr="00D80ED4">
              <w:rPr>
                <w:rFonts w:asciiTheme="minorHAnsi" w:hAnsiTheme="minorHAnsi" w:cstheme="minorHAnsi"/>
                <w:sz w:val="20"/>
                <w:szCs w:val="20"/>
                <w:lang w:val="en-US"/>
              </w:rPr>
              <w:t>This course aims to provide basic clinical skills, for which knowledge of the pathophysiology of various diseases is not required. The expected skills focus on the physiological manifestations of human functions and do not include their pathological variations. Thus, students will have the opportunity to examine and evaluate normal vital functions while practicing basic medical examination skills. In subsequent years of study, these skills will be expanded to include the pathological aspects of vital functions.</w:t>
            </w:r>
          </w:p>
          <w:p w14:paraId="42341123" w14:textId="77777777" w:rsidR="00D80ED4" w:rsidRDefault="00D80ED4" w:rsidP="008C5D49">
            <w:pPr>
              <w:pStyle w:val="Web"/>
              <w:spacing w:before="0" w:beforeAutospacing="0" w:after="0" w:afterAutospacing="0"/>
              <w:jc w:val="both"/>
              <w:rPr>
                <w:rFonts w:asciiTheme="minorHAnsi" w:hAnsiTheme="minorHAnsi" w:cstheme="minorHAnsi"/>
                <w:sz w:val="20"/>
                <w:szCs w:val="20"/>
                <w:lang w:val="en-US"/>
              </w:rPr>
            </w:pPr>
          </w:p>
          <w:p w14:paraId="68FECF18" w14:textId="77777777" w:rsidR="009D17B2" w:rsidRPr="009D17B2" w:rsidRDefault="009D17B2" w:rsidP="009D17B2">
            <w:pPr>
              <w:pStyle w:val="Web"/>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Upon completion of the courses, students will be able to:</w:t>
            </w:r>
          </w:p>
          <w:p w14:paraId="125BA8EF"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Take a medical history in its basic structure, organized by systems.</w:t>
            </w:r>
          </w:p>
          <w:p w14:paraId="616C8ACD"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Perform Basic Cardiopulmonary Resuscitation (CPR) and use an automated external defibrillator (AED).</w:t>
            </w:r>
          </w:p>
          <w:p w14:paraId="1C15BA3C"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Maintain airway patency using basic techniques and simple aids.</w:t>
            </w:r>
          </w:p>
          <w:p w14:paraId="08964885"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Perform a clinical examination of the circulatory system (evaluation of the arterial pulse, blood pressure measurement, palpation of the cardiac impulse).</w:t>
            </w:r>
          </w:p>
          <w:p w14:paraId="0868DD0D"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Analyze the electrocardiogram in its basic form.</w:t>
            </w:r>
          </w:p>
          <w:p w14:paraId="39F5012F"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Perform a clinical examination of the respiratory system (measurement of respirations, auscultation and percussion of the lungs, pulse oximetry, and measurement of peak expiratory flow).</w:t>
            </w:r>
          </w:p>
          <w:p w14:paraId="073B2A2A"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Measure the patient’s body temperature.</w:t>
            </w:r>
          </w:p>
          <w:p w14:paraId="03CD48AE" w14:textId="0CE8884E" w:rsidR="009D17B2" w:rsidRPr="009D17B2" w:rsidRDefault="00885C7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Pr>
                <w:rFonts w:asciiTheme="minorHAnsi" w:hAnsiTheme="minorHAnsi" w:cstheme="minorHAnsi"/>
                <w:sz w:val="20"/>
                <w:szCs w:val="20"/>
                <w:lang w:val="en-US"/>
              </w:rPr>
              <w:t>Manage properly</w:t>
            </w:r>
            <w:r w:rsidRPr="009D17B2">
              <w:rPr>
                <w:rFonts w:asciiTheme="minorHAnsi" w:hAnsiTheme="minorHAnsi" w:cstheme="minorHAnsi"/>
                <w:sz w:val="20"/>
                <w:szCs w:val="20"/>
                <w:lang w:val="en-US"/>
              </w:rPr>
              <w:t xml:space="preserve"> </w:t>
            </w:r>
            <w:r w:rsidR="009D17B2" w:rsidRPr="009D17B2">
              <w:rPr>
                <w:rFonts w:asciiTheme="minorHAnsi" w:hAnsiTheme="minorHAnsi" w:cstheme="minorHAnsi"/>
                <w:sz w:val="20"/>
                <w:szCs w:val="20"/>
                <w:lang w:val="en-US"/>
              </w:rPr>
              <w:t>a nasogastric catheter and a bladder catheter.</w:t>
            </w:r>
          </w:p>
          <w:p w14:paraId="7569F042"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Obtain and analyze a urine sample using pathological substance determination strips.</w:t>
            </w:r>
          </w:p>
          <w:p w14:paraId="7C3304E4"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Place a peripheral venous line.</w:t>
            </w:r>
          </w:p>
          <w:p w14:paraId="4C4F94D7"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Obtain a blood sample and fill the laboratory test vials.</w:t>
            </w:r>
          </w:p>
          <w:p w14:paraId="240DD93E"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Prepare an intravenous solution infusion.</w:t>
            </w:r>
          </w:p>
          <w:p w14:paraId="4253F0E5"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Dissolve and prepare pharmaceutical preparations in vials.</w:t>
            </w:r>
          </w:p>
          <w:p w14:paraId="294D6513"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l-GR"/>
              </w:rPr>
            </w:pPr>
            <w:proofErr w:type="spellStart"/>
            <w:r w:rsidRPr="009D17B2">
              <w:rPr>
                <w:rFonts w:asciiTheme="minorHAnsi" w:hAnsiTheme="minorHAnsi" w:cstheme="minorHAnsi"/>
                <w:sz w:val="20"/>
                <w:szCs w:val="20"/>
                <w:lang w:val="el-GR"/>
              </w:rPr>
              <w:t>Administer</w:t>
            </w:r>
            <w:proofErr w:type="spellEnd"/>
            <w:r w:rsidRPr="009D17B2">
              <w:rPr>
                <w:rFonts w:asciiTheme="minorHAnsi" w:hAnsiTheme="minorHAnsi" w:cstheme="minorHAnsi"/>
                <w:sz w:val="20"/>
                <w:szCs w:val="20"/>
                <w:lang w:val="el-GR"/>
              </w:rPr>
              <w:t xml:space="preserve"> </w:t>
            </w:r>
            <w:proofErr w:type="spellStart"/>
            <w:r w:rsidRPr="009D17B2">
              <w:rPr>
                <w:rFonts w:asciiTheme="minorHAnsi" w:hAnsiTheme="minorHAnsi" w:cstheme="minorHAnsi"/>
                <w:sz w:val="20"/>
                <w:szCs w:val="20"/>
                <w:lang w:val="el-GR"/>
              </w:rPr>
              <w:t>an</w:t>
            </w:r>
            <w:proofErr w:type="spellEnd"/>
            <w:r w:rsidRPr="009D17B2">
              <w:rPr>
                <w:rFonts w:asciiTheme="minorHAnsi" w:hAnsiTheme="minorHAnsi" w:cstheme="minorHAnsi"/>
                <w:sz w:val="20"/>
                <w:szCs w:val="20"/>
                <w:lang w:val="el-GR"/>
              </w:rPr>
              <w:t xml:space="preserve"> </w:t>
            </w:r>
            <w:proofErr w:type="spellStart"/>
            <w:r w:rsidRPr="009D17B2">
              <w:rPr>
                <w:rFonts w:asciiTheme="minorHAnsi" w:hAnsiTheme="minorHAnsi" w:cstheme="minorHAnsi"/>
                <w:sz w:val="20"/>
                <w:szCs w:val="20"/>
                <w:lang w:val="el-GR"/>
              </w:rPr>
              <w:t>intramuscular</w:t>
            </w:r>
            <w:proofErr w:type="spellEnd"/>
            <w:r w:rsidRPr="009D17B2">
              <w:rPr>
                <w:rFonts w:asciiTheme="minorHAnsi" w:hAnsiTheme="minorHAnsi" w:cstheme="minorHAnsi"/>
                <w:sz w:val="20"/>
                <w:szCs w:val="20"/>
                <w:lang w:val="el-GR"/>
              </w:rPr>
              <w:t xml:space="preserve"> </w:t>
            </w:r>
            <w:proofErr w:type="spellStart"/>
            <w:r w:rsidRPr="009D17B2">
              <w:rPr>
                <w:rFonts w:asciiTheme="minorHAnsi" w:hAnsiTheme="minorHAnsi" w:cstheme="minorHAnsi"/>
                <w:sz w:val="20"/>
                <w:szCs w:val="20"/>
                <w:lang w:val="el-GR"/>
              </w:rPr>
              <w:t>injection</w:t>
            </w:r>
            <w:proofErr w:type="spellEnd"/>
            <w:r w:rsidRPr="009D17B2">
              <w:rPr>
                <w:rFonts w:asciiTheme="minorHAnsi" w:hAnsiTheme="minorHAnsi" w:cstheme="minorHAnsi"/>
                <w:sz w:val="20"/>
                <w:szCs w:val="20"/>
                <w:lang w:val="el-GR"/>
              </w:rPr>
              <w:t>.</w:t>
            </w:r>
          </w:p>
          <w:p w14:paraId="192B4240"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l-GR"/>
              </w:rPr>
            </w:pPr>
            <w:proofErr w:type="spellStart"/>
            <w:r w:rsidRPr="009D17B2">
              <w:rPr>
                <w:rFonts w:asciiTheme="minorHAnsi" w:hAnsiTheme="minorHAnsi" w:cstheme="minorHAnsi"/>
                <w:sz w:val="20"/>
                <w:szCs w:val="20"/>
                <w:lang w:val="el-GR"/>
              </w:rPr>
              <w:t>Administer</w:t>
            </w:r>
            <w:proofErr w:type="spellEnd"/>
            <w:r w:rsidRPr="009D17B2">
              <w:rPr>
                <w:rFonts w:asciiTheme="minorHAnsi" w:hAnsiTheme="minorHAnsi" w:cstheme="minorHAnsi"/>
                <w:sz w:val="20"/>
                <w:szCs w:val="20"/>
                <w:lang w:val="el-GR"/>
              </w:rPr>
              <w:t xml:space="preserve"> </w:t>
            </w:r>
            <w:proofErr w:type="spellStart"/>
            <w:r w:rsidRPr="009D17B2">
              <w:rPr>
                <w:rFonts w:asciiTheme="minorHAnsi" w:hAnsiTheme="minorHAnsi" w:cstheme="minorHAnsi"/>
                <w:sz w:val="20"/>
                <w:szCs w:val="20"/>
                <w:lang w:val="el-GR"/>
              </w:rPr>
              <w:t>inhaled</w:t>
            </w:r>
            <w:proofErr w:type="spellEnd"/>
            <w:r w:rsidRPr="009D17B2">
              <w:rPr>
                <w:rFonts w:asciiTheme="minorHAnsi" w:hAnsiTheme="minorHAnsi" w:cstheme="minorHAnsi"/>
                <w:sz w:val="20"/>
                <w:szCs w:val="20"/>
                <w:lang w:val="el-GR"/>
              </w:rPr>
              <w:t xml:space="preserve"> </w:t>
            </w:r>
            <w:proofErr w:type="spellStart"/>
            <w:r w:rsidRPr="009D17B2">
              <w:rPr>
                <w:rFonts w:asciiTheme="minorHAnsi" w:hAnsiTheme="minorHAnsi" w:cstheme="minorHAnsi"/>
                <w:sz w:val="20"/>
                <w:szCs w:val="20"/>
                <w:lang w:val="el-GR"/>
              </w:rPr>
              <w:t>medications</w:t>
            </w:r>
            <w:proofErr w:type="spellEnd"/>
            <w:r w:rsidRPr="009D17B2">
              <w:rPr>
                <w:rFonts w:asciiTheme="minorHAnsi" w:hAnsiTheme="minorHAnsi" w:cstheme="minorHAnsi"/>
                <w:sz w:val="20"/>
                <w:szCs w:val="20"/>
                <w:lang w:val="el-GR"/>
              </w:rPr>
              <w:t>.</w:t>
            </w:r>
          </w:p>
          <w:p w14:paraId="2B995B81"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Apply oxygen therapy using different oxygen devices and delivery systems.</w:t>
            </w:r>
          </w:p>
          <w:p w14:paraId="35583DEE"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Describe the principles of wound suturing.</w:t>
            </w:r>
          </w:p>
          <w:p w14:paraId="154C93AD"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Assess the need for, and administer, anti-tetanus serum and vaccine.</w:t>
            </w:r>
          </w:p>
          <w:p w14:paraId="35CA20E0" w14:textId="77777777"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Adhere to infection prevention principles (medical hand washing and use of Personal Protective Equipment).</w:t>
            </w:r>
          </w:p>
          <w:p w14:paraId="265C00BA" w14:textId="1161ACDD" w:rsidR="009D17B2" w:rsidRPr="009D17B2" w:rsidRDefault="009D17B2" w:rsidP="009D17B2">
            <w:pPr>
              <w:pStyle w:val="Web"/>
              <w:numPr>
                <w:ilvl w:val="0"/>
                <w:numId w:val="11"/>
              </w:numPr>
              <w:spacing w:before="0" w:beforeAutospacing="0" w:after="0" w:afterAutospacing="0"/>
              <w:jc w:val="both"/>
              <w:rPr>
                <w:rFonts w:asciiTheme="minorHAnsi" w:hAnsiTheme="minorHAnsi" w:cstheme="minorHAnsi"/>
                <w:sz w:val="20"/>
                <w:szCs w:val="20"/>
                <w:lang w:val="en-US"/>
              </w:rPr>
            </w:pPr>
            <w:r w:rsidRPr="009D17B2">
              <w:rPr>
                <w:rFonts w:asciiTheme="minorHAnsi" w:hAnsiTheme="minorHAnsi" w:cstheme="minorHAnsi"/>
                <w:sz w:val="20"/>
                <w:szCs w:val="20"/>
                <w:lang w:val="en-US"/>
              </w:rPr>
              <w:t>Properly dispose of various hospital waste.</w:t>
            </w:r>
          </w:p>
          <w:p w14:paraId="5C698666" w14:textId="69D4FB86" w:rsidR="00A37952" w:rsidRPr="00A37952" w:rsidRDefault="00A37952" w:rsidP="00D35BAC">
            <w:pPr>
              <w:pStyle w:val="Web"/>
              <w:spacing w:before="0" w:beforeAutospacing="0" w:after="0" w:afterAutospacing="0"/>
              <w:jc w:val="both"/>
              <w:rPr>
                <w:rFonts w:asciiTheme="minorHAnsi" w:hAnsiTheme="minorHAnsi" w:cstheme="minorHAnsi"/>
                <w:sz w:val="20"/>
                <w:szCs w:val="20"/>
                <w:lang w:val="en-US"/>
              </w:rPr>
            </w:pPr>
          </w:p>
        </w:tc>
      </w:tr>
      <w:tr w:rsidR="005D23EB" w:rsidRPr="00A37726"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025CC2" w:rsidRDefault="005D23EB" w:rsidP="005723A2">
            <w:pPr>
              <w:rPr>
                <w:rFonts w:asciiTheme="minorHAnsi" w:hAnsiTheme="minorHAnsi" w:cstheme="minorHAnsi"/>
                <w:b/>
                <w:sz w:val="20"/>
                <w:szCs w:val="20"/>
                <w:lang w:val="en-GB"/>
              </w:rPr>
            </w:pPr>
            <w:r w:rsidRPr="00025CC2">
              <w:rPr>
                <w:rFonts w:asciiTheme="minorHAnsi" w:hAnsiTheme="minorHAnsi" w:cstheme="minorHAnsi"/>
                <w:b/>
                <w:sz w:val="20"/>
                <w:szCs w:val="20"/>
                <w:lang w:val="en-GB"/>
              </w:rPr>
              <w:t xml:space="preserve">General Competences </w:t>
            </w:r>
          </w:p>
        </w:tc>
      </w:tr>
      <w:tr w:rsidR="005D23EB" w:rsidRPr="00A37726" w14:paraId="0884D504" w14:textId="77777777" w:rsidTr="00C822F5">
        <w:tc>
          <w:tcPr>
            <w:tcW w:w="8472" w:type="dxa"/>
            <w:gridSpan w:val="2"/>
            <w:tcBorders>
              <w:top w:val="nil"/>
              <w:bottom w:val="nil"/>
            </w:tcBorders>
            <w:shd w:val="clear" w:color="auto" w:fill="DDD9C3"/>
          </w:tcPr>
          <w:p w14:paraId="41377B5F"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A37726"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Search for, analysis and synthesis of data and information, with the use of the necessary technology </w:t>
            </w:r>
          </w:p>
          <w:p w14:paraId="136965B1"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Adapting to new situations </w:t>
            </w:r>
          </w:p>
          <w:p w14:paraId="4D6EE0E3"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Decision-making </w:t>
            </w:r>
          </w:p>
          <w:p w14:paraId="31B63709"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Working independently </w:t>
            </w:r>
          </w:p>
          <w:p w14:paraId="366A348E"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proofErr w:type="gramStart"/>
            <w:r w:rsidRPr="005723A2">
              <w:rPr>
                <w:rFonts w:asciiTheme="minorHAnsi" w:hAnsiTheme="minorHAnsi" w:cstheme="minorHAnsi"/>
                <w:i/>
                <w:sz w:val="16"/>
                <w:szCs w:val="16"/>
                <w:lang w:val="en-GB"/>
              </w:rPr>
              <w:t>Team work</w:t>
            </w:r>
            <w:proofErr w:type="gramEnd"/>
          </w:p>
          <w:p w14:paraId="236EEEB9"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Working in an international environment </w:t>
            </w:r>
          </w:p>
          <w:p w14:paraId="71C8FF74"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Working in an interdisciplinary environment </w:t>
            </w:r>
          </w:p>
          <w:p w14:paraId="46FCF396"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Project planning and management </w:t>
            </w:r>
          </w:p>
          <w:p w14:paraId="7CED6E9E"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Respect for difference and multiculturalism </w:t>
            </w:r>
          </w:p>
          <w:p w14:paraId="3BB9AA32"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Respect for the natural environment </w:t>
            </w:r>
          </w:p>
          <w:p w14:paraId="5CC3114F"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Showing social, professional and ethical responsibility and sensitivity to gender issues </w:t>
            </w:r>
          </w:p>
          <w:p w14:paraId="427BF909" w14:textId="77777777" w:rsidR="005D23EB" w:rsidRPr="005723A2" w:rsidRDefault="005D23EB" w:rsidP="005723A2">
            <w:pPr>
              <w:widowControl w:val="0"/>
              <w:autoSpaceDE w:val="0"/>
              <w:autoSpaceDN w:val="0"/>
              <w:adjustRightInd w:val="0"/>
              <w:rPr>
                <w:rFonts w:asciiTheme="minorHAnsi" w:hAnsiTheme="minorHAnsi" w:cstheme="minorHAnsi"/>
                <w:i/>
                <w:sz w:val="16"/>
                <w:szCs w:val="16"/>
                <w:lang w:val="en-GB"/>
              </w:rPr>
            </w:pPr>
            <w:r w:rsidRPr="005723A2">
              <w:rPr>
                <w:rFonts w:asciiTheme="minorHAnsi" w:hAnsiTheme="minorHAnsi" w:cstheme="minorHAnsi"/>
                <w:i/>
                <w:sz w:val="16"/>
                <w:szCs w:val="16"/>
                <w:lang w:val="en-GB"/>
              </w:rPr>
              <w:t xml:space="preserve">Criticism and self-criticism </w:t>
            </w:r>
          </w:p>
          <w:p w14:paraId="290DB958" w14:textId="77777777" w:rsidR="005D23EB" w:rsidRPr="005723A2" w:rsidRDefault="005D23EB" w:rsidP="005723A2">
            <w:pPr>
              <w:rPr>
                <w:rFonts w:asciiTheme="minorHAnsi" w:hAnsiTheme="minorHAnsi" w:cstheme="minorHAnsi"/>
                <w:i/>
                <w:sz w:val="16"/>
                <w:szCs w:val="16"/>
                <w:lang w:val="en-GB"/>
              </w:rPr>
            </w:pPr>
            <w:r w:rsidRPr="005723A2">
              <w:rPr>
                <w:rFonts w:asciiTheme="minorHAnsi" w:hAnsiTheme="minorHAnsi" w:cstheme="minorHAnsi"/>
                <w:i/>
                <w:sz w:val="16"/>
                <w:szCs w:val="16"/>
                <w:lang w:val="en-GB"/>
              </w:rPr>
              <w:t>Production of free, creative and inductive thinking</w:t>
            </w:r>
          </w:p>
          <w:p w14:paraId="0E8C2E1A" w14:textId="77777777" w:rsidR="005D23EB" w:rsidRPr="005723A2" w:rsidRDefault="005D23EB" w:rsidP="005723A2">
            <w:pPr>
              <w:rPr>
                <w:rFonts w:asciiTheme="minorHAnsi" w:hAnsiTheme="minorHAnsi" w:cstheme="minorHAnsi"/>
                <w:i/>
                <w:sz w:val="16"/>
                <w:szCs w:val="16"/>
                <w:lang w:val="en-GB"/>
              </w:rPr>
            </w:pPr>
            <w:r w:rsidRPr="005723A2">
              <w:rPr>
                <w:rFonts w:asciiTheme="minorHAnsi" w:hAnsiTheme="minorHAnsi" w:cstheme="minorHAnsi"/>
                <w:i/>
                <w:sz w:val="16"/>
                <w:szCs w:val="16"/>
                <w:lang w:val="en-GB"/>
              </w:rPr>
              <w:t>……</w:t>
            </w:r>
          </w:p>
          <w:p w14:paraId="32D159B6" w14:textId="77777777" w:rsidR="005D23EB" w:rsidRPr="005723A2" w:rsidRDefault="005D23EB" w:rsidP="005723A2">
            <w:pPr>
              <w:rPr>
                <w:rFonts w:asciiTheme="minorHAnsi" w:hAnsiTheme="minorHAnsi" w:cstheme="minorHAnsi"/>
                <w:i/>
                <w:sz w:val="16"/>
                <w:szCs w:val="16"/>
                <w:lang w:val="en-GB"/>
              </w:rPr>
            </w:pPr>
            <w:r w:rsidRPr="005723A2">
              <w:rPr>
                <w:rFonts w:asciiTheme="minorHAnsi" w:hAnsiTheme="minorHAnsi" w:cstheme="minorHAnsi"/>
                <w:i/>
                <w:sz w:val="16"/>
                <w:szCs w:val="16"/>
                <w:lang w:val="en-GB"/>
              </w:rPr>
              <w:t>Others…</w:t>
            </w:r>
          </w:p>
          <w:p w14:paraId="246B72C9" w14:textId="77777777" w:rsidR="005D23EB" w:rsidRPr="005723A2" w:rsidRDefault="005D23EB" w:rsidP="005723A2">
            <w:pPr>
              <w:rPr>
                <w:rFonts w:asciiTheme="minorHAnsi" w:hAnsiTheme="minorHAnsi" w:cstheme="minorHAnsi"/>
                <w:b/>
                <w:sz w:val="16"/>
                <w:szCs w:val="16"/>
                <w:lang w:val="en-GB"/>
              </w:rPr>
            </w:pPr>
            <w:r w:rsidRPr="005723A2">
              <w:rPr>
                <w:rFonts w:asciiTheme="minorHAnsi" w:hAnsiTheme="minorHAnsi" w:cstheme="minorHAnsi"/>
                <w:i/>
                <w:sz w:val="16"/>
                <w:szCs w:val="16"/>
                <w:lang w:val="en-GB"/>
              </w:rPr>
              <w:t>…….</w:t>
            </w:r>
          </w:p>
        </w:tc>
      </w:tr>
      <w:tr w:rsidR="005D23EB" w:rsidRPr="00A37726" w14:paraId="5068DEAC" w14:textId="77777777" w:rsidTr="00C822F5">
        <w:tc>
          <w:tcPr>
            <w:tcW w:w="8472" w:type="dxa"/>
            <w:gridSpan w:val="2"/>
          </w:tcPr>
          <w:p w14:paraId="141A5290" w14:textId="77777777" w:rsidR="00C61BC6" w:rsidRDefault="00C61BC6" w:rsidP="00C822F5">
            <w:pPr>
              <w:widowControl w:val="0"/>
              <w:autoSpaceDE w:val="0"/>
              <w:autoSpaceDN w:val="0"/>
              <w:adjustRightInd w:val="0"/>
              <w:spacing w:after="60"/>
              <w:rPr>
                <w:rFonts w:asciiTheme="minorHAnsi" w:hAnsiTheme="minorHAnsi" w:cstheme="minorHAnsi"/>
                <w:color w:val="002060"/>
                <w:sz w:val="20"/>
                <w:szCs w:val="20"/>
                <w:lang w:val="en-GB"/>
              </w:rPr>
            </w:pPr>
            <w:r w:rsidRPr="00C61BC6">
              <w:rPr>
                <w:rFonts w:asciiTheme="minorHAnsi" w:hAnsiTheme="minorHAnsi" w:cstheme="minorHAnsi"/>
                <w:color w:val="002060"/>
                <w:sz w:val="20"/>
                <w:szCs w:val="20"/>
                <w:lang w:val="en-GB"/>
              </w:rPr>
              <w:t xml:space="preserve">Investigating, </w:t>
            </w:r>
            <w:proofErr w:type="spellStart"/>
            <w:r w:rsidRPr="00C61BC6">
              <w:rPr>
                <w:rFonts w:asciiTheme="minorHAnsi" w:hAnsiTheme="minorHAnsi" w:cstheme="minorHAnsi"/>
                <w:color w:val="002060"/>
                <w:sz w:val="20"/>
                <w:szCs w:val="20"/>
                <w:lang w:val="en-GB"/>
              </w:rPr>
              <w:t>analyzing</w:t>
            </w:r>
            <w:proofErr w:type="spellEnd"/>
            <w:r w:rsidRPr="00C61BC6">
              <w:rPr>
                <w:rFonts w:asciiTheme="minorHAnsi" w:hAnsiTheme="minorHAnsi" w:cstheme="minorHAnsi"/>
                <w:color w:val="002060"/>
                <w:sz w:val="20"/>
                <w:szCs w:val="20"/>
                <w:lang w:val="en-GB"/>
              </w:rPr>
              <w:t xml:space="preserve"> and interpreting data using the necessary technologies. </w:t>
            </w:r>
          </w:p>
          <w:p w14:paraId="72E17E1A" w14:textId="77777777" w:rsidR="00C61BC6" w:rsidRDefault="00C61BC6" w:rsidP="00C822F5">
            <w:pPr>
              <w:widowControl w:val="0"/>
              <w:autoSpaceDE w:val="0"/>
              <w:autoSpaceDN w:val="0"/>
              <w:adjustRightInd w:val="0"/>
              <w:spacing w:after="60"/>
              <w:rPr>
                <w:rFonts w:asciiTheme="minorHAnsi" w:hAnsiTheme="minorHAnsi" w:cstheme="minorHAnsi"/>
                <w:color w:val="002060"/>
                <w:sz w:val="20"/>
                <w:szCs w:val="20"/>
                <w:lang w:val="en-GB"/>
              </w:rPr>
            </w:pPr>
            <w:r w:rsidRPr="00C61BC6">
              <w:rPr>
                <w:rFonts w:asciiTheme="minorHAnsi" w:hAnsiTheme="minorHAnsi" w:cstheme="minorHAnsi"/>
                <w:color w:val="002060"/>
                <w:sz w:val="20"/>
                <w:szCs w:val="20"/>
                <w:lang w:val="en-GB"/>
              </w:rPr>
              <w:t xml:space="preserve">Decision making. </w:t>
            </w:r>
          </w:p>
          <w:p w14:paraId="219DCDF3" w14:textId="77777777" w:rsidR="00C61BC6" w:rsidRDefault="00C61BC6" w:rsidP="00C822F5">
            <w:pPr>
              <w:widowControl w:val="0"/>
              <w:autoSpaceDE w:val="0"/>
              <w:autoSpaceDN w:val="0"/>
              <w:adjustRightInd w:val="0"/>
              <w:spacing w:after="60"/>
              <w:rPr>
                <w:rFonts w:asciiTheme="minorHAnsi" w:hAnsiTheme="minorHAnsi" w:cstheme="minorHAnsi"/>
                <w:color w:val="002060"/>
                <w:sz w:val="20"/>
                <w:szCs w:val="20"/>
                <w:lang w:val="en-GB"/>
              </w:rPr>
            </w:pPr>
            <w:r w:rsidRPr="00C61BC6">
              <w:rPr>
                <w:rFonts w:asciiTheme="minorHAnsi" w:hAnsiTheme="minorHAnsi" w:cstheme="minorHAnsi"/>
                <w:color w:val="002060"/>
                <w:sz w:val="20"/>
                <w:szCs w:val="20"/>
                <w:lang w:val="en-GB"/>
              </w:rPr>
              <w:t xml:space="preserve">Independent work. </w:t>
            </w:r>
          </w:p>
          <w:p w14:paraId="3A04421B" w14:textId="52CB25AD" w:rsidR="001B6432" w:rsidRPr="00A37726" w:rsidRDefault="00C61BC6" w:rsidP="00C822F5">
            <w:pPr>
              <w:widowControl w:val="0"/>
              <w:autoSpaceDE w:val="0"/>
              <w:autoSpaceDN w:val="0"/>
              <w:adjustRightInd w:val="0"/>
              <w:spacing w:after="60"/>
              <w:rPr>
                <w:rFonts w:asciiTheme="minorHAnsi" w:hAnsiTheme="minorHAnsi" w:cstheme="minorHAnsi"/>
                <w:color w:val="002060"/>
                <w:sz w:val="20"/>
                <w:szCs w:val="20"/>
                <w:lang w:val="en-GB"/>
              </w:rPr>
            </w:pPr>
            <w:r w:rsidRPr="00C61BC6">
              <w:rPr>
                <w:rFonts w:asciiTheme="minorHAnsi" w:hAnsiTheme="minorHAnsi" w:cstheme="minorHAnsi"/>
                <w:color w:val="002060"/>
                <w:sz w:val="20"/>
                <w:szCs w:val="20"/>
                <w:lang w:val="en-GB"/>
              </w:rPr>
              <w:t>Teamwork.</w:t>
            </w:r>
          </w:p>
        </w:tc>
      </w:tr>
    </w:tbl>
    <w:p w14:paraId="49E53735" w14:textId="77777777" w:rsidR="005D23EB" w:rsidRPr="00DD65E6"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DD65E6">
        <w:rPr>
          <w:rFonts w:asciiTheme="minorHAnsi" w:hAnsiTheme="minorHAnsi" w:cstheme="minorHAnsi"/>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A37726" w14:paraId="425D040F" w14:textId="77777777" w:rsidTr="00B45BFC">
        <w:trPr>
          <w:trHeight w:val="479"/>
        </w:trPr>
        <w:tc>
          <w:tcPr>
            <w:tcW w:w="8472" w:type="dxa"/>
          </w:tcPr>
          <w:p w14:paraId="6B8C40AA" w14:textId="292DFD32" w:rsidR="009F6EC8" w:rsidRPr="009F6EC8" w:rsidRDefault="009F6EC8" w:rsidP="009F6EC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 </w:t>
            </w:r>
            <w:r w:rsidRPr="009F6EC8">
              <w:rPr>
                <w:rFonts w:asciiTheme="minorHAnsi" w:hAnsiTheme="minorHAnsi" w:cstheme="minorHAnsi"/>
                <w:color w:val="000000"/>
                <w:sz w:val="20"/>
                <w:szCs w:val="20"/>
              </w:rPr>
              <w:t>MEDICAL HISTORY – ASSESSMENT OF MEDICAL SYMPTOMS</w:t>
            </w:r>
          </w:p>
          <w:p w14:paraId="7E99B3BD" w14:textId="70231CF3"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2. </w:t>
            </w:r>
            <w:r w:rsidRPr="009F6EC8">
              <w:rPr>
                <w:rFonts w:asciiTheme="minorHAnsi" w:hAnsiTheme="minorHAnsi" w:cstheme="minorHAnsi"/>
                <w:color w:val="000000"/>
                <w:sz w:val="20"/>
                <w:szCs w:val="20"/>
              </w:rPr>
              <w:t xml:space="preserve">COMMUNICATING WITH THE PATIENT – </w:t>
            </w:r>
            <w:r w:rsidR="00DD7DA4">
              <w:rPr>
                <w:rFonts w:asciiTheme="minorHAnsi" w:hAnsiTheme="minorHAnsi" w:cstheme="minorHAnsi"/>
                <w:color w:val="000000"/>
                <w:sz w:val="20"/>
                <w:szCs w:val="20"/>
              </w:rPr>
              <w:t>BREAKING</w:t>
            </w:r>
            <w:r w:rsidR="00DD7DA4" w:rsidRPr="009F6EC8">
              <w:rPr>
                <w:rFonts w:asciiTheme="minorHAnsi" w:hAnsiTheme="minorHAnsi" w:cstheme="minorHAnsi"/>
                <w:color w:val="000000"/>
                <w:sz w:val="20"/>
                <w:szCs w:val="20"/>
              </w:rPr>
              <w:t xml:space="preserve"> </w:t>
            </w:r>
            <w:r w:rsidRPr="009F6EC8">
              <w:rPr>
                <w:rFonts w:asciiTheme="minorHAnsi" w:hAnsiTheme="minorHAnsi" w:cstheme="minorHAnsi"/>
                <w:color w:val="000000"/>
                <w:sz w:val="20"/>
                <w:szCs w:val="20"/>
              </w:rPr>
              <w:t>BAD NEWS</w:t>
            </w:r>
          </w:p>
          <w:p w14:paraId="69914EC5" w14:textId="775E2AC1"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3. </w:t>
            </w:r>
            <w:r w:rsidRPr="009F6EC8">
              <w:rPr>
                <w:rFonts w:asciiTheme="minorHAnsi" w:hAnsiTheme="minorHAnsi" w:cstheme="minorHAnsi"/>
                <w:color w:val="000000"/>
                <w:sz w:val="20"/>
                <w:szCs w:val="20"/>
              </w:rPr>
              <w:t>SURGICAL TRAUMA – TREATMENT</w:t>
            </w:r>
          </w:p>
          <w:p w14:paraId="0687D82D" w14:textId="6133F68A"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4. </w:t>
            </w:r>
            <w:r w:rsidRPr="009F6EC8">
              <w:rPr>
                <w:rFonts w:asciiTheme="minorHAnsi" w:hAnsiTheme="minorHAnsi" w:cstheme="minorHAnsi"/>
                <w:color w:val="000000"/>
                <w:sz w:val="20"/>
                <w:szCs w:val="20"/>
              </w:rPr>
              <w:t>CLINICAL EXAMINATION OF THE RESPIRATORY SYSTEM (BREATHING, RESPIRATORY RATE, SPIROMETRY, ADMINISTRATION OF INHALED MEDICATIONS)</w:t>
            </w:r>
          </w:p>
          <w:p w14:paraId="247CEC73" w14:textId="7667CE9B"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5. </w:t>
            </w:r>
            <w:r w:rsidRPr="009F6EC8">
              <w:rPr>
                <w:rFonts w:asciiTheme="minorHAnsi" w:hAnsiTheme="minorHAnsi" w:cstheme="minorHAnsi"/>
                <w:color w:val="000000"/>
                <w:sz w:val="20"/>
                <w:szCs w:val="20"/>
              </w:rPr>
              <w:t>CLINICAL EXAMINATION OF THE CIRCULATORY SYSTEM (ELECTROCARDIOGRAPHY, PULSE ASSESSMENT, BLOOD PRESSURE MEASUREMENT)</w:t>
            </w:r>
          </w:p>
          <w:p w14:paraId="6787B0CC" w14:textId="110820D9"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6. </w:t>
            </w:r>
            <w:r w:rsidRPr="009F6EC8">
              <w:rPr>
                <w:rFonts w:asciiTheme="minorHAnsi" w:hAnsiTheme="minorHAnsi" w:cstheme="minorHAnsi"/>
                <w:color w:val="000000"/>
                <w:sz w:val="20"/>
                <w:szCs w:val="20"/>
              </w:rPr>
              <w:t>ABDOMINAL EXAMINATION</w:t>
            </w:r>
          </w:p>
          <w:p w14:paraId="5B9664B7" w14:textId="0467D9E8"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7. </w:t>
            </w:r>
            <w:r w:rsidRPr="009F6EC8">
              <w:rPr>
                <w:rFonts w:asciiTheme="minorHAnsi" w:hAnsiTheme="minorHAnsi" w:cstheme="minorHAnsi"/>
                <w:color w:val="000000"/>
                <w:sz w:val="20"/>
                <w:szCs w:val="20"/>
              </w:rPr>
              <w:t>EXAMINATION OF THE NERVOUS SYSTEM</w:t>
            </w:r>
          </w:p>
          <w:p w14:paraId="33A29BD2" w14:textId="306B13C7"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8. </w:t>
            </w:r>
            <w:r w:rsidRPr="009F6EC8">
              <w:rPr>
                <w:rFonts w:asciiTheme="minorHAnsi" w:hAnsiTheme="minorHAnsi" w:cstheme="minorHAnsi"/>
                <w:color w:val="000000"/>
                <w:sz w:val="20"/>
                <w:szCs w:val="20"/>
              </w:rPr>
              <w:t>MUSCULOSKELETAL EXAMINATION</w:t>
            </w:r>
          </w:p>
          <w:p w14:paraId="00408AE1" w14:textId="6659DB1C"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9. </w:t>
            </w:r>
            <w:r w:rsidRPr="009F6EC8">
              <w:rPr>
                <w:rFonts w:asciiTheme="minorHAnsi" w:hAnsiTheme="minorHAnsi" w:cstheme="minorHAnsi"/>
                <w:color w:val="000000"/>
                <w:sz w:val="20"/>
                <w:szCs w:val="20"/>
              </w:rPr>
              <w:t>PREVENTION OF INFECTIONS</w:t>
            </w:r>
          </w:p>
          <w:p w14:paraId="471C8712" w14:textId="19520A57"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10. </w:t>
            </w:r>
            <w:r w:rsidRPr="009F6EC8">
              <w:rPr>
                <w:rFonts w:asciiTheme="minorHAnsi" w:hAnsiTheme="minorHAnsi" w:cstheme="minorHAnsi"/>
                <w:color w:val="000000"/>
                <w:sz w:val="20"/>
                <w:szCs w:val="20"/>
              </w:rPr>
              <w:t>UPPER AIRWAY MANAGEMENT</w:t>
            </w:r>
          </w:p>
          <w:p w14:paraId="2C769343" w14:textId="3E420216"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11. </w:t>
            </w:r>
            <w:r w:rsidRPr="009F6EC8">
              <w:rPr>
                <w:rFonts w:asciiTheme="minorHAnsi" w:hAnsiTheme="minorHAnsi" w:cstheme="minorHAnsi"/>
                <w:color w:val="000000"/>
                <w:sz w:val="20"/>
                <w:szCs w:val="20"/>
              </w:rPr>
              <w:t>OXYGEN THERAPY</w:t>
            </w:r>
          </w:p>
          <w:p w14:paraId="5BFC2B68" w14:textId="750C2121"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12. </w:t>
            </w:r>
            <w:r w:rsidRPr="009F6EC8">
              <w:rPr>
                <w:rFonts w:asciiTheme="minorHAnsi" w:hAnsiTheme="minorHAnsi" w:cstheme="minorHAnsi"/>
                <w:color w:val="000000"/>
                <w:sz w:val="20"/>
                <w:szCs w:val="20"/>
              </w:rPr>
              <w:t xml:space="preserve">VENOUS AND </w:t>
            </w:r>
            <w:r w:rsidR="00DD7DA4">
              <w:rPr>
                <w:rFonts w:asciiTheme="minorHAnsi" w:hAnsiTheme="minorHAnsi" w:cstheme="minorHAnsi"/>
                <w:color w:val="000000"/>
                <w:sz w:val="20"/>
                <w:szCs w:val="20"/>
              </w:rPr>
              <w:t>INTRAOSSEOUS</w:t>
            </w:r>
            <w:r w:rsidR="00DD7DA4" w:rsidRPr="009F6EC8">
              <w:rPr>
                <w:rFonts w:asciiTheme="minorHAnsi" w:hAnsiTheme="minorHAnsi" w:cstheme="minorHAnsi"/>
                <w:color w:val="000000"/>
                <w:sz w:val="20"/>
                <w:szCs w:val="20"/>
              </w:rPr>
              <w:t xml:space="preserve"> </w:t>
            </w:r>
            <w:r w:rsidRPr="009F6EC8">
              <w:rPr>
                <w:rFonts w:asciiTheme="minorHAnsi" w:hAnsiTheme="minorHAnsi" w:cstheme="minorHAnsi"/>
                <w:color w:val="000000"/>
                <w:sz w:val="20"/>
                <w:szCs w:val="20"/>
              </w:rPr>
              <w:t>ACCESS, ARTERIAL CATHETERIZATION</w:t>
            </w:r>
          </w:p>
          <w:p w14:paraId="741A2C37" w14:textId="3660692F"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13. </w:t>
            </w:r>
            <w:r w:rsidRPr="009F6EC8">
              <w:rPr>
                <w:rFonts w:asciiTheme="minorHAnsi" w:hAnsiTheme="minorHAnsi" w:cstheme="minorHAnsi"/>
                <w:color w:val="000000"/>
                <w:sz w:val="20"/>
                <w:szCs w:val="20"/>
              </w:rPr>
              <w:t>BASIC IMAGING EXAMINATIONS (X-RAY, ULTRASOUND, CT)</w:t>
            </w:r>
          </w:p>
          <w:p w14:paraId="2B1F285A" w14:textId="25F53375"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14. </w:t>
            </w:r>
            <w:r w:rsidRPr="009F6EC8">
              <w:rPr>
                <w:rFonts w:asciiTheme="minorHAnsi" w:hAnsiTheme="minorHAnsi" w:cstheme="minorHAnsi"/>
                <w:color w:val="000000"/>
                <w:sz w:val="20"/>
                <w:szCs w:val="20"/>
              </w:rPr>
              <w:t>BASIC LABORATORY EXAMINATIONS</w:t>
            </w:r>
          </w:p>
          <w:p w14:paraId="655BCD99" w14:textId="14BD5E4F" w:rsidR="009F6EC8" w:rsidRPr="009F6EC8" w:rsidRDefault="009F6EC8" w:rsidP="009F6EC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15. </w:t>
            </w:r>
            <w:r w:rsidRPr="009F6EC8">
              <w:rPr>
                <w:rFonts w:asciiTheme="minorHAnsi" w:hAnsiTheme="minorHAnsi" w:cstheme="minorHAnsi"/>
                <w:color w:val="000000"/>
                <w:sz w:val="20"/>
                <w:szCs w:val="20"/>
              </w:rPr>
              <w:t>ENSURING UPPER AIRWAY PATENCY</w:t>
            </w:r>
          </w:p>
          <w:p w14:paraId="0DEB5CAC" w14:textId="1E9F601B"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16. </w:t>
            </w:r>
            <w:r w:rsidRPr="009F6EC8">
              <w:rPr>
                <w:rFonts w:asciiTheme="minorHAnsi" w:hAnsiTheme="minorHAnsi" w:cstheme="minorHAnsi"/>
                <w:color w:val="000000"/>
                <w:sz w:val="20"/>
                <w:szCs w:val="20"/>
              </w:rPr>
              <w:t>BASIC CARDIOPULMONARY RESUSCITATION AND AUTOMATED EXTERNAL DEFIBRILLATOR</w:t>
            </w:r>
          </w:p>
          <w:p w14:paraId="194EF027" w14:textId="60B828B1"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17. </w:t>
            </w:r>
            <w:r w:rsidRPr="009F6EC8">
              <w:rPr>
                <w:rFonts w:asciiTheme="minorHAnsi" w:hAnsiTheme="minorHAnsi" w:cstheme="minorHAnsi"/>
                <w:color w:val="000000"/>
                <w:sz w:val="20"/>
                <w:szCs w:val="20"/>
              </w:rPr>
              <w:t>DEVICES FOR OXYGEN THERAPY, PULSE OXYMETRY, AND BLOOD GASES</w:t>
            </w:r>
          </w:p>
          <w:p w14:paraId="045FCE74" w14:textId="71F9D1C7"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18. </w:t>
            </w:r>
            <w:r w:rsidRPr="009F6EC8">
              <w:rPr>
                <w:rFonts w:asciiTheme="minorHAnsi" w:hAnsiTheme="minorHAnsi" w:cstheme="minorHAnsi"/>
                <w:color w:val="000000"/>
                <w:sz w:val="20"/>
                <w:szCs w:val="20"/>
              </w:rPr>
              <w:t>PERIPHERAL AND CENTRAL VENOUS LINES, ARTERIAL LINES, AND RELEVANT CONSUMABLES (VENOUS CATHETERS, FLUIDS, FLUID ADMINISTRATION DEVICES, FILLING OF LABORATORY TEST VIALS), INTRAMUSCULAR INJECTIONS</w:t>
            </w:r>
          </w:p>
          <w:p w14:paraId="6A7FFA26" w14:textId="2AC3742C"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19. </w:t>
            </w:r>
            <w:r w:rsidRPr="009F6EC8">
              <w:rPr>
                <w:rFonts w:asciiTheme="minorHAnsi" w:hAnsiTheme="minorHAnsi" w:cstheme="minorHAnsi"/>
                <w:color w:val="000000"/>
                <w:sz w:val="20"/>
                <w:szCs w:val="20"/>
              </w:rPr>
              <w:t>TEMPERATURE MEASUREMENT</w:t>
            </w:r>
          </w:p>
          <w:p w14:paraId="4AAC84FB" w14:textId="78AC0373" w:rsidR="009F6EC8" w:rsidRPr="009F6EC8"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20. </w:t>
            </w:r>
            <w:r w:rsidRPr="009F6EC8">
              <w:rPr>
                <w:rFonts w:asciiTheme="minorHAnsi" w:hAnsiTheme="minorHAnsi" w:cstheme="minorHAnsi"/>
                <w:color w:val="000000"/>
                <w:sz w:val="20"/>
                <w:szCs w:val="20"/>
              </w:rPr>
              <w:t>BASIC PRINCIPLES OF WOUND SUTURING</w:t>
            </w:r>
          </w:p>
          <w:p w14:paraId="067B46EF" w14:textId="06160DB2" w:rsidR="00D21E0C" w:rsidRPr="00E90B23" w:rsidRDefault="009F6EC8" w:rsidP="009F6EC8">
            <w:pPr>
              <w:ind w:left="32"/>
              <w:rPr>
                <w:rFonts w:asciiTheme="minorHAnsi" w:hAnsiTheme="minorHAnsi" w:cstheme="minorHAnsi"/>
                <w:color w:val="000000"/>
                <w:sz w:val="20"/>
                <w:szCs w:val="20"/>
              </w:rPr>
            </w:pPr>
            <w:r>
              <w:rPr>
                <w:rFonts w:asciiTheme="minorHAnsi" w:hAnsiTheme="minorHAnsi" w:cstheme="minorHAnsi"/>
                <w:color w:val="000000"/>
                <w:sz w:val="20"/>
                <w:szCs w:val="20"/>
              </w:rPr>
              <w:t xml:space="preserve">21. </w:t>
            </w:r>
            <w:r w:rsidRPr="009F6EC8">
              <w:rPr>
                <w:rFonts w:asciiTheme="minorHAnsi" w:hAnsiTheme="minorHAnsi" w:cstheme="minorHAnsi"/>
                <w:color w:val="000000"/>
                <w:sz w:val="20"/>
                <w:szCs w:val="20"/>
                <w:lang w:val="el-GR"/>
              </w:rPr>
              <w:t>ABCDE APPROACH</w:t>
            </w:r>
          </w:p>
        </w:tc>
      </w:tr>
    </w:tbl>
    <w:p w14:paraId="05719DFE" w14:textId="77777777" w:rsidR="00055F53" w:rsidRPr="0057787C" w:rsidRDefault="00055F53" w:rsidP="00055F53">
      <w:pPr>
        <w:widowControl w:val="0"/>
        <w:autoSpaceDE w:val="0"/>
        <w:autoSpaceDN w:val="0"/>
        <w:adjustRightInd w:val="0"/>
        <w:spacing w:before="120" w:after="200" w:line="276" w:lineRule="auto"/>
        <w:ind w:left="357"/>
        <w:rPr>
          <w:rFonts w:asciiTheme="minorHAnsi" w:hAnsiTheme="minorHAnsi" w:cstheme="minorHAnsi"/>
          <w:b/>
          <w:color w:val="000000"/>
          <w:sz w:val="20"/>
          <w:szCs w:val="20"/>
        </w:rPr>
      </w:pPr>
    </w:p>
    <w:p w14:paraId="72C6C8B3" w14:textId="77777777" w:rsidR="005D23EB" w:rsidRPr="00DD65E6"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sidRPr="00DD65E6">
        <w:rPr>
          <w:rFonts w:asciiTheme="minorHAnsi" w:hAnsiTheme="minorHAnsi" w:cstheme="minorHAnsi"/>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A37726" w14:paraId="742C5066" w14:textId="77777777" w:rsidTr="00C822F5">
        <w:tc>
          <w:tcPr>
            <w:tcW w:w="3306" w:type="dxa"/>
            <w:shd w:val="clear" w:color="auto" w:fill="DDD9C3"/>
          </w:tcPr>
          <w:p w14:paraId="4F0E7A68" w14:textId="77777777" w:rsidR="005D23EB" w:rsidRPr="00A37726" w:rsidRDefault="005D23EB" w:rsidP="00C822F5">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DELIVERY</w:t>
            </w:r>
            <w:r w:rsidRPr="00A37726">
              <w:rPr>
                <w:rFonts w:asciiTheme="minorHAnsi" w:hAnsiTheme="minorHAnsi" w:cstheme="minorHAnsi"/>
                <w:b/>
                <w:sz w:val="20"/>
                <w:szCs w:val="20"/>
                <w:lang w:val="en-GB"/>
              </w:rPr>
              <w:br/>
            </w:r>
            <w:r w:rsidRPr="0057787C">
              <w:rPr>
                <w:rFonts w:asciiTheme="minorHAnsi" w:hAnsiTheme="minorHAnsi" w:cstheme="minorHAnsi"/>
                <w:i/>
                <w:sz w:val="16"/>
                <w:szCs w:val="16"/>
                <w:lang w:val="en-GB"/>
              </w:rPr>
              <w:t>Face-to-face, Distance learning, etc.</w:t>
            </w:r>
          </w:p>
        </w:tc>
        <w:tc>
          <w:tcPr>
            <w:tcW w:w="5166" w:type="dxa"/>
          </w:tcPr>
          <w:p w14:paraId="3748BCF0" w14:textId="797C839C" w:rsidR="005D23EB" w:rsidRPr="00DE2398" w:rsidRDefault="00C80BDF" w:rsidP="00C80BDF">
            <w:pPr>
              <w:spacing w:after="200"/>
              <w:jc w:val="both"/>
              <w:rPr>
                <w:rFonts w:asciiTheme="minorHAnsi" w:hAnsiTheme="minorHAnsi" w:cstheme="minorHAnsi"/>
                <w:sz w:val="20"/>
                <w:szCs w:val="20"/>
                <w:lang w:val="en-GB"/>
              </w:rPr>
            </w:pPr>
            <w:r w:rsidRPr="00A37726">
              <w:rPr>
                <w:rFonts w:asciiTheme="minorHAnsi" w:hAnsiTheme="minorHAnsi" w:cstheme="minorHAnsi"/>
                <w:sz w:val="20"/>
                <w:szCs w:val="20"/>
              </w:rPr>
              <w:t xml:space="preserve"> </w:t>
            </w:r>
            <w:r w:rsidR="00E956AF">
              <w:rPr>
                <w:rFonts w:asciiTheme="minorHAnsi" w:hAnsiTheme="minorHAnsi" w:cstheme="minorHAnsi"/>
                <w:sz w:val="20"/>
                <w:szCs w:val="20"/>
              </w:rPr>
              <w:t>Face-to-face</w:t>
            </w:r>
            <w:r w:rsidR="00BE1DC6">
              <w:rPr>
                <w:rFonts w:asciiTheme="minorHAnsi" w:hAnsiTheme="minorHAnsi" w:cstheme="minorHAnsi"/>
                <w:sz w:val="20"/>
                <w:szCs w:val="20"/>
              </w:rPr>
              <w:t xml:space="preserve"> and </w:t>
            </w:r>
            <w:r w:rsidR="00DE2398">
              <w:rPr>
                <w:rFonts w:asciiTheme="minorHAnsi" w:hAnsiTheme="minorHAnsi" w:cstheme="minorHAnsi"/>
                <w:sz w:val="20"/>
                <w:szCs w:val="20"/>
                <w:lang w:val="en-GB"/>
              </w:rPr>
              <w:t>practical training</w:t>
            </w:r>
          </w:p>
          <w:p w14:paraId="797AB986" w14:textId="49166BE0" w:rsidR="001B6432" w:rsidRPr="00A37726" w:rsidRDefault="001B6432" w:rsidP="00C80BDF">
            <w:pPr>
              <w:spacing w:after="200"/>
              <w:jc w:val="both"/>
              <w:rPr>
                <w:rFonts w:asciiTheme="minorHAnsi" w:hAnsiTheme="minorHAnsi" w:cstheme="minorHAnsi"/>
                <w:sz w:val="20"/>
                <w:szCs w:val="20"/>
              </w:rPr>
            </w:pPr>
          </w:p>
        </w:tc>
      </w:tr>
      <w:tr w:rsidR="005D23EB" w:rsidRPr="00A37726" w14:paraId="2D88324F" w14:textId="77777777" w:rsidTr="00C822F5">
        <w:tc>
          <w:tcPr>
            <w:tcW w:w="3306" w:type="dxa"/>
            <w:shd w:val="clear" w:color="auto" w:fill="DDD9C3"/>
          </w:tcPr>
          <w:p w14:paraId="631549AC" w14:textId="77777777" w:rsidR="005D23EB" w:rsidRPr="00A37726" w:rsidRDefault="005D23EB" w:rsidP="00C822F5">
            <w:pPr>
              <w:jc w:val="right"/>
              <w:rPr>
                <w:rFonts w:asciiTheme="minorHAnsi" w:hAnsiTheme="minorHAnsi" w:cstheme="minorHAnsi"/>
                <w:i/>
                <w:sz w:val="20"/>
                <w:szCs w:val="20"/>
                <w:lang w:val="en-GB"/>
              </w:rPr>
            </w:pPr>
            <w:r w:rsidRPr="00A37726">
              <w:rPr>
                <w:rFonts w:asciiTheme="minorHAnsi" w:hAnsiTheme="minorHAnsi" w:cstheme="minorHAnsi"/>
                <w:b/>
                <w:sz w:val="20"/>
                <w:szCs w:val="20"/>
                <w:lang w:val="en-GB"/>
              </w:rPr>
              <w:t xml:space="preserve">USE OF INFORMATION AND COMMUNICATIONS TECHNOLOGY </w:t>
            </w:r>
            <w:r w:rsidRPr="00A37726">
              <w:rPr>
                <w:rFonts w:asciiTheme="minorHAnsi" w:hAnsiTheme="minorHAnsi" w:cstheme="minorHAnsi"/>
                <w:b/>
                <w:sz w:val="20"/>
                <w:szCs w:val="20"/>
                <w:lang w:val="en-GB"/>
              </w:rPr>
              <w:br/>
            </w:r>
            <w:r w:rsidRPr="0057787C">
              <w:rPr>
                <w:rFonts w:asciiTheme="minorHAnsi" w:hAnsiTheme="minorHAnsi" w:cstheme="minorHAnsi"/>
                <w:i/>
                <w:sz w:val="16"/>
                <w:szCs w:val="16"/>
                <w:lang w:val="en-GB"/>
              </w:rPr>
              <w:t>Use of ICT in teaching, laboratory education, communication with students</w:t>
            </w:r>
          </w:p>
        </w:tc>
        <w:tc>
          <w:tcPr>
            <w:tcW w:w="5166" w:type="dxa"/>
          </w:tcPr>
          <w:p w14:paraId="625FD739" w14:textId="4E925293" w:rsidR="006B1841" w:rsidRPr="006B1841" w:rsidRDefault="00C26C9F" w:rsidP="006B1841">
            <w:pPr>
              <w:jc w:val="both"/>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V</w:t>
            </w:r>
            <w:r w:rsidR="006B1841" w:rsidRPr="006B1841">
              <w:rPr>
                <w:rFonts w:asciiTheme="minorHAnsi" w:hAnsiTheme="minorHAnsi" w:cstheme="minorHAnsi"/>
                <w:color w:val="002060"/>
                <w:sz w:val="20"/>
                <w:szCs w:val="20"/>
                <w:lang w:val="en-GB"/>
              </w:rPr>
              <w:t>ideo projector</w:t>
            </w:r>
            <w:r>
              <w:rPr>
                <w:rFonts w:asciiTheme="minorHAnsi" w:hAnsiTheme="minorHAnsi" w:cstheme="minorHAnsi"/>
                <w:color w:val="002060"/>
                <w:sz w:val="20"/>
                <w:szCs w:val="20"/>
                <w:lang w:val="en-GB"/>
              </w:rPr>
              <w:t>s</w:t>
            </w:r>
            <w:r w:rsidR="006B1841" w:rsidRPr="006B1841">
              <w:rPr>
                <w:rFonts w:asciiTheme="minorHAnsi" w:hAnsiTheme="minorHAnsi" w:cstheme="minorHAnsi"/>
                <w:color w:val="002060"/>
                <w:sz w:val="20"/>
                <w:szCs w:val="20"/>
                <w:lang w:val="en-GB"/>
              </w:rPr>
              <w:t xml:space="preserve"> &amp; computer</w:t>
            </w:r>
            <w:r>
              <w:rPr>
                <w:rFonts w:asciiTheme="minorHAnsi" w:hAnsiTheme="minorHAnsi" w:cstheme="minorHAnsi"/>
                <w:color w:val="002060"/>
                <w:sz w:val="20"/>
                <w:szCs w:val="20"/>
                <w:lang w:val="en-GB"/>
              </w:rPr>
              <w:t>s</w:t>
            </w:r>
            <w:r w:rsidR="006B1841" w:rsidRPr="006B1841">
              <w:rPr>
                <w:rFonts w:asciiTheme="minorHAnsi" w:hAnsiTheme="minorHAnsi" w:cstheme="minorHAnsi"/>
                <w:color w:val="002060"/>
                <w:sz w:val="20"/>
                <w:szCs w:val="20"/>
                <w:lang w:val="en-GB"/>
              </w:rPr>
              <w:t xml:space="preserve"> </w:t>
            </w:r>
            <w:r>
              <w:rPr>
                <w:rFonts w:asciiTheme="minorHAnsi" w:hAnsiTheme="minorHAnsi" w:cstheme="minorHAnsi"/>
                <w:color w:val="002060"/>
                <w:sz w:val="20"/>
                <w:szCs w:val="20"/>
                <w:lang w:val="en-GB"/>
              </w:rPr>
              <w:t xml:space="preserve">are available </w:t>
            </w:r>
            <w:r w:rsidR="006B1841" w:rsidRPr="006B1841">
              <w:rPr>
                <w:rFonts w:asciiTheme="minorHAnsi" w:hAnsiTheme="minorHAnsi" w:cstheme="minorHAnsi"/>
                <w:color w:val="002060"/>
                <w:sz w:val="20"/>
                <w:szCs w:val="20"/>
                <w:lang w:val="en-GB"/>
              </w:rPr>
              <w:t>for lessons</w:t>
            </w:r>
            <w:r>
              <w:rPr>
                <w:rFonts w:asciiTheme="minorHAnsi" w:hAnsiTheme="minorHAnsi" w:cstheme="minorHAnsi"/>
                <w:color w:val="002060"/>
                <w:sz w:val="20"/>
                <w:szCs w:val="20"/>
                <w:lang w:val="en-GB"/>
              </w:rPr>
              <w:t>.</w:t>
            </w:r>
            <w:r w:rsidR="00696C5C">
              <w:rPr>
                <w:rFonts w:asciiTheme="minorHAnsi" w:hAnsiTheme="minorHAnsi" w:cstheme="minorHAnsi"/>
                <w:color w:val="002060"/>
                <w:sz w:val="20"/>
                <w:szCs w:val="20"/>
                <w:lang w:val="en-GB"/>
              </w:rPr>
              <w:t xml:space="preserve"> C</w:t>
            </w:r>
            <w:r w:rsidR="006B1841" w:rsidRPr="006B1841">
              <w:rPr>
                <w:rFonts w:asciiTheme="minorHAnsi" w:hAnsiTheme="minorHAnsi" w:cstheme="minorHAnsi"/>
                <w:color w:val="002060"/>
                <w:sz w:val="20"/>
                <w:szCs w:val="20"/>
                <w:lang w:val="en-GB"/>
              </w:rPr>
              <w:t>omputer</w:t>
            </w:r>
            <w:r w:rsidR="007714C2">
              <w:rPr>
                <w:rFonts w:asciiTheme="minorHAnsi" w:hAnsiTheme="minorHAnsi" w:cstheme="minorHAnsi"/>
                <w:color w:val="002060"/>
                <w:sz w:val="20"/>
                <w:szCs w:val="20"/>
                <w:lang w:val="en-GB"/>
              </w:rPr>
              <w:t xml:space="preserve"> programs are available </w:t>
            </w:r>
            <w:r w:rsidR="006B1841" w:rsidRPr="006B1841">
              <w:rPr>
                <w:rFonts w:asciiTheme="minorHAnsi" w:hAnsiTheme="minorHAnsi" w:cstheme="minorHAnsi"/>
                <w:color w:val="002060"/>
                <w:sz w:val="20"/>
                <w:szCs w:val="20"/>
                <w:lang w:val="en-GB"/>
              </w:rPr>
              <w:t>for students to practice on special video and audio files.</w:t>
            </w:r>
          </w:p>
          <w:p w14:paraId="42B825A0" w14:textId="0A0F683F" w:rsidR="001B6432" w:rsidRPr="00A37726" w:rsidRDefault="00696C5C" w:rsidP="00C80BDF">
            <w:pPr>
              <w:jc w:val="both"/>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 xml:space="preserve">Moreover, </w:t>
            </w:r>
            <w:r w:rsidR="006B1841" w:rsidRPr="006B1841">
              <w:rPr>
                <w:rFonts w:asciiTheme="minorHAnsi" w:hAnsiTheme="minorHAnsi" w:cstheme="minorHAnsi"/>
                <w:color w:val="002060"/>
                <w:sz w:val="20"/>
                <w:szCs w:val="20"/>
                <w:lang w:val="en-GB"/>
              </w:rPr>
              <w:t xml:space="preserve">low &amp; </w:t>
            </w:r>
            <w:proofErr w:type="gramStart"/>
            <w:r w:rsidR="006B1841" w:rsidRPr="006B1841">
              <w:rPr>
                <w:rFonts w:asciiTheme="minorHAnsi" w:hAnsiTheme="minorHAnsi" w:cstheme="minorHAnsi"/>
                <w:color w:val="002060"/>
                <w:sz w:val="20"/>
                <w:szCs w:val="20"/>
                <w:lang w:val="en-GB"/>
              </w:rPr>
              <w:t>high fidelity</w:t>
            </w:r>
            <w:proofErr w:type="gramEnd"/>
            <w:r>
              <w:rPr>
                <w:rFonts w:asciiTheme="minorHAnsi" w:hAnsiTheme="minorHAnsi" w:cstheme="minorHAnsi"/>
                <w:color w:val="002060"/>
                <w:sz w:val="20"/>
                <w:szCs w:val="20"/>
                <w:lang w:val="en-GB"/>
              </w:rPr>
              <w:t xml:space="preserve"> simulators are available </w:t>
            </w:r>
            <w:r w:rsidR="006B1841" w:rsidRPr="006B1841">
              <w:rPr>
                <w:rFonts w:asciiTheme="minorHAnsi" w:hAnsiTheme="minorHAnsi" w:cstheme="minorHAnsi"/>
                <w:color w:val="002060"/>
                <w:sz w:val="20"/>
                <w:szCs w:val="20"/>
                <w:lang w:val="en-GB"/>
              </w:rPr>
              <w:t xml:space="preserve">for students' </w:t>
            </w:r>
            <w:r>
              <w:rPr>
                <w:rFonts w:asciiTheme="minorHAnsi" w:hAnsiTheme="minorHAnsi" w:cstheme="minorHAnsi"/>
                <w:color w:val="002060"/>
                <w:sz w:val="20"/>
                <w:szCs w:val="20"/>
                <w:lang w:val="en-GB"/>
              </w:rPr>
              <w:t>practical</w:t>
            </w:r>
            <w:r w:rsidR="006B1841" w:rsidRPr="006B1841">
              <w:rPr>
                <w:rFonts w:asciiTheme="minorHAnsi" w:hAnsiTheme="minorHAnsi" w:cstheme="minorHAnsi"/>
                <w:color w:val="002060"/>
                <w:sz w:val="20"/>
                <w:szCs w:val="20"/>
                <w:lang w:val="en-GB"/>
              </w:rPr>
              <w:t xml:space="preserve"> training.</w:t>
            </w:r>
          </w:p>
        </w:tc>
      </w:tr>
      <w:tr w:rsidR="005D23EB" w:rsidRPr="00A37726" w14:paraId="7E8EE50D" w14:textId="77777777" w:rsidTr="00C822F5">
        <w:tc>
          <w:tcPr>
            <w:tcW w:w="3306" w:type="dxa"/>
            <w:shd w:val="clear" w:color="auto" w:fill="DDD9C3"/>
          </w:tcPr>
          <w:p w14:paraId="5CFEC99A" w14:textId="77777777" w:rsidR="005D23EB" w:rsidRPr="00104E72" w:rsidRDefault="005D23EB" w:rsidP="00C822F5">
            <w:pPr>
              <w:jc w:val="right"/>
              <w:rPr>
                <w:rFonts w:asciiTheme="minorHAnsi" w:hAnsiTheme="minorHAnsi" w:cstheme="minorHAnsi"/>
                <w:b/>
                <w:sz w:val="20"/>
                <w:szCs w:val="20"/>
                <w:lang w:val="en-GB"/>
              </w:rPr>
            </w:pPr>
            <w:r w:rsidRPr="00104E72">
              <w:rPr>
                <w:rFonts w:asciiTheme="minorHAnsi" w:hAnsiTheme="minorHAnsi" w:cstheme="minorHAnsi"/>
                <w:b/>
                <w:sz w:val="20"/>
                <w:szCs w:val="20"/>
                <w:lang w:val="en-GB"/>
              </w:rPr>
              <w:t>TEACHING METHODS</w:t>
            </w:r>
          </w:p>
          <w:p w14:paraId="35890F09" w14:textId="77777777" w:rsidR="005D23EB" w:rsidRPr="005C71A7" w:rsidRDefault="005D23EB" w:rsidP="00C822F5">
            <w:pPr>
              <w:jc w:val="both"/>
              <w:rPr>
                <w:rFonts w:asciiTheme="minorHAnsi" w:hAnsiTheme="minorHAnsi" w:cstheme="minorHAnsi"/>
                <w:i/>
                <w:sz w:val="16"/>
                <w:szCs w:val="16"/>
                <w:lang w:val="en-GB"/>
              </w:rPr>
            </w:pPr>
            <w:r w:rsidRPr="005C71A7">
              <w:rPr>
                <w:rFonts w:asciiTheme="minorHAnsi" w:hAnsiTheme="minorHAnsi" w:cstheme="minorHAnsi"/>
                <w:i/>
                <w:sz w:val="16"/>
                <w:szCs w:val="16"/>
                <w:lang w:val="en-GB"/>
              </w:rPr>
              <w:t>The manner and methods of teaching are described in detail.</w:t>
            </w:r>
          </w:p>
          <w:p w14:paraId="661289EF" w14:textId="77777777" w:rsidR="005D23EB" w:rsidRPr="005C71A7" w:rsidRDefault="005D23EB" w:rsidP="00C822F5">
            <w:pPr>
              <w:jc w:val="both"/>
              <w:rPr>
                <w:rFonts w:asciiTheme="minorHAnsi" w:hAnsiTheme="minorHAnsi" w:cstheme="minorHAnsi"/>
                <w:i/>
                <w:sz w:val="16"/>
                <w:szCs w:val="16"/>
                <w:lang w:val="en-GB"/>
              </w:rPr>
            </w:pPr>
            <w:r w:rsidRPr="005C71A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5C71A7" w:rsidRDefault="005D23EB" w:rsidP="00C822F5">
            <w:pPr>
              <w:jc w:val="both"/>
              <w:rPr>
                <w:rFonts w:asciiTheme="minorHAnsi" w:hAnsiTheme="minorHAnsi" w:cstheme="minorHAnsi"/>
                <w:i/>
                <w:sz w:val="16"/>
                <w:szCs w:val="16"/>
                <w:lang w:val="en-GB"/>
              </w:rPr>
            </w:pPr>
          </w:p>
          <w:p w14:paraId="42941DF8" w14:textId="77777777" w:rsidR="005D23EB" w:rsidRPr="005C71A7" w:rsidRDefault="005D23EB" w:rsidP="00C822F5">
            <w:pPr>
              <w:jc w:val="both"/>
              <w:rPr>
                <w:rFonts w:asciiTheme="minorHAnsi" w:hAnsiTheme="minorHAnsi" w:cstheme="minorHAnsi"/>
                <w:i/>
                <w:sz w:val="16"/>
                <w:szCs w:val="16"/>
                <w:lang w:val="en-GB"/>
              </w:rPr>
            </w:pPr>
            <w:r w:rsidRPr="005C71A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A37726"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A37726" w:rsidRDefault="005D23EB" w:rsidP="00206BAF">
                  <w:pPr>
                    <w:jc w:val="center"/>
                    <w:rPr>
                      <w:rFonts w:asciiTheme="minorHAnsi" w:hAnsiTheme="minorHAnsi" w:cstheme="minorHAnsi"/>
                      <w:b/>
                      <w:i/>
                      <w:sz w:val="20"/>
                      <w:szCs w:val="20"/>
                      <w:lang w:val="en-GB"/>
                    </w:rPr>
                  </w:pPr>
                  <w:r w:rsidRPr="00A37726">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A37726" w:rsidRDefault="00FB311C" w:rsidP="00206BAF">
                  <w:pPr>
                    <w:jc w:val="center"/>
                    <w:rPr>
                      <w:rFonts w:asciiTheme="minorHAnsi" w:hAnsiTheme="minorHAnsi" w:cstheme="minorHAnsi"/>
                      <w:b/>
                      <w:i/>
                      <w:sz w:val="20"/>
                      <w:szCs w:val="20"/>
                      <w:lang w:val="en-GB"/>
                    </w:rPr>
                  </w:pPr>
                  <w:r w:rsidRPr="00A37726">
                    <w:rPr>
                      <w:rFonts w:asciiTheme="minorHAnsi" w:hAnsiTheme="minorHAnsi" w:cstheme="minorHAnsi"/>
                      <w:b/>
                      <w:i/>
                      <w:sz w:val="20"/>
                      <w:szCs w:val="20"/>
                    </w:rPr>
                    <w:t>W</w:t>
                  </w:r>
                  <w:proofErr w:type="spellStart"/>
                  <w:r w:rsidRPr="00A37726">
                    <w:rPr>
                      <w:rFonts w:asciiTheme="minorHAnsi" w:hAnsiTheme="minorHAnsi" w:cstheme="minorHAnsi"/>
                      <w:b/>
                      <w:i/>
                      <w:sz w:val="20"/>
                      <w:szCs w:val="20"/>
                      <w:lang w:val="en-GB"/>
                    </w:rPr>
                    <w:t>orkload</w:t>
                  </w:r>
                  <w:proofErr w:type="spellEnd"/>
                  <w:r w:rsidRPr="00A37726">
                    <w:rPr>
                      <w:rFonts w:asciiTheme="minorHAnsi" w:hAnsiTheme="minorHAnsi" w:cstheme="minorHAnsi"/>
                      <w:b/>
                      <w:i/>
                      <w:sz w:val="20"/>
                      <w:szCs w:val="20"/>
                      <w:lang w:val="en-GB"/>
                    </w:rPr>
                    <w:t xml:space="preserve"> of each students group </w:t>
                  </w:r>
                </w:p>
              </w:tc>
            </w:tr>
            <w:tr w:rsidR="005D23EB" w:rsidRPr="00A37726"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65107544" w:rsidR="005D23EB" w:rsidRPr="00A37726" w:rsidRDefault="00585DB4" w:rsidP="00C822F5">
                  <w:pPr>
                    <w:rPr>
                      <w:rFonts w:asciiTheme="minorHAnsi" w:hAnsiTheme="minorHAnsi" w:cstheme="minorHAnsi"/>
                      <w:iCs/>
                      <w:color w:val="002060"/>
                      <w:sz w:val="20"/>
                      <w:szCs w:val="20"/>
                      <w:lang w:val="en-GB"/>
                    </w:rPr>
                  </w:pPr>
                  <w:r w:rsidRPr="00585DB4">
                    <w:rPr>
                      <w:rFonts w:asciiTheme="minorHAnsi" w:hAnsiTheme="minorHAnsi" w:cstheme="minorHAnsi"/>
                      <w:iCs/>
                      <w:color w:val="002060"/>
                      <w:sz w:val="20"/>
                      <w:szCs w:val="20"/>
                      <w:lang w:val="en-GB"/>
                    </w:rPr>
                    <w:t>Lectures from the auditorium</w:t>
                  </w:r>
                </w:p>
              </w:tc>
              <w:tc>
                <w:tcPr>
                  <w:tcW w:w="2468" w:type="dxa"/>
                  <w:tcBorders>
                    <w:top w:val="single" w:sz="4" w:space="0" w:color="auto"/>
                    <w:left w:val="single" w:sz="4" w:space="0" w:color="auto"/>
                    <w:bottom w:val="single" w:sz="4" w:space="0" w:color="auto"/>
                    <w:right w:val="single" w:sz="4" w:space="0" w:color="auto"/>
                  </w:tcBorders>
                </w:tcPr>
                <w:p w14:paraId="4C554DFC" w14:textId="64EF32C9" w:rsidR="005D23EB" w:rsidRPr="00A37726" w:rsidRDefault="00093816" w:rsidP="00206BAF">
                  <w:pPr>
                    <w:jc w:val="center"/>
                    <w:rPr>
                      <w:rFonts w:asciiTheme="minorHAnsi" w:hAnsiTheme="minorHAnsi" w:cstheme="minorHAnsi"/>
                      <w:color w:val="002060"/>
                      <w:sz w:val="20"/>
                      <w:szCs w:val="20"/>
                    </w:rPr>
                  </w:pPr>
                  <w:r>
                    <w:rPr>
                      <w:rFonts w:asciiTheme="minorHAnsi" w:hAnsiTheme="minorHAnsi" w:cstheme="minorHAnsi"/>
                      <w:color w:val="002060"/>
                      <w:sz w:val="20"/>
                      <w:szCs w:val="20"/>
                    </w:rPr>
                    <w:t>26</w:t>
                  </w:r>
                </w:p>
              </w:tc>
            </w:tr>
            <w:tr w:rsidR="00A1169E" w:rsidRPr="00A37726"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601F4EAA" w:rsidR="00A1169E" w:rsidRPr="00E446BB" w:rsidRDefault="00E446BB" w:rsidP="00E446BB">
                  <w:pPr>
                    <w:rPr>
                      <w:rFonts w:asciiTheme="minorHAnsi" w:hAnsiTheme="minorHAnsi" w:cstheme="minorHAnsi"/>
                      <w:iCs/>
                      <w:color w:val="002060"/>
                      <w:sz w:val="20"/>
                      <w:szCs w:val="20"/>
                      <w:lang w:val="en-GB"/>
                    </w:rPr>
                  </w:pPr>
                  <w:r w:rsidRPr="00585DB4">
                    <w:rPr>
                      <w:rFonts w:asciiTheme="minorHAnsi" w:hAnsiTheme="minorHAnsi" w:cstheme="minorHAnsi"/>
                      <w:iCs/>
                      <w:color w:val="002060"/>
                      <w:sz w:val="20"/>
                      <w:szCs w:val="20"/>
                      <w:lang w:val="en-GB"/>
                    </w:rPr>
                    <w:t xml:space="preserve">Clinical practice in the simulation laboratory </w:t>
                  </w:r>
                </w:p>
              </w:tc>
              <w:tc>
                <w:tcPr>
                  <w:tcW w:w="2468" w:type="dxa"/>
                  <w:tcBorders>
                    <w:top w:val="single" w:sz="4" w:space="0" w:color="auto"/>
                    <w:left w:val="single" w:sz="4" w:space="0" w:color="auto"/>
                    <w:bottom w:val="single" w:sz="4" w:space="0" w:color="auto"/>
                    <w:right w:val="single" w:sz="4" w:space="0" w:color="auto"/>
                  </w:tcBorders>
                </w:tcPr>
                <w:p w14:paraId="2B14E3E0" w14:textId="055CC988" w:rsidR="00A1169E" w:rsidRPr="00A37726" w:rsidRDefault="00093816" w:rsidP="00206BAF">
                  <w:pPr>
                    <w:jc w:val="center"/>
                    <w:rPr>
                      <w:rFonts w:asciiTheme="minorHAnsi" w:hAnsiTheme="minorHAnsi" w:cstheme="minorHAnsi"/>
                      <w:color w:val="002060"/>
                      <w:sz w:val="20"/>
                      <w:szCs w:val="20"/>
                    </w:rPr>
                  </w:pPr>
                  <w:r>
                    <w:rPr>
                      <w:rFonts w:asciiTheme="minorHAnsi" w:hAnsiTheme="minorHAnsi" w:cstheme="minorHAnsi"/>
                      <w:color w:val="002060"/>
                      <w:sz w:val="20"/>
                      <w:szCs w:val="20"/>
                    </w:rPr>
                    <w:t>14</w:t>
                  </w:r>
                </w:p>
              </w:tc>
            </w:tr>
            <w:tr w:rsidR="005C2432" w:rsidRPr="00A37726"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33E4D101" w:rsidR="005C2432" w:rsidRPr="00A37726" w:rsidRDefault="00E446BB" w:rsidP="005C2432">
                  <w:pPr>
                    <w:rPr>
                      <w:rFonts w:asciiTheme="minorHAnsi" w:hAnsiTheme="minorHAnsi" w:cstheme="minorHAnsi"/>
                      <w:iCs/>
                      <w:color w:val="002060"/>
                      <w:sz w:val="20"/>
                      <w:szCs w:val="20"/>
                      <w:lang w:val="en-GB"/>
                    </w:rPr>
                  </w:pPr>
                  <w:r w:rsidRPr="00585DB4">
                    <w:rPr>
                      <w:rFonts w:asciiTheme="minorHAnsi" w:hAnsiTheme="minorHAnsi" w:cstheme="minorHAnsi"/>
                      <w:iCs/>
                      <w:color w:val="002060"/>
                      <w:sz w:val="20"/>
                      <w:szCs w:val="20"/>
                      <w:lang w:val="en-GB"/>
                    </w:rPr>
                    <w:t xml:space="preserve">Personal study during the </w:t>
                  </w:r>
                  <w:r>
                    <w:rPr>
                      <w:rFonts w:asciiTheme="minorHAnsi" w:hAnsiTheme="minorHAnsi" w:cstheme="minorHAnsi"/>
                      <w:iCs/>
                      <w:color w:val="002060"/>
                      <w:sz w:val="20"/>
                      <w:szCs w:val="20"/>
                      <w:lang w:val="en-GB"/>
                    </w:rPr>
                    <w:t>semester</w:t>
                  </w:r>
                </w:p>
              </w:tc>
              <w:tc>
                <w:tcPr>
                  <w:tcW w:w="2468" w:type="dxa"/>
                  <w:tcBorders>
                    <w:top w:val="single" w:sz="4" w:space="0" w:color="auto"/>
                    <w:left w:val="single" w:sz="4" w:space="0" w:color="auto"/>
                    <w:bottom w:val="single" w:sz="4" w:space="0" w:color="auto"/>
                    <w:right w:val="single" w:sz="4" w:space="0" w:color="auto"/>
                  </w:tcBorders>
                </w:tcPr>
                <w:p w14:paraId="4A3AF302" w14:textId="2D308630" w:rsidR="005C2432" w:rsidRPr="00A37726" w:rsidRDefault="00643ED2" w:rsidP="005C2432">
                  <w:pPr>
                    <w:jc w:val="center"/>
                    <w:rPr>
                      <w:rFonts w:asciiTheme="minorHAnsi" w:hAnsiTheme="minorHAnsi" w:cstheme="minorHAnsi"/>
                      <w:color w:val="002060"/>
                      <w:sz w:val="20"/>
                      <w:szCs w:val="20"/>
                    </w:rPr>
                  </w:pPr>
                  <w:r>
                    <w:rPr>
                      <w:rFonts w:asciiTheme="minorHAnsi" w:hAnsiTheme="minorHAnsi" w:cstheme="minorHAnsi"/>
                      <w:color w:val="002060"/>
                      <w:sz w:val="20"/>
                      <w:szCs w:val="20"/>
                    </w:rPr>
                    <w:t>28</w:t>
                  </w:r>
                </w:p>
              </w:tc>
            </w:tr>
            <w:tr w:rsidR="005C2432" w:rsidRPr="00A37726"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3EC955B7" w:rsidR="005C2432" w:rsidRPr="00A37726" w:rsidRDefault="00E446BB" w:rsidP="005C2432">
                  <w:pPr>
                    <w:rPr>
                      <w:rFonts w:asciiTheme="minorHAnsi" w:hAnsiTheme="minorHAnsi" w:cstheme="minorHAnsi"/>
                      <w:iCs/>
                      <w:color w:val="002060"/>
                      <w:sz w:val="20"/>
                      <w:szCs w:val="20"/>
                      <w:lang w:val="en-GB"/>
                    </w:rPr>
                  </w:pPr>
                  <w:r w:rsidRPr="00585DB4">
                    <w:rPr>
                      <w:rFonts w:asciiTheme="minorHAnsi" w:hAnsiTheme="minorHAnsi" w:cstheme="minorHAnsi"/>
                      <w:iCs/>
                      <w:color w:val="002060"/>
                      <w:sz w:val="20"/>
                      <w:szCs w:val="20"/>
                      <w:lang w:val="en-GB"/>
                    </w:rPr>
                    <w:t>Personal study during the examination period</w:t>
                  </w:r>
                  <w:r w:rsidR="008C713C">
                    <w:rPr>
                      <w:rFonts w:asciiTheme="minorHAnsi" w:hAnsiTheme="minorHAnsi" w:cstheme="minorHAnsi"/>
                      <w:iCs/>
                      <w:color w:val="002060"/>
                      <w:sz w:val="20"/>
                      <w:szCs w:val="20"/>
                      <w:lang w:val="en-GB"/>
                    </w:rPr>
                    <w:t xml:space="preserve"> (end of semester)</w:t>
                  </w:r>
                </w:p>
              </w:tc>
              <w:tc>
                <w:tcPr>
                  <w:tcW w:w="2468" w:type="dxa"/>
                  <w:tcBorders>
                    <w:top w:val="single" w:sz="4" w:space="0" w:color="auto"/>
                    <w:left w:val="single" w:sz="4" w:space="0" w:color="auto"/>
                    <w:bottom w:val="single" w:sz="4" w:space="0" w:color="auto"/>
                    <w:right w:val="single" w:sz="4" w:space="0" w:color="auto"/>
                  </w:tcBorders>
                </w:tcPr>
                <w:p w14:paraId="5AA52427" w14:textId="2E1223A1" w:rsidR="005C2432" w:rsidRPr="00A37726" w:rsidRDefault="00643ED2" w:rsidP="005C2432">
                  <w:pPr>
                    <w:jc w:val="center"/>
                    <w:rPr>
                      <w:rFonts w:asciiTheme="minorHAnsi" w:hAnsiTheme="minorHAnsi" w:cstheme="minorHAnsi"/>
                      <w:color w:val="002060"/>
                      <w:sz w:val="20"/>
                      <w:szCs w:val="20"/>
                    </w:rPr>
                  </w:pPr>
                  <w:r>
                    <w:rPr>
                      <w:rFonts w:asciiTheme="minorHAnsi" w:hAnsiTheme="minorHAnsi" w:cstheme="minorHAnsi"/>
                      <w:color w:val="002060"/>
                      <w:sz w:val="20"/>
                      <w:szCs w:val="20"/>
                    </w:rPr>
                    <w:t>10</w:t>
                  </w:r>
                </w:p>
              </w:tc>
            </w:tr>
            <w:tr w:rsidR="005C2432" w:rsidRPr="00A37726"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4C80EA36" w:rsidR="005C2432" w:rsidRPr="00A37726" w:rsidRDefault="008C713C" w:rsidP="00585DB4">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Duration of examination</w:t>
                  </w:r>
                </w:p>
              </w:tc>
              <w:tc>
                <w:tcPr>
                  <w:tcW w:w="2468" w:type="dxa"/>
                  <w:tcBorders>
                    <w:top w:val="single" w:sz="4" w:space="0" w:color="auto"/>
                    <w:left w:val="single" w:sz="4" w:space="0" w:color="auto"/>
                    <w:bottom w:val="single" w:sz="4" w:space="0" w:color="auto"/>
                    <w:right w:val="single" w:sz="4" w:space="0" w:color="auto"/>
                  </w:tcBorders>
                </w:tcPr>
                <w:p w14:paraId="35AC6282" w14:textId="08ED9CF3" w:rsidR="005C2432" w:rsidRPr="00A37726" w:rsidRDefault="00643ED2" w:rsidP="005C2432">
                  <w:pPr>
                    <w:jc w:val="center"/>
                    <w:rPr>
                      <w:rFonts w:asciiTheme="minorHAnsi" w:hAnsiTheme="minorHAnsi" w:cstheme="minorHAnsi"/>
                      <w:color w:val="002060"/>
                      <w:sz w:val="20"/>
                      <w:szCs w:val="20"/>
                    </w:rPr>
                  </w:pPr>
                  <w:r>
                    <w:rPr>
                      <w:rFonts w:asciiTheme="minorHAnsi" w:hAnsiTheme="minorHAnsi" w:cstheme="minorHAnsi"/>
                      <w:color w:val="002060"/>
                      <w:sz w:val="20"/>
                      <w:szCs w:val="20"/>
                    </w:rPr>
                    <w:t>2</w:t>
                  </w:r>
                </w:p>
              </w:tc>
            </w:tr>
            <w:tr w:rsidR="005C2432" w:rsidRPr="00A37726"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A37726" w:rsidRDefault="005C2432" w:rsidP="005C2432">
                  <w:pPr>
                    <w:rPr>
                      <w:rFonts w:asciiTheme="minorHAnsi" w:hAnsiTheme="minorHAnsi" w:cstheme="minorHAns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A37726" w:rsidRDefault="005C2432" w:rsidP="005C2432">
                  <w:pPr>
                    <w:jc w:val="center"/>
                    <w:rPr>
                      <w:rFonts w:asciiTheme="minorHAnsi" w:hAnsiTheme="minorHAnsi" w:cstheme="minorHAnsi"/>
                      <w:color w:val="002060"/>
                      <w:sz w:val="20"/>
                      <w:szCs w:val="20"/>
                      <w:lang w:val="en-GB"/>
                    </w:rPr>
                  </w:pPr>
                </w:p>
              </w:tc>
            </w:tr>
            <w:tr w:rsidR="00E76F57" w:rsidRPr="00A37726" w14:paraId="7356F4C4" w14:textId="77777777" w:rsidTr="0028677C">
              <w:tc>
                <w:tcPr>
                  <w:tcW w:w="2467" w:type="dxa"/>
                  <w:tcBorders>
                    <w:top w:val="single" w:sz="4" w:space="0" w:color="auto"/>
                    <w:left w:val="single" w:sz="4" w:space="0" w:color="auto"/>
                    <w:bottom w:val="single" w:sz="4" w:space="0" w:color="auto"/>
                    <w:right w:val="single" w:sz="4" w:space="0" w:color="auto"/>
                  </w:tcBorders>
                </w:tcPr>
                <w:p w14:paraId="14D75ACE" w14:textId="2AF660CF" w:rsidR="00E76F57" w:rsidRPr="00A37726" w:rsidRDefault="00E76F57" w:rsidP="005C2432">
                  <w:pPr>
                    <w:rPr>
                      <w:rFonts w:asciiTheme="minorHAnsi" w:hAnsiTheme="minorHAnsi" w:cstheme="minorHAns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24C34C68" w14:textId="77777777" w:rsidR="00E76F57" w:rsidRPr="00A37726" w:rsidRDefault="00E76F57" w:rsidP="005C2432">
                  <w:pPr>
                    <w:jc w:val="center"/>
                    <w:rPr>
                      <w:rFonts w:asciiTheme="minorHAnsi" w:hAnsiTheme="minorHAnsi" w:cstheme="minorHAnsi"/>
                      <w:color w:val="002060"/>
                      <w:sz w:val="20"/>
                      <w:szCs w:val="20"/>
                      <w:lang w:val="en-GB"/>
                    </w:rPr>
                  </w:pPr>
                </w:p>
              </w:tc>
            </w:tr>
            <w:tr w:rsidR="00E76F57" w:rsidRPr="00A37726" w14:paraId="3218FFBC" w14:textId="77777777" w:rsidTr="000D7294">
              <w:tc>
                <w:tcPr>
                  <w:tcW w:w="2467" w:type="dxa"/>
                  <w:tcBorders>
                    <w:top w:val="single" w:sz="4" w:space="0" w:color="auto"/>
                    <w:left w:val="single" w:sz="4" w:space="0" w:color="auto"/>
                    <w:bottom w:val="single" w:sz="4" w:space="0" w:color="auto"/>
                    <w:right w:val="single" w:sz="4" w:space="0" w:color="auto"/>
                  </w:tcBorders>
                </w:tcPr>
                <w:p w14:paraId="69F8EBE0" w14:textId="7F51A3DE" w:rsidR="00E76F57" w:rsidRPr="00A37726" w:rsidRDefault="00E76F57" w:rsidP="005C2432">
                  <w:pPr>
                    <w:rPr>
                      <w:rFonts w:asciiTheme="minorHAnsi" w:hAnsiTheme="minorHAnsi" w:cstheme="minorHAns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0D7DE724" w14:textId="75E2227A" w:rsidR="00E76F57" w:rsidRPr="00A37726" w:rsidRDefault="00E76F57" w:rsidP="005C2432">
                  <w:pPr>
                    <w:jc w:val="center"/>
                    <w:rPr>
                      <w:rFonts w:asciiTheme="minorHAnsi" w:hAnsiTheme="minorHAnsi" w:cstheme="minorHAnsi"/>
                      <w:color w:val="002060"/>
                      <w:sz w:val="20"/>
                      <w:szCs w:val="20"/>
                      <w:lang w:val="en-GB"/>
                    </w:rPr>
                  </w:pPr>
                </w:p>
              </w:tc>
            </w:tr>
            <w:tr w:rsidR="00E76F57" w:rsidRPr="00A37726" w14:paraId="49474308" w14:textId="77777777" w:rsidTr="0028677C">
              <w:tc>
                <w:tcPr>
                  <w:tcW w:w="2467" w:type="dxa"/>
                  <w:tcBorders>
                    <w:top w:val="single" w:sz="4" w:space="0" w:color="auto"/>
                    <w:left w:val="single" w:sz="4" w:space="0" w:color="auto"/>
                    <w:bottom w:val="single" w:sz="4" w:space="0" w:color="auto"/>
                    <w:right w:val="single" w:sz="4" w:space="0" w:color="auto"/>
                  </w:tcBorders>
                </w:tcPr>
                <w:p w14:paraId="041796DB" w14:textId="43AE42E4" w:rsidR="00E76F57" w:rsidRPr="00A37726" w:rsidRDefault="00E76F57" w:rsidP="005C2432">
                  <w:pPr>
                    <w:rPr>
                      <w:rFonts w:asciiTheme="minorHAnsi" w:hAnsiTheme="minorHAnsi" w:cstheme="minorHAnsi"/>
                      <w:iCs/>
                      <w:color w:val="002060"/>
                      <w:sz w:val="20"/>
                      <w:szCs w:val="20"/>
                      <w:lang w:val="en-GB"/>
                    </w:rPr>
                  </w:pPr>
                  <w:r w:rsidRPr="00585DB4">
                    <w:rPr>
                      <w:rFonts w:asciiTheme="minorHAnsi" w:hAnsiTheme="minorHAnsi" w:cstheme="minorHAnsi"/>
                      <w:iCs/>
                      <w:color w:val="002060"/>
                      <w:sz w:val="20"/>
                      <w:szCs w:val="20"/>
                      <w:lang w:val="en-GB"/>
                    </w:rPr>
                    <w:t>Total Course</w:t>
                  </w:r>
                </w:p>
              </w:tc>
              <w:tc>
                <w:tcPr>
                  <w:tcW w:w="2468" w:type="dxa"/>
                  <w:tcBorders>
                    <w:top w:val="single" w:sz="4" w:space="0" w:color="auto"/>
                    <w:left w:val="single" w:sz="4" w:space="0" w:color="auto"/>
                    <w:bottom w:val="single" w:sz="4" w:space="0" w:color="auto"/>
                    <w:right w:val="single" w:sz="4" w:space="0" w:color="auto"/>
                  </w:tcBorders>
                  <w:vAlign w:val="center"/>
                </w:tcPr>
                <w:p w14:paraId="180314F2" w14:textId="0F48EBF0" w:rsidR="00E76F57" w:rsidRPr="00A37726" w:rsidRDefault="00E76F57" w:rsidP="001B0CEB">
                  <w:pPr>
                    <w:jc w:val="center"/>
                    <w:rPr>
                      <w:rFonts w:asciiTheme="minorHAnsi" w:hAnsiTheme="minorHAnsi" w:cstheme="minorHAnsi"/>
                      <w:i/>
                      <w:color w:val="002060"/>
                      <w:sz w:val="20"/>
                      <w:szCs w:val="20"/>
                      <w:lang w:val="en-GB"/>
                    </w:rPr>
                  </w:pPr>
                  <w:r>
                    <w:rPr>
                      <w:rFonts w:asciiTheme="minorHAnsi" w:hAnsiTheme="minorHAnsi" w:cstheme="minorHAnsi"/>
                      <w:b/>
                      <w:i/>
                      <w:color w:val="002060"/>
                      <w:sz w:val="20"/>
                      <w:szCs w:val="20"/>
                      <w:lang w:val="en-GB"/>
                    </w:rPr>
                    <w:t>80</w:t>
                  </w:r>
                </w:p>
              </w:tc>
            </w:tr>
            <w:tr w:rsidR="00E76F57" w:rsidRPr="00A37726" w14:paraId="5ECB793C" w14:textId="77777777" w:rsidTr="00462DA8">
              <w:tc>
                <w:tcPr>
                  <w:tcW w:w="2467" w:type="dxa"/>
                  <w:tcBorders>
                    <w:top w:val="single" w:sz="4" w:space="0" w:color="auto"/>
                    <w:left w:val="single" w:sz="4" w:space="0" w:color="auto"/>
                    <w:bottom w:val="single" w:sz="4" w:space="0" w:color="auto"/>
                    <w:right w:val="single" w:sz="4" w:space="0" w:color="auto"/>
                  </w:tcBorders>
                </w:tcPr>
                <w:p w14:paraId="4DE36FCF" w14:textId="57E7E386" w:rsidR="00E76F57" w:rsidRPr="00A37726" w:rsidRDefault="00E76F57" w:rsidP="005C2432">
                  <w:pPr>
                    <w:rPr>
                      <w:rFonts w:asciiTheme="minorHAnsi" w:hAnsiTheme="minorHAnsi" w:cstheme="minorHAns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2945333D" w14:textId="76108297" w:rsidR="00E76F57" w:rsidRPr="00A37726" w:rsidRDefault="00E76F57" w:rsidP="005C2432">
                  <w:pPr>
                    <w:rPr>
                      <w:rFonts w:asciiTheme="minorHAnsi" w:hAnsiTheme="minorHAnsi" w:cstheme="minorHAnsi"/>
                      <w:i/>
                      <w:color w:val="002060"/>
                      <w:sz w:val="20"/>
                      <w:szCs w:val="20"/>
                      <w:lang w:val="en-GB"/>
                    </w:rPr>
                  </w:pPr>
                </w:p>
              </w:tc>
            </w:tr>
            <w:tr w:rsidR="00E76F57" w:rsidRPr="00A37726" w14:paraId="4941A4C4" w14:textId="77777777" w:rsidTr="00013BC1">
              <w:tc>
                <w:tcPr>
                  <w:tcW w:w="2467" w:type="dxa"/>
                  <w:tcBorders>
                    <w:top w:val="single" w:sz="4" w:space="0" w:color="auto"/>
                    <w:left w:val="single" w:sz="4" w:space="0" w:color="auto"/>
                    <w:bottom w:val="single" w:sz="4" w:space="0" w:color="auto"/>
                    <w:right w:val="single" w:sz="4" w:space="0" w:color="auto"/>
                  </w:tcBorders>
                </w:tcPr>
                <w:p w14:paraId="3EF6D6FA" w14:textId="0226E51A" w:rsidR="00E76F57" w:rsidRPr="00A37726" w:rsidRDefault="00E76F57" w:rsidP="00F16EA6">
                  <w:pPr>
                    <w:rPr>
                      <w:rFonts w:asciiTheme="minorHAnsi" w:hAnsiTheme="minorHAnsi" w:cstheme="minorHAns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EA2090B" w14:textId="76B7BEFD" w:rsidR="00E76F57" w:rsidRPr="00A37726" w:rsidRDefault="00E76F57" w:rsidP="00F16EA6">
                  <w:pPr>
                    <w:jc w:val="center"/>
                    <w:rPr>
                      <w:rFonts w:asciiTheme="minorHAnsi" w:hAnsiTheme="minorHAnsi" w:cstheme="minorHAnsi"/>
                      <w:color w:val="002060"/>
                      <w:sz w:val="20"/>
                      <w:szCs w:val="20"/>
                      <w:lang w:val="en-GB"/>
                    </w:rPr>
                  </w:pPr>
                </w:p>
              </w:tc>
            </w:tr>
            <w:tr w:rsidR="00E76F57" w:rsidRPr="00A37726"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4F08F96C" w:rsidR="00E76F57" w:rsidRPr="00A37726" w:rsidRDefault="00E76F57" w:rsidP="00E76F57">
                  <w:pPr>
                    <w:rPr>
                      <w:rFonts w:asciiTheme="minorHAnsi" w:hAnsiTheme="minorHAnsi" w:cstheme="minorHAnsi"/>
                      <w:iCs/>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4F60C8ED" w:rsidR="00E76F57" w:rsidRPr="00A37726" w:rsidRDefault="00E76F57" w:rsidP="00E76F57">
                  <w:pPr>
                    <w:jc w:val="center"/>
                    <w:rPr>
                      <w:rFonts w:asciiTheme="minorHAnsi" w:hAnsiTheme="minorHAnsi" w:cstheme="minorHAnsi"/>
                      <w:b/>
                      <w:i/>
                      <w:color w:val="002060"/>
                      <w:sz w:val="20"/>
                      <w:szCs w:val="20"/>
                      <w:lang w:val="en-GB"/>
                    </w:rPr>
                  </w:pPr>
                </w:p>
              </w:tc>
            </w:tr>
          </w:tbl>
          <w:p w14:paraId="6612E959" w14:textId="77777777" w:rsidR="005D23EB" w:rsidRPr="00A37726" w:rsidRDefault="005D23EB" w:rsidP="00C822F5">
            <w:pPr>
              <w:rPr>
                <w:rFonts w:asciiTheme="minorHAnsi" w:hAnsiTheme="minorHAnsi" w:cstheme="minorHAnsi"/>
                <w:sz w:val="20"/>
                <w:szCs w:val="20"/>
                <w:lang w:val="en-GB"/>
              </w:rPr>
            </w:pPr>
          </w:p>
        </w:tc>
      </w:tr>
      <w:tr w:rsidR="005D23EB" w:rsidRPr="00A37726" w14:paraId="75B95615" w14:textId="77777777" w:rsidTr="00C822F5">
        <w:tc>
          <w:tcPr>
            <w:tcW w:w="3306" w:type="dxa"/>
          </w:tcPr>
          <w:p w14:paraId="4AF62F3D" w14:textId="77777777" w:rsidR="005D23EB" w:rsidRPr="00A37726" w:rsidRDefault="005D23EB" w:rsidP="00C822F5">
            <w:pPr>
              <w:jc w:val="right"/>
              <w:rPr>
                <w:rFonts w:asciiTheme="minorHAnsi" w:hAnsiTheme="minorHAnsi" w:cstheme="minorHAnsi"/>
                <w:b/>
                <w:sz w:val="20"/>
                <w:szCs w:val="20"/>
                <w:lang w:val="en-GB"/>
              </w:rPr>
            </w:pPr>
            <w:r w:rsidRPr="00A37726">
              <w:rPr>
                <w:rFonts w:asciiTheme="minorHAnsi" w:hAnsiTheme="minorHAnsi" w:cstheme="minorHAnsi"/>
                <w:b/>
                <w:sz w:val="20"/>
                <w:szCs w:val="20"/>
                <w:lang w:val="en-GB"/>
              </w:rPr>
              <w:t>STUDENT PERFORMANCE EVALUATION</w:t>
            </w:r>
          </w:p>
          <w:p w14:paraId="617F1964" w14:textId="77777777" w:rsidR="005D23EB" w:rsidRPr="00FD0B03" w:rsidRDefault="005D23EB" w:rsidP="00C822F5">
            <w:pPr>
              <w:jc w:val="both"/>
              <w:rPr>
                <w:rFonts w:asciiTheme="minorHAnsi" w:hAnsiTheme="minorHAnsi" w:cstheme="minorHAnsi"/>
                <w:i/>
                <w:sz w:val="16"/>
                <w:szCs w:val="16"/>
                <w:lang w:val="en-GB"/>
              </w:rPr>
            </w:pPr>
            <w:r w:rsidRPr="00FD0B03">
              <w:rPr>
                <w:rFonts w:asciiTheme="minorHAnsi" w:hAnsiTheme="minorHAnsi" w:cstheme="minorHAnsi"/>
                <w:i/>
                <w:sz w:val="16"/>
                <w:szCs w:val="16"/>
                <w:lang w:val="en-GB"/>
              </w:rPr>
              <w:t>Description of the evaluation procedure</w:t>
            </w:r>
          </w:p>
          <w:p w14:paraId="63FDF02F" w14:textId="77777777" w:rsidR="005D23EB" w:rsidRPr="00FD0B03" w:rsidRDefault="005D23EB" w:rsidP="00C822F5">
            <w:pPr>
              <w:jc w:val="both"/>
              <w:rPr>
                <w:rFonts w:asciiTheme="minorHAnsi" w:hAnsiTheme="minorHAnsi" w:cstheme="minorHAnsi"/>
                <w:i/>
                <w:sz w:val="16"/>
                <w:szCs w:val="16"/>
                <w:lang w:val="en-GB"/>
              </w:rPr>
            </w:pPr>
          </w:p>
          <w:p w14:paraId="1FF439A1" w14:textId="77777777" w:rsidR="005D23EB" w:rsidRPr="00FD0B03" w:rsidRDefault="005D23EB" w:rsidP="00C822F5">
            <w:pPr>
              <w:jc w:val="both"/>
              <w:rPr>
                <w:rFonts w:asciiTheme="minorHAnsi" w:hAnsiTheme="minorHAnsi" w:cstheme="minorHAnsi"/>
                <w:i/>
                <w:sz w:val="16"/>
                <w:szCs w:val="16"/>
                <w:lang w:val="en-GB"/>
              </w:rPr>
            </w:pPr>
            <w:r w:rsidRPr="00FD0B03">
              <w:rPr>
                <w:rFonts w:asciiTheme="minorHAnsi" w:hAnsiTheme="minorHAnsi" w:cstheme="minorHAnsi"/>
                <w:i/>
                <w:sz w:val="16"/>
                <w:szCs w:val="16"/>
                <w:lang w:val="en-GB"/>
              </w:rPr>
              <w:t xml:space="preserve">Language of evaluation, methods of evaluation, summative or conclusive, </w:t>
            </w:r>
            <w:proofErr w:type="gramStart"/>
            <w:r w:rsidRPr="00FD0B03">
              <w:rPr>
                <w:rFonts w:asciiTheme="minorHAnsi" w:hAnsiTheme="minorHAnsi" w:cstheme="minorHAnsi"/>
                <w:i/>
                <w:sz w:val="16"/>
                <w:szCs w:val="16"/>
                <w:lang w:val="en-GB"/>
              </w:rPr>
              <w:t>multiple choice</w:t>
            </w:r>
            <w:proofErr w:type="gramEnd"/>
            <w:r w:rsidRPr="00FD0B03">
              <w:rPr>
                <w:rFonts w:asciiTheme="minorHAnsi" w:hAnsiTheme="minorHAnsi" w:cstheme="minorHAnsi"/>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FD0B03" w:rsidRDefault="005D23EB" w:rsidP="00C822F5">
            <w:pPr>
              <w:jc w:val="both"/>
              <w:rPr>
                <w:rFonts w:asciiTheme="minorHAnsi" w:hAnsiTheme="minorHAnsi" w:cstheme="minorHAnsi"/>
                <w:i/>
                <w:sz w:val="16"/>
                <w:szCs w:val="16"/>
                <w:lang w:val="en-GB"/>
              </w:rPr>
            </w:pPr>
          </w:p>
          <w:p w14:paraId="5F466906" w14:textId="77777777" w:rsidR="005D23EB" w:rsidRPr="00A37726" w:rsidRDefault="005D23EB" w:rsidP="00C822F5">
            <w:pPr>
              <w:jc w:val="both"/>
              <w:rPr>
                <w:rFonts w:asciiTheme="minorHAnsi" w:hAnsiTheme="minorHAnsi" w:cstheme="minorHAnsi"/>
                <w:i/>
                <w:sz w:val="20"/>
                <w:szCs w:val="20"/>
                <w:lang w:val="en-GB"/>
              </w:rPr>
            </w:pPr>
            <w:proofErr w:type="gramStart"/>
            <w:r w:rsidRPr="00FD0B03">
              <w:rPr>
                <w:rFonts w:asciiTheme="minorHAnsi" w:hAnsiTheme="minorHAnsi" w:cstheme="minorHAnsi"/>
                <w:i/>
                <w:sz w:val="16"/>
                <w:szCs w:val="16"/>
                <w:lang w:val="en-GB"/>
              </w:rPr>
              <w:t>Specifically-defined</w:t>
            </w:r>
            <w:proofErr w:type="gramEnd"/>
            <w:r w:rsidRPr="00FD0B03">
              <w:rPr>
                <w:rFonts w:asciiTheme="minorHAnsi" w:hAnsiTheme="minorHAnsi" w:cstheme="minorHAnsi"/>
                <w:i/>
                <w:sz w:val="16"/>
                <w:szCs w:val="16"/>
                <w:lang w:val="en-GB"/>
              </w:rPr>
              <w:t xml:space="preserve"> evaluation criteria are given, and if and where they are accessible to students.</w:t>
            </w:r>
          </w:p>
        </w:tc>
        <w:tc>
          <w:tcPr>
            <w:tcW w:w="5166" w:type="dxa"/>
          </w:tcPr>
          <w:p w14:paraId="39C9728B" w14:textId="77777777" w:rsidR="006C2DE9" w:rsidRDefault="006C2DE9" w:rsidP="006C2DE9">
            <w:pPr>
              <w:rPr>
                <w:rFonts w:asciiTheme="minorHAnsi" w:hAnsiTheme="minorHAnsi" w:cstheme="minorHAnsi"/>
                <w:color w:val="002060"/>
                <w:sz w:val="20"/>
                <w:szCs w:val="20"/>
              </w:rPr>
            </w:pPr>
          </w:p>
          <w:p w14:paraId="52FE6513" w14:textId="0B9DA4D7" w:rsidR="006C2DE9" w:rsidRPr="006C2DE9" w:rsidRDefault="006C2DE9" w:rsidP="006C2DE9">
            <w:pPr>
              <w:rPr>
                <w:rFonts w:asciiTheme="minorHAnsi" w:hAnsiTheme="minorHAnsi" w:cstheme="minorHAnsi"/>
                <w:color w:val="002060"/>
                <w:sz w:val="20"/>
                <w:szCs w:val="20"/>
              </w:rPr>
            </w:pPr>
            <w:r w:rsidRPr="006C2DE9">
              <w:rPr>
                <w:rFonts w:asciiTheme="minorHAnsi" w:hAnsiTheme="minorHAnsi" w:cstheme="minorHAnsi"/>
                <w:color w:val="002060"/>
                <w:sz w:val="20"/>
                <w:szCs w:val="20"/>
              </w:rPr>
              <w:t>Students are assessed:</w:t>
            </w:r>
          </w:p>
          <w:p w14:paraId="047867B7" w14:textId="003C1F4F" w:rsidR="006C2DE9" w:rsidRPr="006C2DE9" w:rsidRDefault="006C2DE9" w:rsidP="006C2DE9">
            <w:pPr>
              <w:rPr>
                <w:rFonts w:asciiTheme="minorHAnsi" w:hAnsiTheme="minorHAnsi" w:cstheme="minorHAnsi"/>
                <w:color w:val="002060"/>
                <w:sz w:val="20"/>
                <w:szCs w:val="20"/>
              </w:rPr>
            </w:pPr>
            <w:r w:rsidRPr="006C2DE9">
              <w:rPr>
                <w:rFonts w:asciiTheme="minorHAnsi" w:hAnsiTheme="minorHAnsi" w:cstheme="minorHAnsi"/>
                <w:color w:val="002060"/>
                <w:sz w:val="20"/>
                <w:szCs w:val="20"/>
              </w:rPr>
              <w:t>I. By their participation in the lecture</w:t>
            </w:r>
            <w:r>
              <w:rPr>
                <w:rFonts w:asciiTheme="minorHAnsi" w:hAnsiTheme="minorHAnsi" w:cstheme="minorHAnsi"/>
                <w:color w:val="002060"/>
                <w:sz w:val="20"/>
                <w:szCs w:val="20"/>
              </w:rPr>
              <w:t>s</w:t>
            </w:r>
          </w:p>
          <w:p w14:paraId="1A2F9AD8" w14:textId="620931C2" w:rsidR="006C2DE9" w:rsidRPr="006C2DE9" w:rsidRDefault="006C2DE9" w:rsidP="006C2DE9">
            <w:pPr>
              <w:rPr>
                <w:rFonts w:asciiTheme="minorHAnsi" w:hAnsiTheme="minorHAnsi" w:cstheme="minorHAnsi"/>
                <w:color w:val="002060"/>
                <w:sz w:val="20"/>
                <w:szCs w:val="20"/>
              </w:rPr>
            </w:pPr>
            <w:r w:rsidRPr="006C2DE9">
              <w:rPr>
                <w:rFonts w:asciiTheme="minorHAnsi" w:hAnsiTheme="minorHAnsi" w:cstheme="minorHAnsi"/>
                <w:color w:val="002060"/>
                <w:sz w:val="20"/>
                <w:szCs w:val="20"/>
              </w:rPr>
              <w:t>II. During the clinical practice</w:t>
            </w:r>
            <w:r>
              <w:rPr>
                <w:rFonts w:asciiTheme="minorHAnsi" w:hAnsiTheme="minorHAnsi" w:cstheme="minorHAnsi"/>
                <w:color w:val="002060"/>
                <w:sz w:val="20"/>
                <w:szCs w:val="20"/>
              </w:rPr>
              <w:t xml:space="preserve"> in the simulation lab</w:t>
            </w:r>
          </w:p>
          <w:p w14:paraId="2BE7C690" w14:textId="37A64C60" w:rsidR="005D23EB" w:rsidRPr="006C21AF" w:rsidRDefault="006C2DE9" w:rsidP="00095AB9">
            <w:pPr>
              <w:rPr>
                <w:rFonts w:asciiTheme="minorHAnsi" w:hAnsiTheme="minorHAnsi" w:cstheme="minorHAnsi"/>
                <w:color w:val="002060"/>
                <w:sz w:val="20"/>
                <w:szCs w:val="20"/>
              </w:rPr>
            </w:pPr>
            <w:r w:rsidRPr="006C2DE9">
              <w:rPr>
                <w:rFonts w:asciiTheme="minorHAnsi" w:hAnsiTheme="minorHAnsi" w:cstheme="minorHAnsi"/>
                <w:color w:val="002060"/>
                <w:sz w:val="20"/>
                <w:szCs w:val="20"/>
              </w:rPr>
              <w:t xml:space="preserve">III. Written final exam </w:t>
            </w:r>
            <w:r w:rsidR="00095AB9">
              <w:rPr>
                <w:rFonts w:asciiTheme="minorHAnsi" w:hAnsiTheme="minorHAnsi" w:cstheme="minorHAnsi"/>
                <w:color w:val="002060"/>
                <w:sz w:val="20"/>
                <w:szCs w:val="20"/>
              </w:rPr>
              <w:t>(</w:t>
            </w:r>
            <w:r w:rsidRPr="006C2DE9">
              <w:rPr>
                <w:rFonts w:asciiTheme="minorHAnsi" w:hAnsiTheme="minorHAnsi" w:cstheme="minorHAnsi"/>
                <w:color w:val="002060"/>
                <w:sz w:val="20"/>
                <w:szCs w:val="20"/>
              </w:rPr>
              <w:t>Multiple choice questions</w:t>
            </w:r>
            <w:r w:rsidR="006C21AF" w:rsidRPr="006C21AF">
              <w:rPr>
                <w:rFonts w:asciiTheme="minorHAnsi" w:hAnsiTheme="minorHAnsi" w:cstheme="minorHAnsi"/>
                <w:color w:val="002060"/>
                <w:sz w:val="20"/>
                <w:szCs w:val="20"/>
              </w:rPr>
              <w:t>)</w:t>
            </w:r>
          </w:p>
        </w:tc>
      </w:tr>
    </w:tbl>
    <w:p w14:paraId="4E419AEB" w14:textId="77777777" w:rsidR="00FD0B03" w:rsidRDefault="00FD0B03" w:rsidP="00FD0B03">
      <w:pPr>
        <w:widowControl w:val="0"/>
        <w:autoSpaceDE w:val="0"/>
        <w:autoSpaceDN w:val="0"/>
        <w:adjustRightInd w:val="0"/>
        <w:spacing w:before="240" w:after="200" w:line="276" w:lineRule="auto"/>
        <w:ind w:left="357"/>
        <w:rPr>
          <w:rFonts w:asciiTheme="minorHAnsi" w:hAnsiTheme="minorHAnsi" w:cstheme="minorHAnsi"/>
          <w:b/>
          <w:color w:val="000000"/>
          <w:sz w:val="20"/>
          <w:szCs w:val="20"/>
          <w:lang w:val="en-GB"/>
        </w:rPr>
      </w:pPr>
    </w:p>
    <w:p w14:paraId="1617A610" w14:textId="7F71DD3E" w:rsidR="00AB02D2" w:rsidRPr="00A37726"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0"/>
          <w:szCs w:val="20"/>
          <w:lang w:val="en-GB"/>
        </w:rPr>
      </w:pPr>
      <w:r w:rsidRPr="00A37726">
        <w:rPr>
          <w:rFonts w:asciiTheme="minorHAnsi" w:hAnsiTheme="minorHAnsi" w:cstheme="minorHAnsi"/>
          <w:b/>
          <w:color w:val="000000"/>
          <w:sz w:val="20"/>
          <w:szCs w:val="20"/>
          <w:lang w:val="en-GB"/>
        </w:rPr>
        <w:t>ATTACHED BIBLIOGRAPHY</w:t>
      </w:r>
      <w:r w:rsidR="00AB02D2" w:rsidRPr="00A37726">
        <w:rPr>
          <w:rFonts w:asciiTheme="minorHAnsi" w:hAnsiTheme="minorHAnsi" w:cstheme="minorHAnsi"/>
          <w:i/>
          <w:sz w:val="20"/>
          <w:szCs w:val="20"/>
          <w:lang w:val="en-GB"/>
        </w:rPr>
        <w:t xml:space="preserve"> </w:t>
      </w:r>
    </w:p>
    <w:p w14:paraId="62285751" w14:textId="312FC759" w:rsidR="005D23EB" w:rsidRPr="00A37726" w:rsidRDefault="00AB02D2" w:rsidP="004A1C5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00" w:line="276" w:lineRule="auto"/>
        <w:rPr>
          <w:rFonts w:asciiTheme="minorHAnsi" w:hAnsiTheme="minorHAnsi" w:cstheme="minorHAnsi"/>
          <w:b/>
          <w:color w:val="000000"/>
          <w:sz w:val="20"/>
          <w:szCs w:val="20"/>
          <w:lang w:val="en-GB"/>
        </w:rPr>
      </w:pPr>
      <w:r w:rsidRPr="00A37726">
        <w:rPr>
          <w:rFonts w:asciiTheme="minorHAnsi" w:hAnsiTheme="minorHAnsi" w:cstheme="minorHAnsi"/>
          <w:i/>
          <w:sz w:val="20"/>
          <w:szCs w:val="20"/>
          <w:lang w:val="en-GB"/>
        </w:rPr>
        <w:t>Teaching - study material</w:t>
      </w:r>
      <w:r w:rsidR="0003766B">
        <w:rPr>
          <w:rFonts w:asciiTheme="minorHAnsi" w:hAnsiTheme="minorHAnsi" w:cstheme="minorHAnsi"/>
          <w:i/>
          <w:sz w:val="20"/>
          <w:szCs w:val="20"/>
          <w:lang w:val="en-GB"/>
        </w:rPr>
        <w:t xml:space="preserve">: </w:t>
      </w:r>
      <w:r w:rsidR="0003766B" w:rsidRPr="0003766B">
        <w:rPr>
          <w:rFonts w:asciiTheme="minorHAnsi" w:hAnsiTheme="minorHAnsi" w:cstheme="minorHAnsi"/>
          <w:i/>
          <w:sz w:val="20"/>
          <w:szCs w:val="20"/>
          <w:lang w:val="en-GB"/>
        </w:rPr>
        <w:t xml:space="preserve">BASIC CLINICAL SKILLS. </w:t>
      </w:r>
      <w:proofErr w:type="spellStart"/>
      <w:r w:rsidR="0003766B" w:rsidRPr="0003766B">
        <w:rPr>
          <w:rFonts w:asciiTheme="minorHAnsi" w:hAnsiTheme="minorHAnsi" w:cstheme="minorHAnsi"/>
          <w:i/>
          <w:sz w:val="20"/>
          <w:szCs w:val="20"/>
          <w:lang w:val="en-GB"/>
        </w:rPr>
        <w:t>Smyrnakis</w:t>
      </w:r>
      <w:proofErr w:type="spellEnd"/>
      <w:r w:rsidR="0003766B" w:rsidRPr="0003766B">
        <w:rPr>
          <w:rFonts w:asciiTheme="minorHAnsi" w:hAnsiTheme="minorHAnsi" w:cstheme="minorHAnsi"/>
          <w:i/>
          <w:sz w:val="20"/>
          <w:szCs w:val="20"/>
          <w:lang w:val="en-GB"/>
        </w:rPr>
        <w:t xml:space="preserve"> E, </w:t>
      </w:r>
      <w:proofErr w:type="spellStart"/>
      <w:r w:rsidR="0003766B" w:rsidRPr="0003766B">
        <w:rPr>
          <w:rFonts w:asciiTheme="minorHAnsi" w:hAnsiTheme="minorHAnsi" w:cstheme="minorHAnsi"/>
          <w:i/>
          <w:sz w:val="20"/>
          <w:szCs w:val="20"/>
          <w:lang w:val="en-GB"/>
        </w:rPr>
        <w:t>Moirasgenti</w:t>
      </w:r>
      <w:proofErr w:type="spellEnd"/>
      <w:r w:rsidR="0003766B" w:rsidRPr="0003766B">
        <w:rPr>
          <w:rFonts w:asciiTheme="minorHAnsi" w:hAnsiTheme="minorHAnsi" w:cstheme="minorHAnsi"/>
          <w:i/>
          <w:sz w:val="20"/>
          <w:szCs w:val="20"/>
          <w:lang w:val="en-GB"/>
        </w:rPr>
        <w:t xml:space="preserve"> M, </w:t>
      </w:r>
      <w:proofErr w:type="spellStart"/>
      <w:r w:rsidR="0003766B" w:rsidRPr="0003766B">
        <w:rPr>
          <w:rFonts w:asciiTheme="minorHAnsi" w:hAnsiTheme="minorHAnsi" w:cstheme="minorHAnsi"/>
          <w:i/>
          <w:sz w:val="20"/>
          <w:szCs w:val="20"/>
          <w:lang w:val="en-GB"/>
        </w:rPr>
        <w:t>Toufas</w:t>
      </w:r>
      <w:proofErr w:type="spellEnd"/>
      <w:r w:rsidR="0003766B" w:rsidRPr="0003766B">
        <w:rPr>
          <w:rFonts w:asciiTheme="minorHAnsi" w:hAnsiTheme="minorHAnsi" w:cstheme="minorHAnsi"/>
          <w:i/>
          <w:sz w:val="20"/>
          <w:szCs w:val="20"/>
          <w:lang w:val="en-GB"/>
        </w:rPr>
        <w:t xml:space="preserve"> K, </w:t>
      </w:r>
      <w:proofErr w:type="spellStart"/>
      <w:r w:rsidR="0003766B" w:rsidRPr="0003766B">
        <w:rPr>
          <w:rFonts w:asciiTheme="minorHAnsi" w:hAnsiTheme="minorHAnsi" w:cstheme="minorHAnsi"/>
          <w:i/>
          <w:sz w:val="20"/>
          <w:szCs w:val="20"/>
          <w:lang w:val="en-GB"/>
        </w:rPr>
        <w:t>Grosomanidis</w:t>
      </w:r>
      <w:proofErr w:type="spellEnd"/>
      <w:r w:rsidR="0003766B" w:rsidRPr="0003766B">
        <w:rPr>
          <w:rFonts w:asciiTheme="minorHAnsi" w:hAnsiTheme="minorHAnsi" w:cstheme="minorHAnsi"/>
          <w:i/>
          <w:sz w:val="20"/>
          <w:szCs w:val="20"/>
          <w:lang w:val="en-GB"/>
        </w:rPr>
        <w:t xml:space="preserve"> B, Benos A. University Studio Press A.E, Thessaloniki, 1st edition, 2014, ISBN 978-960-12-2176-2</w:t>
      </w:r>
    </w:p>
    <w:bookmarkEnd w:id="0"/>
    <w:p w14:paraId="504AC803" w14:textId="77777777" w:rsidR="005D23EB" w:rsidRPr="0003766B" w:rsidRDefault="005D23EB" w:rsidP="00836326">
      <w:pPr>
        <w:rPr>
          <w:rFonts w:asciiTheme="minorHAnsi" w:hAnsiTheme="minorHAnsi" w:cstheme="minorHAnsi"/>
          <w:sz w:val="20"/>
          <w:szCs w:val="20"/>
        </w:rPr>
      </w:pPr>
    </w:p>
    <w:sectPr w:rsidR="005D23EB" w:rsidRPr="0003766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7908" w14:textId="77777777" w:rsidR="008B5D7C" w:rsidRDefault="008B5D7C">
      <w:r>
        <w:separator/>
      </w:r>
    </w:p>
  </w:endnote>
  <w:endnote w:type="continuationSeparator" w:id="0">
    <w:p w14:paraId="2EAF9F72" w14:textId="77777777" w:rsidR="008B5D7C" w:rsidRDefault="008B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1ED87" w14:textId="77777777" w:rsidR="008B5D7C" w:rsidRDefault="008B5D7C">
      <w:r>
        <w:separator/>
      </w:r>
    </w:p>
  </w:footnote>
  <w:footnote w:type="continuationSeparator" w:id="0">
    <w:p w14:paraId="1B7A96B0" w14:textId="77777777" w:rsidR="008B5D7C" w:rsidRDefault="008B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0D437508"/>
    <w:multiLevelType w:val="multilevel"/>
    <w:tmpl w:val="EB34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4"/>
  </w:num>
  <w:num w:numId="2" w16cid:durableId="1846556164">
    <w:abstractNumId w:val="10"/>
  </w:num>
  <w:num w:numId="3" w16cid:durableId="588274483">
    <w:abstractNumId w:val="6"/>
  </w:num>
  <w:num w:numId="4" w16cid:durableId="1012952648">
    <w:abstractNumId w:val="9"/>
  </w:num>
  <w:num w:numId="5" w16cid:durableId="538978403">
    <w:abstractNumId w:val="8"/>
  </w:num>
  <w:num w:numId="6" w16cid:durableId="586697185">
    <w:abstractNumId w:val="5"/>
  </w:num>
  <w:num w:numId="7" w16cid:durableId="352609905">
    <w:abstractNumId w:val="7"/>
  </w:num>
  <w:num w:numId="8" w16cid:durableId="1928033746">
    <w:abstractNumId w:val="1"/>
  </w:num>
  <w:num w:numId="9" w16cid:durableId="1931041878">
    <w:abstractNumId w:val="2"/>
  </w:num>
  <w:num w:numId="10" w16cid:durableId="1098020124">
    <w:abstractNumId w:val="0"/>
  </w:num>
  <w:num w:numId="11" w16cid:durableId="10624136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07F36"/>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5CC2"/>
    <w:rsid w:val="000275E7"/>
    <w:rsid w:val="000275FF"/>
    <w:rsid w:val="00027950"/>
    <w:rsid w:val="00027E26"/>
    <w:rsid w:val="000306CF"/>
    <w:rsid w:val="00030F0D"/>
    <w:rsid w:val="000328C5"/>
    <w:rsid w:val="00033075"/>
    <w:rsid w:val="00033ED5"/>
    <w:rsid w:val="00034998"/>
    <w:rsid w:val="0003766B"/>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235"/>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3816"/>
    <w:rsid w:val="00094B49"/>
    <w:rsid w:val="000957CA"/>
    <w:rsid w:val="00095AB9"/>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0AEF"/>
    <w:rsid w:val="00101E11"/>
    <w:rsid w:val="001026B2"/>
    <w:rsid w:val="00102A4A"/>
    <w:rsid w:val="00102FF4"/>
    <w:rsid w:val="001049B1"/>
    <w:rsid w:val="00104D8C"/>
    <w:rsid w:val="00104E72"/>
    <w:rsid w:val="00105309"/>
    <w:rsid w:val="00110E4A"/>
    <w:rsid w:val="00111A75"/>
    <w:rsid w:val="00114B32"/>
    <w:rsid w:val="00114CEF"/>
    <w:rsid w:val="001150E1"/>
    <w:rsid w:val="001151DF"/>
    <w:rsid w:val="001158E3"/>
    <w:rsid w:val="00115AD9"/>
    <w:rsid w:val="001173EF"/>
    <w:rsid w:val="00124681"/>
    <w:rsid w:val="00131063"/>
    <w:rsid w:val="00131087"/>
    <w:rsid w:val="00132DAE"/>
    <w:rsid w:val="001347BE"/>
    <w:rsid w:val="00134951"/>
    <w:rsid w:val="00134B1A"/>
    <w:rsid w:val="0013660E"/>
    <w:rsid w:val="00136E4A"/>
    <w:rsid w:val="001371FD"/>
    <w:rsid w:val="00137DF5"/>
    <w:rsid w:val="00140019"/>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0CEB"/>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E7E89"/>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2745"/>
    <w:rsid w:val="00255063"/>
    <w:rsid w:val="0025547E"/>
    <w:rsid w:val="0026051D"/>
    <w:rsid w:val="00260B12"/>
    <w:rsid w:val="00261622"/>
    <w:rsid w:val="00265F0D"/>
    <w:rsid w:val="002706A7"/>
    <w:rsid w:val="00270B89"/>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039"/>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34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055A"/>
    <w:rsid w:val="003C1A8B"/>
    <w:rsid w:val="003C47ED"/>
    <w:rsid w:val="003C5F7B"/>
    <w:rsid w:val="003D049B"/>
    <w:rsid w:val="003D069B"/>
    <w:rsid w:val="003D354E"/>
    <w:rsid w:val="003D49F9"/>
    <w:rsid w:val="003D7897"/>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A13"/>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1C5C"/>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8E7"/>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3F9"/>
    <w:rsid w:val="0050455A"/>
    <w:rsid w:val="00505DA5"/>
    <w:rsid w:val="0051048A"/>
    <w:rsid w:val="00510B88"/>
    <w:rsid w:val="0051156F"/>
    <w:rsid w:val="00511E47"/>
    <w:rsid w:val="0051200E"/>
    <w:rsid w:val="00513F1F"/>
    <w:rsid w:val="00514D7F"/>
    <w:rsid w:val="00522EE9"/>
    <w:rsid w:val="005231D3"/>
    <w:rsid w:val="005239EA"/>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3C2C"/>
    <w:rsid w:val="00564A87"/>
    <w:rsid w:val="005653AC"/>
    <w:rsid w:val="005655E4"/>
    <w:rsid w:val="00565796"/>
    <w:rsid w:val="005667DA"/>
    <w:rsid w:val="005712F1"/>
    <w:rsid w:val="0057137E"/>
    <w:rsid w:val="005723A2"/>
    <w:rsid w:val="0057266B"/>
    <w:rsid w:val="00573222"/>
    <w:rsid w:val="00576F02"/>
    <w:rsid w:val="005773B3"/>
    <w:rsid w:val="0057787C"/>
    <w:rsid w:val="00580EB3"/>
    <w:rsid w:val="005820F8"/>
    <w:rsid w:val="005829DE"/>
    <w:rsid w:val="005841A6"/>
    <w:rsid w:val="00585DB4"/>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C71A7"/>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5"/>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3ED2"/>
    <w:rsid w:val="006464BC"/>
    <w:rsid w:val="00646DC9"/>
    <w:rsid w:val="00650193"/>
    <w:rsid w:val="00650BBD"/>
    <w:rsid w:val="00651AC8"/>
    <w:rsid w:val="00652718"/>
    <w:rsid w:val="00652F5B"/>
    <w:rsid w:val="00653343"/>
    <w:rsid w:val="00653DD4"/>
    <w:rsid w:val="006544A1"/>
    <w:rsid w:val="00654C5E"/>
    <w:rsid w:val="006559E5"/>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4D8C"/>
    <w:rsid w:val="00686096"/>
    <w:rsid w:val="0068638A"/>
    <w:rsid w:val="00686460"/>
    <w:rsid w:val="00686C41"/>
    <w:rsid w:val="00686E99"/>
    <w:rsid w:val="0069451A"/>
    <w:rsid w:val="0069485E"/>
    <w:rsid w:val="00696C5C"/>
    <w:rsid w:val="00696EBA"/>
    <w:rsid w:val="006974C1"/>
    <w:rsid w:val="006A0172"/>
    <w:rsid w:val="006A0770"/>
    <w:rsid w:val="006A1698"/>
    <w:rsid w:val="006A6323"/>
    <w:rsid w:val="006A7193"/>
    <w:rsid w:val="006B0C77"/>
    <w:rsid w:val="006B141C"/>
    <w:rsid w:val="006B1841"/>
    <w:rsid w:val="006B1A7F"/>
    <w:rsid w:val="006B1F35"/>
    <w:rsid w:val="006B6331"/>
    <w:rsid w:val="006C1BF2"/>
    <w:rsid w:val="006C1F50"/>
    <w:rsid w:val="006C21AF"/>
    <w:rsid w:val="006C2DE9"/>
    <w:rsid w:val="006C2E14"/>
    <w:rsid w:val="006C6543"/>
    <w:rsid w:val="006C6820"/>
    <w:rsid w:val="006C6950"/>
    <w:rsid w:val="006C6B65"/>
    <w:rsid w:val="006C6BE9"/>
    <w:rsid w:val="006C7193"/>
    <w:rsid w:val="006D097E"/>
    <w:rsid w:val="006D1D1C"/>
    <w:rsid w:val="006D2229"/>
    <w:rsid w:val="006D3089"/>
    <w:rsid w:val="006D32F4"/>
    <w:rsid w:val="006D341A"/>
    <w:rsid w:val="006D3AE0"/>
    <w:rsid w:val="006D3FC4"/>
    <w:rsid w:val="006D44A8"/>
    <w:rsid w:val="006D4994"/>
    <w:rsid w:val="006E07B0"/>
    <w:rsid w:val="006E1C86"/>
    <w:rsid w:val="006E30FE"/>
    <w:rsid w:val="006E3E4C"/>
    <w:rsid w:val="006E46BA"/>
    <w:rsid w:val="006E4B9A"/>
    <w:rsid w:val="006E6CA2"/>
    <w:rsid w:val="006E783B"/>
    <w:rsid w:val="006F6674"/>
    <w:rsid w:val="006F753E"/>
    <w:rsid w:val="00701396"/>
    <w:rsid w:val="007025EC"/>
    <w:rsid w:val="00702B05"/>
    <w:rsid w:val="007037AA"/>
    <w:rsid w:val="00704DB8"/>
    <w:rsid w:val="0070599F"/>
    <w:rsid w:val="00705AAD"/>
    <w:rsid w:val="00705B3A"/>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0261"/>
    <w:rsid w:val="00761A37"/>
    <w:rsid w:val="00762537"/>
    <w:rsid w:val="007626C7"/>
    <w:rsid w:val="00762C29"/>
    <w:rsid w:val="00766566"/>
    <w:rsid w:val="007714C2"/>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39A"/>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2002"/>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27508"/>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5C72"/>
    <w:rsid w:val="00887DEB"/>
    <w:rsid w:val="00890F4B"/>
    <w:rsid w:val="008913EB"/>
    <w:rsid w:val="008933D8"/>
    <w:rsid w:val="008937D4"/>
    <w:rsid w:val="008938F9"/>
    <w:rsid w:val="00894509"/>
    <w:rsid w:val="00896063"/>
    <w:rsid w:val="0089616C"/>
    <w:rsid w:val="008A171B"/>
    <w:rsid w:val="008A7A6C"/>
    <w:rsid w:val="008B3A56"/>
    <w:rsid w:val="008B3E4C"/>
    <w:rsid w:val="008B454C"/>
    <w:rsid w:val="008B46C0"/>
    <w:rsid w:val="008B5D7C"/>
    <w:rsid w:val="008B5F5F"/>
    <w:rsid w:val="008B68F9"/>
    <w:rsid w:val="008B6D59"/>
    <w:rsid w:val="008B776E"/>
    <w:rsid w:val="008C3A0B"/>
    <w:rsid w:val="008C49DC"/>
    <w:rsid w:val="008C5460"/>
    <w:rsid w:val="008C5D49"/>
    <w:rsid w:val="008C713C"/>
    <w:rsid w:val="008C72C9"/>
    <w:rsid w:val="008C76FA"/>
    <w:rsid w:val="008D1D30"/>
    <w:rsid w:val="008D5D8C"/>
    <w:rsid w:val="008D5EA8"/>
    <w:rsid w:val="008D61D0"/>
    <w:rsid w:val="008D68D4"/>
    <w:rsid w:val="008D6D4C"/>
    <w:rsid w:val="008D73C2"/>
    <w:rsid w:val="008D73E5"/>
    <w:rsid w:val="008E0368"/>
    <w:rsid w:val="008E17FD"/>
    <w:rsid w:val="008E1F74"/>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1952"/>
    <w:rsid w:val="0092212A"/>
    <w:rsid w:val="0092252B"/>
    <w:rsid w:val="00922677"/>
    <w:rsid w:val="009262FA"/>
    <w:rsid w:val="00926AEC"/>
    <w:rsid w:val="00927BCD"/>
    <w:rsid w:val="00927F42"/>
    <w:rsid w:val="00935B7C"/>
    <w:rsid w:val="00936764"/>
    <w:rsid w:val="00936B3E"/>
    <w:rsid w:val="00937B68"/>
    <w:rsid w:val="00940890"/>
    <w:rsid w:val="00941C82"/>
    <w:rsid w:val="00945FB5"/>
    <w:rsid w:val="00946979"/>
    <w:rsid w:val="00947099"/>
    <w:rsid w:val="00947CDE"/>
    <w:rsid w:val="009501E8"/>
    <w:rsid w:val="00952678"/>
    <w:rsid w:val="0095412B"/>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3E35"/>
    <w:rsid w:val="00984CBD"/>
    <w:rsid w:val="00985BA3"/>
    <w:rsid w:val="00992735"/>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0CF"/>
    <w:rsid w:val="009B3191"/>
    <w:rsid w:val="009B44B0"/>
    <w:rsid w:val="009B55CB"/>
    <w:rsid w:val="009B5646"/>
    <w:rsid w:val="009B638F"/>
    <w:rsid w:val="009B6E50"/>
    <w:rsid w:val="009C04CF"/>
    <w:rsid w:val="009C173E"/>
    <w:rsid w:val="009C1D93"/>
    <w:rsid w:val="009C2108"/>
    <w:rsid w:val="009C3AB1"/>
    <w:rsid w:val="009C3B79"/>
    <w:rsid w:val="009C436C"/>
    <w:rsid w:val="009C4CBB"/>
    <w:rsid w:val="009C6AF3"/>
    <w:rsid w:val="009C792E"/>
    <w:rsid w:val="009C7F0C"/>
    <w:rsid w:val="009D0921"/>
    <w:rsid w:val="009D0CDA"/>
    <w:rsid w:val="009D17B2"/>
    <w:rsid w:val="009D2363"/>
    <w:rsid w:val="009D38B6"/>
    <w:rsid w:val="009D3A44"/>
    <w:rsid w:val="009D4335"/>
    <w:rsid w:val="009E0A75"/>
    <w:rsid w:val="009E5962"/>
    <w:rsid w:val="009E5F66"/>
    <w:rsid w:val="009E7779"/>
    <w:rsid w:val="009E7B07"/>
    <w:rsid w:val="009F31BF"/>
    <w:rsid w:val="009F6EC8"/>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3BE"/>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726"/>
    <w:rsid w:val="00A37952"/>
    <w:rsid w:val="00A37C49"/>
    <w:rsid w:val="00A4072C"/>
    <w:rsid w:val="00A41E82"/>
    <w:rsid w:val="00A425CC"/>
    <w:rsid w:val="00A46608"/>
    <w:rsid w:val="00A47A88"/>
    <w:rsid w:val="00A50AC9"/>
    <w:rsid w:val="00A50F96"/>
    <w:rsid w:val="00A514BB"/>
    <w:rsid w:val="00A54541"/>
    <w:rsid w:val="00A551FE"/>
    <w:rsid w:val="00A61646"/>
    <w:rsid w:val="00A61AE7"/>
    <w:rsid w:val="00A62321"/>
    <w:rsid w:val="00A62DB8"/>
    <w:rsid w:val="00A634DF"/>
    <w:rsid w:val="00A63FEA"/>
    <w:rsid w:val="00A649BA"/>
    <w:rsid w:val="00A704B3"/>
    <w:rsid w:val="00A70C51"/>
    <w:rsid w:val="00A72B6C"/>
    <w:rsid w:val="00A72D10"/>
    <w:rsid w:val="00A74316"/>
    <w:rsid w:val="00A76745"/>
    <w:rsid w:val="00A76ED5"/>
    <w:rsid w:val="00A7749E"/>
    <w:rsid w:val="00A8066E"/>
    <w:rsid w:val="00A8097B"/>
    <w:rsid w:val="00A810B4"/>
    <w:rsid w:val="00A810DA"/>
    <w:rsid w:val="00A81739"/>
    <w:rsid w:val="00A84156"/>
    <w:rsid w:val="00A84681"/>
    <w:rsid w:val="00A8714C"/>
    <w:rsid w:val="00A90498"/>
    <w:rsid w:val="00A924BA"/>
    <w:rsid w:val="00A93976"/>
    <w:rsid w:val="00AA156C"/>
    <w:rsid w:val="00AA2240"/>
    <w:rsid w:val="00AA2ACD"/>
    <w:rsid w:val="00AA6FD8"/>
    <w:rsid w:val="00AB02D2"/>
    <w:rsid w:val="00AB03BE"/>
    <w:rsid w:val="00AB18AC"/>
    <w:rsid w:val="00AB2726"/>
    <w:rsid w:val="00AB5159"/>
    <w:rsid w:val="00AB608F"/>
    <w:rsid w:val="00AB7A54"/>
    <w:rsid w:val="00AB7E8B"/>
    <w:rsid w:val="00AC0582"/>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C39"/>
    <w:rsid w:val="00B30FE0"/>
    <w:rsid w:val="00B3176A"/>
    <w:rsid w:val="00B318CE"/>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0398"/>
    <w:rsid w:val="00B9317C"/>
    <w:rsid w:val="00B940BC"/>
    <w:rsid w:val="00B955D4"/>
    <w:rsid w:val="00B959D0"/>
    <w:rsid w:val="00B96C21"/>
    <w:rsid w:val="00B97A75"/>
    <w:rsid w:val="00BA15B0"/>
    <w:rsid w:val="00BA1906"/>
    <w:rsid w:val="00BA354A"/>
    <w:rsid w:val="00BA3B50"/>
    <w:rsid w:val="00BA5264"/>
    <w:rsid w:val="00BA5A80"/>
    <w:rsid w:val="00BA703E"/>
    <w:rsid w:val="00BA75DA"/>
    <w:rsid w:val="00BA765F"/>
    <w:rsid w:val="00BB0E57"/>
    <w:rsid w:val="00BB0EA5"/>
    <w:rsid w:val="00BB2A63"/>
    <w:rsid w:val="00BB3405"/>
    <w:rsid w:val="00BB3D46"/>
    <w:rsid w:val="00BB54B4"/>
    <w:rsid w:val="00BB550F"/>
    <w:rsid w:val="00BB5F43"/>
    <w:rsid w:val="00BB7593"/>
    <w:rsid w:val="00BC0EA8"/>
    <w:rsid w:val="00BC3BEF"/>
    <w:rsid w:val="00BC5C03"/>
    <w:rsid w:val="00BC6E04"/>
    <w:rsid w:val="00BC77EA"/>
    <w:rsid w:val="00BD0074"/>
    <w:rsid w:val="00BD02D8"/>
    <w:rsid w:val="00BD1234"/>
    <w:rsid w:val="00BD1E68"/>
    <w:rsid w:val="00BD2268"/>
    <w:rsid w:val="00BD36B3"/>
    <w:rsid w:val="00BD39AA"/>
    <w:rsid w:val="00BD535A"/>
    <w:rsid w:val="00BD6C7F"/>
    <w:rsid w:val="00BD7C5E"/>
    <w:rsid w:val="00BE036B"/>
    <w:rsid w:val="00BE1DC6"/>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066"/>
    <w:rsid w:val="00C13BFE"/>
    <w:rsid w:val="00C15A57"/>
    <w:rsid w:val="00C17061"/>
    <w:rsid w:val="00C17D7A"/>
    <w:rsid w:val="00C2048B"/>
    <w:rsid w:val="00C20B27"/>
    <w:rsid w:val="00C210BA"/>
    <w:rsid w:val="00C2219F"/>
    <w:rsid w:val="00C22FD4"/>
    <w:rsid w:val="00C23CA0"/>
    <w:rsid w:val="00C25232"/>
    <w:rsid w:val="00C26815"/>
    <w:rsid w:val="00C26C9F"/>
    <w:rsid w:val="00C30CC5"/>
    <w:rsid w:val="00C32006"/>
    <w:rsid w:val="00C33A80"/>
    <w:rsid w:val="00C33D83"/>
    <w:rsid w:val="00C363EF"/>
    <w:rsid w:val="00C442C8"/>
    <w:rsid w:val="00C4452B"/>
    <w:rsid w:val="00C44C70"/>
    <w:rsid w:val="00C45CAD"/>
    <w:rsid w:val="00C462AF"/>
    <w:rsid w:val="00C47DC1"/>
    <w:rsid w:val="00C52993"/>
    <w:rsid w:val="00C550CA"/>
    <w:rsid w:val="00C56E49"/>
    <w:rsid w:val="00C57BFA"/>
    <w:rsid w:val="00C6044D"/>
    <w:rsid w:val="00C60BDE"/>
    <w:rsid w:val="00C61735"/>
    <w:rsid w:val="00C61B6E"/>
    <w:rsid w:val="00C61BC6"/>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84705"/>
    <w:rsid w:val="00C90E6B"/>
    <w:rsid w:val="00C91220"/>
    <w:rsid w:val="00C9175B"/>
    <w:rsid w:val="00C925AF"/>
    <w:rsid w:val="00C92672"/>
    <w:rsid w:val="00C9525D"/>
    <w:rsid w:val="00C9543D"/>
    <w:rsid w:val="00C95FAC"/>
    <w:rsid w:val="00CA0457"/>
    <w:rsid w:val="00CA0501"/>
    <w:rsid w:val="00CA29E9"/>
    <w:rsid w:val="00CA5288"/>
    <w:rsid w:val="00CA59FE"/>
    <w:rsid w:val="00CA64DF"/>
    <w:rsid w:val="00CA74DA"/>
    <w:rsid w:val="00CA7CEF"/>
    <w:rsid w:val="00CB047C"/>
    <w:rsid w:val="00CB1002"/>
    <w:rsid w:val="00CB143C"/>
    <w:rsid w:val="00CB1BBE"/>
    <w:rsid w:val="00CB2EBD"/>
    <w:rsid w:val="00CB3793"/>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03E"/>
    <w:rsid w:val="00CD2557"/>
    <w:rsid w:val="00CD487B"/>
    <w:rsid w:val="00CD4CEF"/>
    <w:rsid w:val="00CD682C"/>
    <w:rsid w:val="00CD720F"/>
    <w:rsid w:val="00CD7D32"/>
    <w:rsid w:val="00CE077F"/>
    <w:rsid w:val="00CE1486"/>
    <w:rsid w:val="00CE3C25"/>
    <w:rsid w:val="00CE679F"/>
    <w:rsid w:val="00CF1601"/>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5BAC"/>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0ED4"/>
    <w:rsid w:val="00D812A3"/>
    <w:rsid w:val="00D819FF"/>
    <w:rsid w:val="00D85206"/>
    <w:rsid w:val="00D862D5"/>
    <w:rsid w:val="00D905F8"/>
    <w:rsid w:val="00D9383A"/>
    <w:rsid w:val="00D9642D"/>
    <w:rsid w:val="00D971F5"/>
    <w:rsid w:val="00D975D7"/>
    <w:rsid w:val="00D97991"/>
    <w:rsid w:val="00DA0A8E"/>
    <w:rsid w:val="00DA1833"/>
    <w:rsid w:val="00DA200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5E6"/>
    <w:rsid w:val="00DD68B1"/>
    <w:rsid w:val="00DD7DA4"/>
    <w:rsid w:val="00DE2398"/>
    <w:rsid w:val="00DE306E"/>
    <w:rsid w:val="00DE5375"/>
    <w:rsid w:val="00DE68B1"/>
    <w:rsid w:val="00DE727B"/>
    <w:rsid w:val="00DE74F9"/>
    <w:rsid w:val="00DF0CF7"/>
    <w:rsid w:val="00DF2266"/>
    <w:rsid w:val="00DF391C"/>
    <w:rsid w:val="00DF3C19"/>
    <w:rsid w:val="00DF41E8"/>
    <w:rsid w:val="00DF5504"/>
    <w:rsid w:val="00DF71C2"/>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6BB"/>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6F57"/>
    <w:rsid w:val="00E777FC"/>
    <w:rsid w:val="00E8055D"/>
    <w:rsid w:val="00E84232"/>
    <w:rsid w:val="00E8431A"/>
    <w:rsid w:val="00E848E3"/>
    <w:rsid w:val="00E90B23"/>
    <w:rsid w:val="00E90D0F"/>
    <w:rsid w:val="00E91744"/>
    <w:rsid w:val="00E91EDC"/>
    <w:rsid w:val="00E956AF"/>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16EA6"/>
    <w:rsid w:val="00F20332"/>
    <w:rsid w:val="00F20ABB"/>
    <w:rsid w:val="00F20C18"/>
    <w:rsid w:val="00F214D6"/>
    <w:rsid w:val="00F21D37"/>
    <w:rsid w:val="00F2320B"/>
    <w:rsid w:val="00F237D1"/>
    <w:rsid w:val="00F25614"/>
    <w:rsid w:val="00F2576A"/>
    <w:rsid w:val="00F27DA5"/>
    <w:rsid w:val="00F302E7"/>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27F5"/>
    <w:rsid w:val="00F84158"/>
    <w:rsid w:val="00F939F2"/>
    <w:rsid w:val="00F93D32"/>
    <w:rsid w:val="00F952A5"/>
    <w:rsid w:val="00F96C72"/>
    <w:rsid w:val="00FA1BAF"/>
    <w:rsid w:val="00FA38F4"/>
    <w:rsid w:val="00FA5E84"/>
    <w:rsid w:val="00FB074D"/>
    <w:rsid w:val="00FB311C"/>
    <w:rsid w:val="00FB4E4E"/>
    <w:rsid w:val="00FB4EE1"/>
    <w:rsid w:val="00FB5804"/>
    <w:rsid w:val="00FB6134"/>
    <w:rsid w:val="00FB65C4"/>
    <w:rsid w:val="00FB74E7"/>
    <w:rsid w:val="00FC49E9"/>
    <w:rsid w:val="00FC5BAE"/>
    <w:rsid w:val="00FD0B03"/>
    <w:rsid w:val="00FD2356"/>
    <w:rsid w:val="00FD2899"/>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paragraph" w:styleId="af4">
    <w:name w:val="Revision"/>
    <w:hidden/>
    <w:uiPriority w:val="99"/>
    <w:semiHidden/>
    <w:rsid w:val="000702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529">
      <w:bodyDiv w:val="1"/>
      <w:marLeft w:val="0"/>
      <w:marRight w:val="0"/>
      <w:marTop w:val="0"/>
      <w:marBottom w:val="0"/>
      <w:divBdr>
        <w:top w:val="none" w:sz="0" w:space="0" w:color="auto"/>
        <w:left w:val="none" w:sz="0" w:space="0" w:color="auto"/>
        <w:bottom w:val="none" w:sz="0" w:space="0" w:color="auto"/>
        <w:right w:val="none" w:sz="0" w:space="0" w:color="auto"/>
      </w:divBdr>
    </w:div>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310867217">
      <w:bodyDiv w:val="1"/>
      <w:marLeft w:val="0"/>
      <w:marRight w:val="0"/>
      <w:marTop w:val="0"/>
      <w:marBottom w:val="0"/>
      <w:divBdr>
        <w:top w:val="none" w:sz="0" w:space="0" w:color="auto"/>
        <w:left w:val="none" w:sz="0" w:space="0" w:color="auto"/>
        <w:bottom w:val="none" w:sz="0" w:space="0" w:color="auto"/>
        <w:right w:val="none" w:sz="0" w:space="0" w:color="auto"/>
      </w:divBdr>
    </w:div>
    <w:div w:id="340547018">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357198039">
      <w:bodyDiv w:val="1"/>
      <w:marLeft w:val="0"/>
      <w:marRight w:val="0"/>
      <w:marTop w:val="0"/>
      <w:marBottom w:val="0"/>
      <w:divBdr>
        <w:top w:val="none" w:sz="0" w:space="0" w:color="auto"/>
        <w:left w:val="none" w:sz="0" w:space="0" w:color="auto"/>
        <w:bottom w:val="none" w:sz="0" w:space="0" w:color="auto"/>
        <w:right w:val="none" w:sz="0" w:space="0" w:color="auto"/>
      </w:divBdr>
    </w:div>
    <w:div w:id="1387988148">
      <w:bodyDiv w:val="1"/>
      <w:marLeft w:val="0"/>
      <w:marRight w:val="0"/>
      <w:marTop w:val="0"/>
      <w:marBottom w:val="0"/>
      <w:divBdr>
        <w:top w:val="none" w:sz="0" w:space="0" w:color="auto"/>
        <w:left w:val="none" w:sz="0" w:space="0" w:color="auto"/>
        <w:bottom w:val="none" w:sz="0" w:space="0" w:color="auto"/>
        <w:right w:val="none" w:sz="0" w:space="0" w:color="auto"/>
      </w:divBdr>
      <w:divsChild>
        <w:div w:id="355428120">
          <w:marLeft w:val="0"/>
          <w:marRight w:val="0"/>
          <w:marTop w:val="0"/>
          <w:marBottom w:val="0"/>
          <w:divBdr>
            <w:top w:val="none" w:sz="0" w:space="0" w:color="auto"/>
            <w:left w:val="none" w:sz="0" w:space="0" w:color="auto"/>
            <w:bottom w:val="none" w:sz="0" w:space="0" w:color="auto"/>
            <w:right w:val="none" w:sz="0" w:space="0" w:color="auto"/>
          </w:divBdr>
          <w:divsChild>
            <w:div w:id="272053530">
              <w:marLeft w:val="0"/>
              <w:marRight w:val="0"/>
              <w:marTop w:val="100"/>
              <w:marBottom w:val="0"/>
              <w:divBdr>
                <w:top w:val="none" w:sz="0" w:space="0" w:color="auto"/>
                <w:left w:val="none" w:sz="0" w:space="0" w:color="auto"/>
                <w:bottom w:val="none" w:sz="0" w:space="0" w:color="auto"/>
                <w:right w:val="none" w:sz="0" w:space="0" w:color="auto"/>
              </w:divBdr>
              <w:divsChild>
                <w:div w:id="398599975">
                  <w:marLeft w:val="0"/>
                  <w:marRight w:val="0"/>
                  <w:marTop w:val="0"/>
                  <w:marBottom w:val="0"/>
                  <w:divBdr>
                    <w:top w:val="none" w:sz="0" w:space="0" w:color="auto"/>
                    <w:left w:val="none" w:sz="0" w:space="0" w:color="auto"/>
                    <w:bottom w:val="none" w:sz="0" w:space="0" w:color="auto"/>
                    <w:right w:val="none" w:sz="0" w:space="0" w:color="auto"/>
                  </w:divBdr>
                </w:div>
              </w:divsChild>
            </w:div>
            <w:div w:id="1111168966">
              <w:marLeft w:val="0"/>
              <w:marRight w:val="0"/>
              <w:marTop w:val="0"/>
              <w:marBottom w:val="0"/>
              <w:divBdr>
                <w:top w:val="none" w:sz="0" w:space="0" w:color="auto"/>
                <w:left w:val="none" w:sz="0" w:space="0" w:color="auto"/>
                <w:bottom w:val="none" w:sz="0" w:space="0" w:color="auto"/>
                <w:right w:val="none" w:sz="0" w:space="0" w:color="auto"/>
              </w:divBdr>
              <w:divsChild>
                <w:div w:id="9462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948">
          <w:marLeft w:val="0"/>
          <w:marRight w:val="0"/>
          <w:marTop w:val="0"/>
          <w:marBottom w:val="0"/>
          <w:divBdr>
            <w:top w:val="none" w:sz="0" w:space="0" w:color="auto"/>
            <w:left w:val="none" w:sz="0" w:space="0" w:color="auto"/>
            <w:bottom w:val="none" w:sz="0" w:space="0" w:color="auto"/>
            <w:right w:val="none" w:sz="0" w:space="0" w:color="auto"/>
          </w:divBdr>
          <w:divsChild>
            <w:div w:id="1664508382">
              <w:marLeft w:val="0"/>
              <w:marRight w:val="0"/>
              <w:marTop w:val="0"/>
              <w:marBottom w:val="0"/>
              <w:divBdr>
                <w:top w:val="none" w:sz="0" w:space="0" w:color="auto"/>
                <w:left w:val="none" w:sz="0" w:space="0" w:color="auto"/>
                <w:bottom w:val="none" w:sz="0" w:space="0" w:color="auto"/>
                <w:right w:val="none" w:sz="0" w:space="0" w:color="auto"/>
              </w:divBdr>
              <w:divsChild>
                <w:div w:id="1533760350">
                  <w:marLeft w:val="0"/>
                  <w:marRight w:val="0"/>
                  <w:marTop w:val="0"/>
                  <w:marBottom w:val="0"/>
                  <w:divBdr>
                    <w:top w:val="none" w:sz="0" w:space="0" w:color="auto"/>
                    <w:left w:val="none" w:sz="0" w:space="0" w:color="auto"/>
                    <w:bottom w:val="none" w:sz="0" w:space="0" w:color="auto"/>
                    <w:right w:val="none" w:sz="0" w:space="0" w:color="auto"/>
                  </w:divBdr>
                  <w:divsChild>
                    <w:div w:id="10215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591544390">
      <w:bodyDiv w:val="1"/>
      <w:marLeft w:val="0"/>
      <w:marRight w:val="0"/>
      <w:marTop w:val="0"/>
      <w:marBottom w:val="0"/>
      <w:divBdr>
        <w:top w:val="none" w:sz="0" w:space="0" w:color="auto"/>
        <w:left w:val="none" w:sz="0" w:space="0" w:color="auto"/>
        <w:bottom w:val="none" w:sz="0" w:space="0" w:color="auto"/>
        <w:right w:val="none" w:sz="0" w:space="0" w:color="auto"/>
      </w:divBdr>
      <w:divsChild>
        <w:div w:id="368336508">
          <w:marLeft w:val="0"/>
          <w:marRight w:val="0"/>
          <w:marTop w:val="0"/>
          <w:marBottom w:val="0"/>
          <w:divBdr>
            <w:top w:val="none" w:sz="0" w:space="0" w:color="auto"/>
            <w:left w:val="none" w:sz="0" w:space="0" w:color="auto"/>
            <w:bottom w:val="none" w:sz="0" w:space="0" w:color="auto"/>
            <w:right w:val="none" w:sz="0" w:space="0" w:color="auto"/>
          </w:divBdr>
          <w:divsChild>
            <w:div w:id="1047220939">
              <w:marLeft w:val="0"/>
              <w:marRight w:val="0"/>
              <w:marTop w:val="100"/>
              <w:marBottom w:val="0"/>
              <w:divBdr>
                <w:top w:val="none" w:sz="0" w:space="0" w:color="auto"/>
                <w:left w:val="none" w:sz="0" w:space="0" w:color="auto"/>
                <w:bottom w:val="none" w:sz="0" w:space="0" w:color="auto"/>
                <w:right w:val="none" w:sz="0" w:space="0" w:color="auto"/>
              </w:divBdr>
              <w:divsChild>
                <w:div w:id="1344086113">
                  <w:marLeft w:val="0"/>
                  <w:marRight w:val="0"/>
                  <w:marTop w:val="0"/>
                  <w:marBottom w:val="0"/>
                  <w:divBdr>
                    <w:top w:val="none" w:sz="0" w:space="0" w:color="auto"/>
                    <w:left w:val="none" w:sz="0" w:space="0" w:color="auto"/>
                    <w:bottom w:val="none" w:sz="0" w:space="0" w:color="auto"/>
                    <w:right w:val="none" w:sz="0" w:space="0" w:color="auto"/>
                  </w:divBdr>
                </w:div>
              </w:divsChild>
            </w:div>
            <w:div w:id="1445534549">
              <w:marLeft w:val="0"/>
              <w:marRight w:val="0"/>
              <w:marTop w:val="0"/>
              <w:marBottom w:val="0"/>
              <w:divBdr>
                <w:top w:val="none" w:sz="0" w:space="0" w:color="auto"/>
                <w:left w:val="none" w:sz="0" w:space="0" w:color="auto"/>
                <w:bottom w:val="none" w:sz="0" w:space="0" w:color="auto"/>
                <w:right w:val="none" w:sz="0" w:space="0" w:color="auto"/>
              </w:divBdr>
              <w:divsChild>
                <w:div w:id="14005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3333">
          <w:marLeft w:val="0"/>
          <w:marRight w:val="0"/>
          <w:marTop w:val="0"/>
          <w:marBottom w:val="0"/>
          <w:divBdr>
            <w:top w:val="none" w:sz="0" w:space="0" w:color="auto"/>
            <w:left w:val="none" w:sz="0" w:space="0" w:color="auto"/>
            <w:bottom w:val="none" w:sz="0" w:space="0" w:color="auto"/>
            <w:right w:val="none" w:sz="0" w:space="0" w:color="auto"/>
          </w:divBdr>
          <w:divsChild>
            <w:div w:id="676200482">
              <w:marLeft w:val="0"/>
              <w:marRight w:val="0"/>
              <w:marTop w:val="0"/>
              <w:marBottom w:val="0"/>
              <w:divBdr>
                <w:top w:val="none" w:sz="0" w:space="0" w:color="auto"/>
                <w:left w:val="none" w:sz="0" w:space="0" w:color="auto"/>
                <w:bottom w:val="none" w:sz="0" w:space="0" w:color="auto"/>
                <w:right w:val="none" w:sz="0" w:space="0" w:color="auto"/>
              </w:divBdr>
              <w:divsChild>
                <w:div w:id="1781872368">
                  <w:marLeft w:val="0"/>
                  <w:marRight w:val="0"/>
                  <w:marTop w:val="0"/>
                  <w:marBottom w:val="0"/>
                  <w:divBdr>
                    <w:top w:val="none" w:sz="0" w:space="0" w:color="auto"/>
                    <w:left w:val="none" w:sz="0" w:space="0" w:color="auto"/>
                    <w:bottom w:val="none" w:sz="0" w:space="0" w:color="auto"/>
                    <w:right w:val="none" w:sz="0" w:space="0" w:color="auto"/>
                  </w:divBdr>
                  <w:divsChild>
                    <w:div w:id="1678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720739505">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61241188">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1066</Words>
  <Characters>6705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ΑΓΑΘΗ ΚΑΡΑΚΩΣΤΑ</cp:lastModifiedBy>
  <cp:revision>123</cp:revision>
  <cp:lastPrinted>2014-04-24T13:33:00Z</cp:lastPrinted>
  <dcterms:created xsi:type="dcterms:W3CDTF">2024-06-30T17:03:00Z</dcterms:created>
  <dcterms:modified xsi:type="dcterms:W3CDTF">2025-01-02T10:59:00Z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