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7A7" w14:textId="1EA36155" w:rsidR="00C6433E" w:rsidRPr="002B353F" w:rsidRDefault="005D23EB" w:rsidP="002B353F">
      <w:pPr>
        <w:spacing w:before="120" w:line="276" w:lineRule="auto"/>
        <w:ind w:firstLine="357"/>
        <w:jc w:val="center"/>
        <w:rPr>
          <w:rFonts w:ascii="Calibri" w:hAnsi="Calibri" w:cs="Arial"/>
          <w:b/>
        </w:rPr>
      </w:pPr>
      <w:bookmarkStart w:id="0" w:name="_Toc181708547"/>
      <w:r w:rsidRPr="00511A3C">
        <w:rPr>
          <w:rFonts w:ascii="Calibri" w:hAnsi="Calibri" w:cs="Arial"/>
          <w:b/>
          <w:lang w:val="en-GB"/>
        </w:rPr>
        <w:t>COURSE OUTLINE</w:t>
      </w:r>
    </w:p>
    <w:p w14:paraId="55D1F087" w14:textId="77777777" w:rsidR="005D23EB" w:rsidRPr="00511A3C" w:rsidRDefault="005D23EB" w:rsidP="00D85E7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n-GB"/>
        </w:rPr>
      </w:pPr>
      <w:r w:rsidRPr="00511A3C">
        <w:rPr>
          <w:rFonts w:ascii="Calibri" w:hAnsi="Calibri" w:cs="Arial"/>
          <w:b/>
          <w:color w:val="000000"/>
          <w:sz w:val="22"/>
          <w:szCs w:val="22"/>
          <w:lang w:val="en-GB"/>
        </w:rPr>
        <w:t>GENERAL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511A3C" w14:paraId="146362BA" w14:textId="77777777" w:rsidTr="00D85A8A">
        <w:trPr>
          <w:jc w:val="center"/>
        </w:trPr>
        <w:tc>
          <w:tcPr>
            <w:tcW w:w="3205" w:type="dxa"/>
            <w:shd w:val="clear" w:color="auto" w:fill="DDD9C3"/>
          </w:tcPr>
          <w:p w14:paraId="7205433B"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SCHOOL</w:t>
            </w:r>
          </w:p>
        </w:tc>
        <w:tc>
          <w:tcPr>
            <w:tcW w:w="5231" w:type="dxa"/>
            <w:gridSpan w:val="5"/>
          </w:tcPr>
          <w:p w14:paraId="4EF1269E" w14:textId="77777777" w:rsidR="005D23EB" w:rsidRPr="00C23DDF" w:rsidRDefault="00C61D00" w:rsidP="00C61D00">
            <w:pPr>
              <w:rPr>
                <w:rFonts w:ascii="Calibri" w:hAnsi="Calibri" w:cs="Arial"/>
                <w:b/>
                <w:bCs/>
                <w:color w:val="000000" w:themeColor="text1"/>
                <w:sz w:val="20"/>
                <w:szCs w:val="20"/>
                <w:lang w:val="en-GB"/>
              </w:rPr>
            </w:pPr>
            <w:r w:rsidRPr="00C23DDF">
              <w:rPr>
                <w:rFonts w:ascii="Calibri" w:hAnsi="Calibri" w:cs="Arial"/>
                <w:b/>
                <w:bCs/>
                <w:color w:val="000000" w:themeColor="text1"/>
                <w:sz w:val="20"/>
                <w:szCs w:val="20"/>
                <w:lang w:val="en-GB"/>
              </w:rPr>
              <w:t>HEALTH OF SCIENCES</w:t>
            </w:r>
          </w:p>
        </w:tc>
      </w:tr>
      <w:tr w:rsidR="005D23EB" w:rsidRPr="00511A3C" w14:paraId="45A4F24A" w14:textId="77777777" w:rsidTr="00D85A8A">
        <w:trPr>
          <w:jc w:val="center"/>
        </w:trPr>
        <w:tc>
          <w:tcPr>
            <w:tcW w:w="3205" w:type="dxa"/>
            <w:shd w:val="clear" w:color="auto" w:fill="DDD9C3"/>
          </w:tcPr>
          <w:p w14:paraId="43CF3F8E"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ACADEMIC UNIT</w:t>
            </w:r>
          </w:p>
        </w:tc>
        <w:tc>
          <w:tcPr>
            <w:tcW w:w="5231" w:type="dxa"/>
            <w:gridSpan w:val="5"/>
          </w:tcPr>
          <w:p w14:paraId="00C5F718" w14:textId="77777777" w:rsidR="005D23EB" w:rsidRPr="00C23DDF" w:rsidRDefault="00C61D00" w:rsidP="00C822F5">
            <w:pPr>
              <w:rPr>
                <w:rFonts w:ascii="Calibri" w:hAnsi="Calibri" w:cs="Arial"/>
                <w:b/>
                <w:bCs/>
                <w:color w:val="000000" w:themeColor="text1"/>
                <w:sz w:val="20"/>
                <w:szCs w:val="20"/>
                <w:lang w:val="en-GB"/>
              </w:rPr>
            </w:pPr>
            <w:r w:rsidRPr="00C23DDF">
              <w:rPr>
                <w:rFonts w:ascii="Calibri" w:hAnsi="Calibri" w:cs="Arial"/>
                <w:b/>
                <w:bCs/>
                <w:color w:val="000000" w:themeColor="text1"/>
                <w:sz w:val="20"/>
                <w:szCs w:val="20"/>
                <w:lang w:val="en-GB"/>
              </w:rPr>
              <w:t>FACULTY OF MEDICINE</w:t>
            </w:r>
          </w:p>
        </w:tc>
      </w:tr>
      <w:tr w:rsidR="005D23EB" w:rsidRPr="00511A3C" w14:paraId="4FC7D338" w14:textId="77777777" w:rsidTr="00D85A8A">
        <w:trPr>
          <w:jc w:val="center"/>
        </w:trPr>
        <w:tc>
          <w:tcPr>
            <w:tcW w:w="3205" w:type="dxa"/>
            <w:shd w:val="clear" w:color="auto" w:fill="DDD9C3"/>
          </w:tcPr>
          <w:p w14:paraId="63EFDEEB"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LEVEL OF STUDIES</w:t>
            </w:r>
          </w:p>
        </w:tc>
        <w:tc>
          <w:tcPr>
            <w:tcW w:w="5231" w:type="dxa"/>
            <w:gridSpan w:val="5"/>
          </w:tcPr>
          <w:p w14:paraId="0447C11B" w14:textId="11B61799" w:rsidR="005D23EB" w:rsidRPr="00C23DDF" w:rsidRDefault="00C61D00" w:rsidP="00C822F5">
            <w:pPr>
              <w:rPr>
                <w:rFonts w:ascii="Calibri" w:hAnsi="Calibri" w:cs="Arial"/>
                <w:b/>
                <w:bCs/>
                <w:color w:val="000000" w:themeColor="text1"/>
                <w:sz w:val="20"/>
                <w:szCs w:val="20"/>
                <w:lang w:val="en-GB"/>
              </w:rPr>
            </w:pPr>
            <w:r w:rsidRPr="00C23DDF">
              <w:rPr>
                <w:rFonts w:ascii="Calibri" w:hAnsi="Calibri" w:cs="Arial"/>
                <w:b/>
                <w:bCs/>
                <w:color w:val="000000" w:themeColor="text1"/>
                <w:sz w:val="20"/>
                <w:szCs w:val="20"/>
                <w:lang w:val="en-GB"/>
              </w:rPr>
              <w:t>UNDERGADUATE</w:t>
            </w:r>
          </w:p>
        </w:tc>
      </w:tr>
      <w:tr w:rsidR="005D23EB" w:rsidRPr="00511A3C" w14:paraId="0970E110" w14:textId="77777777" w:rsidTr="00D85A8A">
        <w:trPr>
          <w:jc w:val="center"/>
        </w:trPr>
        <w:tc>
          <w:tcPr>
            <w:tcW w:w="3205" w:type="dxa"/>
            <w:shd w:val="clear" w:color="auto" w:fill="DDD9C3"/>
          </w:tcPr>
          <w:p w14:paraId="3FFEDDD7"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COURSE CODE</w:t>
            </w:r>
          </w:p>
        </w:tc>
        <w:tc>
          <w:tcPr>
            <w:tcW w:w="1135" w:type="dxa"/>
          </w:tcPr>
          <w:p w14:paraId="2F915A6C" w14:textId="0ADA904A" w:rsidR="005D23EB" w:rsidRPr="00C23DDF" w:rsidRDefault="002A6056" w:rsidP="00C822F5">
            <w:pPr>
              <w:rPr>
                <w:rFonts w:ascii="Calibri" w:hAnsi="Calibri" w:cs="Arial"/>
                <w:b/>
                <w:bCs/>
                <w:sz w:val="20"/>
                <w:szCs w:val="20"/>
                <w:lang w:val="en-GB"/>
              </w:rPr>
            </w:pPr>
            <w:r w:rsidRPr="00C23DDF">
              <w:rPr>
                <w:rFonts w:ascii="Calibri" w:hAnsi="Calibri" w:cs="Arial"/>
                <w:b/>
                <w:bCs/>
                <w:color w:val="000000" w:themeColor="text1"/>
                <w:sz w:val="20"/>
                <w:szCs w:val="20"/>
                <w:lang w:val="en-GB"/>
              </w:rPr>
              <w:t>ΙΑΥ510</w:t>
            </w:r>
          </w:p>
        </w:tc>
        <w:tc>
          <w:tcPr>
            <w:tcW w:w="2505" w:type="dxa"/>
            <w:gridSpan w:val="2"/>
            <w:shd w:val="clear" w:color="auto" w:fill="DDD9C3"/>
          </w:tcPr>
          <w:p w14:paraId="7646A87D"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SEMESTER</w:t>
            </w:r>
          </w:p>
        </w:tc>
        <w:tc>
          <w:tcPr>
            <w:tcW w:w="1591" w:type="dxa"/>
            <w:gridSpan w:val="2"/>
          </w:tcPr>
          <w:p w14:paraId="0FBAB9A6" w14:textId="66982860" w:rsidR="005D23EB" w:rsidRPr="00215414" w:rsidRDefault="002A6056" w:rsidP="00215414">
            <w:pPr>
              <w:rPr>
                <w:rFonts w:ascii="Calibri" w:hAnsi="Calibri" w:cs="Arial"/>
                <w:b/>
                <w:sz w:val="20"/>
                <w:szCs w:val="20"/>
                <w:lang w:val="el-GR"/>
              </w:rPr>
            </w:pPr>
            <w:r>
              <w:rPr>
                <w:rFonts w:ascii="Calibri" w:hAnsi="Calibri" w:cs="Arial"/>
                <w:b/>
                <w:sz w:val="20"/>
                <w:szCs w:val="20"/>
                <w:lang w:val="en-GB"/>
              </w:rPr>
              <w:t>E</w:t>
            </w:r>
            <w:r w:rsidR="00215414">
              <w:rPr>
                <w:rFonts w:ascii="Calibri" w:hAnsi="Calibri" w:cs="Arial"/>
                <w:b/>
                <w:sz w:val="20"/>
                <w:szCs w:val="20"/>
                <w:lang w:val="el-GR"/>
              </w:rPr>
              <w:t>’</w:t>
            </w:r>
          </w:p>
        </w:tc>
      </w:tr>
      <w:tr w:rsidR="005D23EB" w:rsidRPr="00511A3C" w14:paraId="2BAAE934" w14:textId="77777777" w:rsidTr="00D85A8A">
        <w:trPr>
          <w:trHeight w:val="375"/>
          <w:jc w:val="center"/>
        </w:trPr>
        <w:tc>
          <w:tcPr>
            <w:tcW w:w="3205" w:type="dxa"/>
            <w:shd w:val="clear" w:color="auto" w:fill="DDD9C3"/>
            <w:vAlign w:val="center"/>
          </w:tcPr>
          <w:p w14:paraId="4A76C86D"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COURSE TITLE</w:t>
            </w:r>
          </w:p>
        </w:tc>
        <w:tc>
          <w:tcPr>
            <w:tcW w:w="5231" w:type="dxa"/>
            <w:gridSpan w:val="5"/>
            <w:vAlign w:val="center"/>
          </w:tcPr>
          <w:p w14:paraId="49F3DE7B" w14:textId="46D22BE9" w:rsidR="005D23EB" w:rsidRPr="00C23DDF" w:rsidRDefault="0085081C" w:rsidP="00C822F5">
            <w:pPr>
              <w:rPr>
                <w:rFonts w:ascii="Calibri" w:hAnsi="Calibri" w:cs="Arial"/>
                <w:b/>
                <w:bCs/>
                <w:color w:val="FF0000"/>
                <w:sz w:val="20"/>
                <w:szCs w:val="20"/>
              </w:rPr>
            </w:pPr>
            <w:r>
              <w:rPr>
                <w:rFonts w:ascii="Calibri" w:hAnsi="Calibri" w:cs="Arial"/>
                <w:color w:val="FF0000"/>
                <w:sz w:val="20"/>
                <w:szCs w:val="20"/>
                <w:lang w:val="en-GB"/>
              </w:rPr>
              <w:t xml:space="preserve"> </w:t>
            </w:r>
            <w:r w:rsidR="008F5511" w:rsidRPr="00C23DDF">
              <w:rPr>
                <w:rFonts w:ascii="Calibri" w:hAnsi="Calibri" w:cs="Arial"/>
                <w:b/>
                <w:bCs/>
                <w:color w:val="000000" w:themeColor="text1"/>
                <w:sz w:val="20"/>
                <w:szCs w:val="20"/>
                <w:lang w:val="en-GB"/>
              </w:rPr>
              <w:t>Clinical Semiology</w:t>
            </w:r>
            <w:r w:rsidR="00BF1800" w:rsidRPr="00C23DDF">
              <w:rPr>
                <w:rFonts w:ascii="Calibri" w:hAnsi="Calibri" w:cs="Arial"/>
                <w:b/>
                <w:bCs/>
                <w:color w:val="000000" w:themeColor="text1"/>
                <w:sz w:val="20"/>
                <w:szCs w:val="20"/>
                <w:lang w:val="en-GB"/>
              </w:rPr>
              <w:t xml:space="preserve"> I</w:t>
            </w:r>
          </w:p>
        </w:tc>
      </w:tr>
      <w:tr w:rsidR="005D23EB" w:rsidRPr="00511A3C" w14:paraId="59FD38E5" w14:textId="77777777" w:rsidTr="00D85A8A">
        <w:trPr>
          <w:trHeight w:val="196"/>
          <w:jc w:val="center"/>
        </w:trPr>
        <w:tc>
          <w:tcPr>
            <w:tcW w:w="5637" w:type="dxa"/>
            <w:gridSpan w:val="3"/>
            <w:shd w:val="clear" w:color="auto" w:fill="DDD9C3"/>
            <w:vAlign w:val="center"/>
          </w:tcPr>
          <w:p w14:paraId="56C14588" w14:textId="77777777" w:rsidR="005D23EB" w:rsidRPr="00511A3C" w:rsidRDefault="005D23EB" w:rsidP="00C822F5">
            <w:pPr>
              <w:jc w:val="center"/>
              <w:rPr>
                <w:rFonts w:ascii="Calibri" w:hAnsi="Calibri" w:cs="Arial"/>
                <w:b/>
                <w:sz w:val="20"/>
                <w:szCs w:val="20"/>
                <w:lang w:val="en-GB"/>
              </w:rPr>
            </w:pPr>
            <w:r w:rsidRPr="00511A3C">
              <w:rPr>
                <w:rFonts w:ascii="Calibri" w:hAnsi="Calibri" w:cs="Arial"/>
                <w:b/>
                <w:sz w:val="20"/>
                <w:szCs w:val="20"/>
                <w:lang w:val="en-GB"/>
              </w:rPr>
              <w:t xml:space="preserve">INDEPENDENT TEACHING ACTIVITIES </w:t>
            </w:r>
            <w:r w:rsidRPr="00511A3C">
              <w:rPr>
                <w:rFonts w:ascii="Calibri" w:hAnsi="Calibri" w:cs="Arial"/>
                <w:b/>
                <w:sz w:val="20"/>
                <w:szCs w:val="20"/>
                <w:lang w:val="en-GB"/>
              </w:rPr>
              <w:br/>
            </w:r>
            <w:r w:rsidRPr="00511A3C">
              <w:rPr>
                <w:rFonts w:ascii="Calibri" w:hAnsi="Calibr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4F9563D9" w14:textId="77777777" w:rsidR="005D23EB" w:rsidRPr="00511A3C" w:rsidRDefault="005D23EB" w:rsidP="00C822F5">
            <w:pPr>
              <w:jc w:val="center"/>
              <w:rPr>
                <w:rFonts w:ascii="Calibri" w:hAnsi="Calibri" w:cs="Arial"/>
                <w:b/>
                <w:sz w:val="20"/>
                <w:szCs w:val="20"/>
                <w:lang w:val="en-GB"/>
              </w:rPr>
            </w:pPr>
            <w:r w:rsidRPr="00511A3C">
              <w:rPr>
                <w:rFonts w:ascii="Calibri" w:hAnsi="Calibri" w:cs="Arial"/>
                <w:b/>
                <w:sz w:val="20"/>
                <w:szCs w:val="20"/>
                <w:lang w:val="en-GB"/>
              </w:rPr>
              <w:t>WEEKLY TEACHING HOURS</w:t>
            </w:r>
          </w:p>
        </w:tc>
        <w:tc>
          <w:tcPr>
            <w:tcW w:w="1240" w:type="dxa"/>
            <w:shd w:val="clear" w:color="auto" w:fill="DDD9C3"/>
            <w:vAlign w:val="center"/>
          </w:tcPr>
          <w:p w14:paraId="312455D2" w14:textId="77777777" w:rsidR="005D23EB" w:rsidRPr="00511A3C" w:rsidRDefault="005D23EB" w:rsidP="00C822F5">
            <w:pPr>
              <w:jc w:val="center"/>
              <w:rPr>
                <w:rFonts w:ascii="Calibri" w:hAnsi="Calibri" w:cs="Arial"/>
                <w:b/>
                <w:sz w:val="20"/>
                <w:szCs w:val="20"/>
                <w:lang w:val="en-GB"/>
              </w:rPr>
            </w:pPr>
            <w:r w:rsidRPr="00511A3C">
              <w:rPr>
                <w:rFonts w:ascii="Calibri" w:hAnsi="Calibri" w:cs="Arial"/>
                <w:b/>
                <w:sz w:val="20"/>
                <w:szCs w:val="20"/>
                <w:lang w:val="en-GB"/>
              </w:rPr>
              <w:t>CREDITS</w:t>
            </w:r>
          </w:p>
        </w:tc>
      </w:tr>
      <w:tr w:rsidR="005D23EB" w:rsidRPr="00511A3C" w14:paraId="029E1B0E" w14:textId="77777777" w:rsidTr="00D85A8A">
        <w:trPr>
          <w:trHeight w:val="194"/>
          <w:jc w:val="center"/>
        </w:trPr>
        <w:tc>
          <w:tcPr>
            <w:tcW w:w="5637" w:type="dxa"/>
            <w:gridSpan w:val="3"/>
          </w:tcPr>
          <w:p w14:paraId="627CA0B3" w14:textId="16A55AE3" w:rsidR="005D23EB" w:rsidRPr="003932E2" w:rsidRDefault="005D23EB" w:rsidP="00C822F5">
            <w:pPr>
              <w:jc w:val="right"/>
              <w:rPr>
                <w:rFonts w:ascii="Calibri" w:hAnsi="Calibri" w:cs="Arial"/>
                <w:color w:val="FF0000"/>
                <w:sz w:val="20"/>
                <w:szCs w:val="20"/>
                <w:lang w:val="en-GB"/>
              </w:rPr>
            </w:pPr>
          </w:p>
        </w:tc>
        <w:tc>
          <w:tcPr>
            <w:tcW w:w="1559" w:type="dxa"/>
            <w:gridSpan w:val="2"/>
          </w:tcPr>
          <w:p w14:paraId="622DE85D" w14:textId="62DA639D" w:rsidR="005D23EB" w:rsidRPr="00511A3C" w:rsidRDefault="00BF1800" w:rsidP="00C822F5">
            <w:pPr>
              <w:jc w:val="center"/>
              <w:rPr>
                <w:rFonts w:ascii="Calibri" w:hAnsi="Calibri" w:cs="Arial"/>
                <w:color w:val="002060"/>
                <w:sz w:val="20"/>
                <w:szCs w:val="20"/>
                <w:lang w:val="en-GB"/>
              </w:rPr>
            </w:pPr>
            <w:r>
              <w:rPr>
                <w:rFonts w:ascii="Calibri" w:hAnsi="Calibri" w:cs="Arial"/>
                <w:color w:val="002060"/>
                <w:sz w:val="20"/>
                <w:szCs w:val="20"/>
                <w:lang w:val="en-GB"/>
              </w:rPr>
              <w:t>2</w:t>
            </w:r>
          </w:p>
        </w:tc>
        <w:tc>
          <w:tcPr>
            <w:tcW w:w="1240" w:type="dxa"/>
          </w:tcPr>
          <w:p w14:paraId="163822DC" w14:textId="6F2C71B9" w:rsidR="005D23EB" w:rsidRPr="00511A3C" w:rsidRDefault="00BF1800" w:rsidP="00C822F5">
            <w:pPr>
              <w:jc w:val="center"/>
              <w:rPr>
                <w:rFonts w:ascii="Calibri" w:hAnsi="Calibri" w:cs="Arial"/>
                <w:color w:val="002060"/>
                <w:sz w:val="20"/>
                <w:szCs w:val="20"/>
                <w:lang w:val="en-GB"/>
              </w:rPr>
            </w:pPr>
            <w:r>
              <w:rPr>
                <w:rFonts w:ascii="Calibri" w:hAnsi="Calibri" w:cs="Arial"/>
                <w:color w:val="002060"/>
                <w:sz w:val="20"/>
                <w:szCs w:val="20"/>
                <w:lang w:val="en-GB"/>
              </w:rPr>
              <w:t>3</w:t>
            </w:r>
          </w:p>
        </w:tc>
      </w:tr>
      <w:tr w:rsidR="005D23EB" w:rsidRPr="00511A3C" w14:paraId="6C130BE0" w14:textId="77777777" w:rsidTr="00D85A8A">
        <w:trPr>
          <w:trHeight w:val="194"/>
          <w:jc w:val="center"/>
        </w:trPr>
        <w:tc>
          <w:tcPr>
            <w:tcW w:w="5637" w:type="dxa"/>
            <w:gridSpan w:val="3"/>
          </w:tcPr>
          <w:p w14:paraId="530BEF8A" w14:textId="77777777" w:rsidR="005D23EB" w:rsidRPr="00511A3C" w:rsidRDefault="005D23EB" w:rsidP="00C822F5">
            <w:pPr>
              <w:rPr>
                <w:rFonts w:ascii="Calibri" w:hAnsi="Calibri" w:cs="Arial"/>
                <w:b/>
                <w:color w:val="002060"/>
                <w:sz w:val="20"/>
                <w:szCs w:val="20"/>
                <w:lang w:val="en-GB"/>
              </w:rPr>
            </w:pPr>
          </w:p>
        </w:tc>
        <w:tc>
          <w:tcPr>
            <w:tcW w:w="1559" w:type="dxa"/>
            <w:gridSpan w:val="2"/>
          </w:tcPr>
          <w:p w14:paraId="0BF15D5F" w14:textId="77777777" w:rsidR="005D23EB" w:rsidRPr="00511A3C" w:rsidRDefault="005D23EB" w:rsidP="00C822F5">
            <w:pPr>
              <w:jc w:val="right"/>
              <w:rPr>
                <w:rFonts w:ascii="Calibri" w:hAnsi="Calibri" w:cs="Arial"/>
                <w:color w:val="002060"/>
                <w:sz w:val="20"/>
                <w:szCs w:val="20"/>
                <w:lang w:val="en-GB"/>
              </w:rPr>
            </w:pPr>
          </w:p>
        </w:tc>
        <w:tc>
          <w:tcPr>
            <w:tcW w:w="1240" w:type="dxa"/>
          </w:tcPr>
          <w:p w14:paraId="4597CFFE" w14:textId="77777777" w:rsidR="005D23EB" w:rsidRPr="00511A3C" w:rsidRDefault="005D23EB" w:rsidP="00C822F5">
            <w:pPr>
              <w:rPr>
                <w:rFonts w:ascii="Calibri" w:hAnsi="Calibri" w:cs="Arial"/>
                <w:color w:val="002060"/>
                <w:sz w:val="20"/>
                <w:szCs w:val="20"/>
                <w:lang w:val="en-GB"/>
              </w:rPr>
            </w:pPr>
          </w:p>
        </w:tc>
      </w:tr>
      <w:tr w:rsidR="005D23EB" w:rsidRPr="00511A3C" w14:paraId="02443F82" w14:textId="77777777" w:rsidTr="00D85A8A">
        <w:trPr>
          <w:trHeight w:val="194"/>
          <w:jc w:val="center"/>
        </w:trPr>
        <w:tc>
          <w:tcPr>
            <w:tcW w:w="5637" w:type="dxa"/>
            <w:gridSpan w:val="3"/>
            <w:shd w:val="clear" w:color="auto" w:fill="DDD9C3"/>
          </w:tcPr>
          <w:p w14:paraId="31BB90F4" w14:textId="77777777" w:rsidR="005D23EB" w:rsidRPr="00511A3C" w:rsidRDefault="005D23EB" w:rsidP="00C822F5">
            <w:pPr>
              <w:rPr>
                <w:rFonts w:ascii="Calibri" w:hAnsi="Calibri" w:cs="Arial"/>
                <w:i/>
                <w:sz w:val="18"/>
                <w:szCs w:val="18"/>
                <w:lang w:val="en-GB"/>
              </w:rPr>
            </w:pPr>
            <w:r w:rsidRPr="00511A3C">
              <w:rPr>
                <w:rFonts w:ascii="Calibri" w:hAnsi="Calibri" w:cs="Arial"/>
                <w:i/>
                <w:sz w:val="18"/>
                <w:szCs w:val="18"/>
                <w:lang w:val="en-GB"/>
              </w:rPr>
              <w:t>Add rows if necessary. The organisation of teaching and the teaching methods used are described in detail at (d).</w:t>
            </w:r>
          </w:p>
        </w:tc>
        <w:tc>
          <w:tcPr>
            <w:tcW w:w="1559" w:type="dxa"/>
            <w:gridSpan w:val="2"/>
          </w:tcPr>
          <w:p w14:paraId="03B4AECB" w14:textId="77777777" w:rsidR="005D23EB" w:rsidRPr="00511A3C" w:rsidRDefault="005D23EB" w:rsidP="00C822F5">
            <w:pPr>
              <w:jc w:val="right"/>
              <w:rPr>
                <w:rFonts w:ascii="Calibri" w:hAnsi="Calibri" w:cs="Arial"/>
                <w:color w:val="002060"/>
                <w:sz w:val="20"/>
                <w:szCs w:val="20"/>
                <w:lang w:val="en-GB"/>
              </w:rPr>
            </w:pPr>
          </w:p>
        </w:tc>
        <w:tc>
          <w:tcPr>
            <w:tcW w:w="1240" w:type="dxa"/>
          </w:tcPr>
          <w:p w14:paraId="45A26688" w14:textId="77777777" w:rsidR="005D23EB" w:rsidRPr="00511A3C" w:rsidRDefault="005D23EB" w:rsidP="00C822F5">
            <w:pPr>
              <w:rPr>
                <w:rFonts w:ascii="Calibri" w:hAnsi="Calibri" w:cs="Arial"/>
                <w:color w:val="002060"/>
                <w:sz w:val="20"/>
                <w:szCs w:val="20"/>
                <w:lang w:val="en-GB"/>
              </w:rPr>
            </w:pPr>
          </w:p>
        </w:tc>
      </w:tr>
      <w:tr w:rsidR="005D23EB" w:rsidRPr="00511A3C" w14:paraId="48B18E75" w14:textId="77777777" w:rsidTr="00D85A8A">
        <w:trPr>
          <w:trHeight w:val="599"/>
          <w:jc w:val="center"/>
        </w:trPr>
        <w:tc>
          <w:tcPr>
            <w:tcW w:w="3205" w:type="dxa"/>
            <w:shd w:val="clear" w:color="auto" w:fill="DDD9C3"/>
          </w:tcPr>
          <w:p w14:paraId="0F451860" w14:textId="77777777" w:rsidR="005D23EB" w:rsidRPr="00511A3C" w:rsidRDefault="005D23EB" w:rsidP="00C822F5">
            <w:pPr>
              <w:jc w:val="right"/>
              <w:rPr>
                <w:rFonts w:ascii="Calibri" w:hAnsi="Calibri" w:cs="Arial"/>
                <w:i/>
                <w:sz w:val="16"/>
                <w:szCs w:val="16"/>
                <w:lang w:val="en-GB"/>
              </w:rPr>
            </w:pPr>
            <w:r w:rsidRPr="00511A3C">
              <w:rPr>
                <w:rFonts w:ascii="Calibri" w:hAnsi="Calibri" w:cs="Arial"/>
                <w:b/>
                <w:sz w:val="20"/>
                <w:szCs w:val="20"/>
                <w:lang w:val="en-GB"/>
              </w:rPr>
              <w:t>COURSE TYPE</w:t>
            </w:r>
            <w:r w:rsidRPr="00511A3C">
              <w:rPr>
                <w:rFonts w:ascii="Calibri" w:hAnsi="Calibri" w:cs="Arial"/>
                <w:i/>
                <w:sz w:val="16"/>
                <w:szCs w:val="16"/>
                <w:lang w:val="en-GB"/>
              </w:rPr>
              <w:t xml:space="preserve"> </w:t>
            </w:r>
          </w:p>
          <w:p w14:paraId="68C4CC8D"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i/>
                <w:sz w:val="16"/>
                <w:szCs w:val="16"/>
                <w:lang w:val="en-GB"/>
              </w:rPr>
              <w:t xml:space="preserve">general background, </w:t>
            </w:r>
            <w:r w:rsidRPr="00511A3C">
              <w:rPr>
                <w:rFonts w:ascii="Calibri" w:hAnsi="Calibri" w:cs="Arial"/>
                <w:i/>
                <w:sz w:val="16"/>
                <w:szCs w:val="16"/>
                <w:lang w:val="en-GB"/>
              </w:rPr>
              <w:br/>
              <w:t>special background, specialised general knowledge, skills development</w:t>
            </w:r>
          </w:p>
        </w:tc>
        <w:tc>
          <w:tcPr>
            <w:tcW w:w="5231" w:type="dxa"/>
            <w:gridSpan w:val="5"/>
          </w:tcPr>
          <w:p w14:paraId="60E83E79" w14:textId="708B0391" w:rsidR="005D23EB" w:rsidRPr="00C23DDF" w:rsidRDefault="00BF1800" w:rsidP="00C822F5">
            <w:pPr>
              <w:rPr>
                <w:rFonts w:asciiTheme="minorHAnsi" w:hAnsiTheme="minorHAnsi" w:cstheme="minorHAnsi"/>
                <w:color w:val="000000" w:themeColor="text1"/>
                <w:sz w:val="20"/>
                <w:szCs w:val="20"/>
                <w:lang w:val="en-GB"/>
              </w:rPr>
            </w:pPr>
            <w:r w:rsidRPr="00C23DDF">
              <w:rPr>
                <w:rFonts w:asciiTheme="minorHAnsi" w:hAnsiTheme="minorHAnsi" w:cstheme="minorHAnsi"/>
                <w:color w:val="000000" w:themeColor="text1"/>
                <w:sz w:val="20"/>
                <w:szCs w:val="20"/>
                <w:lang w:val="en-GB"/>
              </w:rPr>
              <w:t>General background and skills development course</w:t>
            </w:r>
          </w:p>
        </w:tc>
      </w:tr>
      <w:tr w:rsidR="005D23EB" w:rsidRPr="00511A3C" w14:paraId="0426879C" w14:textId="77777777" w:rsidTr="00D85A8A">
        <w:trPr>
          <w:jc w:val="center"/>
        </w:trPr>
        <w:tc>
          <w:tcPr>
            <w:tcW w:w="3205" w:type="dxa"/>
            <w:shd w:val="clear" w:color="auto" w:fill="DDD9C3"/>
          </w:tcPr>
          <w:p w14:paraId="5EB30AEC"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PREREQUISITE COURSES:</w:t>
            </w:r>
          </w:p>
          <w:p w14:paraId="15B6F992" w14:textId="77777777" w:rsidR="005D23EB" w:rsidRPr="00511A3C" w:rsidRDefault="005D23EB" w:rsidP="00C822F5">
            <w:pPr>
              <w:jc w:val="right"/>
              <w:rPr>
                <w:rFonts w:ascii="Calibri" w:hAnsi="Calibri" w:cs="Arial"/>
                <w:b/>
                <w:sz w:val="20"/>
                <w:szCs w:val="20"/>
                <w:lang w:val="en-GB"/>
              </w:rPr>
            </w:pPr>
          </w:p>
        </w:tc>
        <w:tc>
          <w:tcPr>
            <w:tcW w:w="5231" w:type="dxa"/>
            <w:gridSpan w:val="5"/>
          </w:tcPr>
          <w:p w14:paraId="279116DB" w14:textId="568E5B79" w:rsidR="005D23EB" w:rsidRPr="00C23DDF" w:rsidRDefault="00BF1800" w:rsidP="00C822F5">
            <w:pPr>
              <w:rPr>
                <w:rFonts w:asciiTheme="minorHAnsi" w:hAnsiTheme="minorHAnsi" w:cstheme="minorHAnsi"/>
                <w:color w:val="000000" w:themeColor="text1"/>
                <w:sz w:val="20"/>
                <w:szCs w:val="20"/>
                <w:lang w:val="en-GB"/>
              </w:rPr>
            </w:pPr>
            <w:r w:rsidRPr="00C23DDF">
              <w:rPr>
                <w:rFonts w:asciiTheme="minorHAnsi" w:hAnsiTheme="minorHAnsi" w:cstheme="minorHAnsi"/>
                <w:color w:val="000000" w:themeColor="text1"/>
                <w:sz w:val="20"/>
                <w:szCs w:val="20"/>
                <w:lang w:val="en-GB"/>
              </w:rPr>
              <w:t>No</w:t>
            </w:r>
          </w:p>
        </w:tc>
      </w:tr>
      <w:tr w:rsidR="005D23EB" w:rsidRPr="00511A3C" w14:paraId="36E6EF25" w14:textId="77777777" w:rsidTr="00D85A8A">
        <w:trPr>
          <w:jc w:val="center"/>
        </w:trPr>
        <w:tc>
          <w:tcPr>
            <w:tcW w:w="3205" w:type="dxa"/>
            <w:shd w:val="clear" w:color="auto" w:fill="DDD9C3"/>
          </w:tcPr>
          <w:p w14:paraId="552D1A0D"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LANGUAGE OF INSTRUCTION and EXAMINATIONS:</w:t>
            </w:r>
          </w:p>
        </w:tc>
        <w:tc>
          <w:tcPr>
            <w:tcW w:w="5231" w:type="dxa"/>
            <w:gridSpan w:val="5"/>
          </w:tcPr>
          <w:p w14:paraId="3E4D4F45" w14:textId="557F04F4" w:rsidR="005D23EB" w:rsidRPr="00C23DDF" w:rsidRDefault="00BF1800" w:rsidP="00C822F5">
            <w:pPr>
              <w:rPr>
                <w:rFonts w:asciiTheme="minorHAnsi" w:hAnsiTheme="minorHAnsi" w:cstheme="minorHAnsi"/>
                <w:color w:val="000000" w:themeColor="text1"/>
                <w:sz w:val="20"/>
                <w:szCs w:val="20"/>
                <w:lang w:val="en-GB"/>
              </w:rPr>
            </w:pPr>
            <w:r w:rsidRPr="00C23DDF">
              <w:rPr>
                <w:rFonts w:asciiTheme="minorHAnsi" w:hAnsiTheme="minorHAnsi" w:cstheme="minorHAnsi"/>
                <w:color w:val="000000" w:themeColor="text1"/>
                <w:sz w:val="20"/>
                <w:szCs w:val="20"/>
                <w:lang w:val="en-GB"/>
              </w:rPr>
              <w:t>Greek</w:t>
            </w:r>
          </w:p>
        </w:tc>
      </w:tr>
      <w:tr w:rsidR="005D23EB" w:rsidRPr="00511A3C" w14:paraId="6BC4E873" w14:textId="77777777" w:rsidTr="00D85A8A">
        <w:trPr>
          <w:jc w:val="center"/>
        </w:trPr>
        <w:tc>
          <w:tcPr>
            <w:tcW w:w="3205" w:type="dxa"/>
            <w:shd w:val="clear" w:color="auto" w:fill="DDD9C3"/>
          </w:tcPr>
          <w:p w14:paraId="5471398E"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IS THE COURSE OFFERED TO ERASMUS STUDENTS</w:t>
            </w:r>
          </w:p>
        </w:tc>
        <w:tc>
          <w:tcPr>
            <w:tcW w:w="5231" w:type="dxa"/>
            <w:gridSpan w:val="5"/>
          </w:tcPr>
          <w:p w14:paraId="71ABED8B" w14:textId="34298A1B" w:rsidR="005B7AD3" w:rsidRPr="00C23DDF" w:rsidRDefault="00BF1800" w:rsidP="005B7AD3">
            <w:pPr>
              <w:rPr>
                <w:rFonts w:asciiTheme="minorHAnsi" w:hAnsiTheme="minorHAnsi" w:cstheme="minorHAnsi"/>
                <w:color w:val="000000" w:themeColor="text1"/>
                <w:sz w:val="20"/>
                <w:szCs w:val="20"/>
                <w:lang w:val="en-GB"/>
              </w:rPr>
            </w:pPr>
            <w:r w:rsidRPr="00C23DDF">
              <w:rPr>
                <w:rFonts w:asciiTheme="minorHAnsi" w:hAnsiTheme="minorHAnsi" w:cstheme="minorHAnsi"/>
                <w:color w:val="000000" w:themeColor="text1"/>
                <w:sz w:val="20"/>
                <w:szCs w:val="20"/>
                <w:lang w:val="en-GB"/>
              </w:rPr>
              <w:t>No</w:t>
            </w:r>
          </w:p>
        </w:tc>
      </w:tr>
      <w:tr w:rsidR="005D23EB" w:rsidRPr="00511A3C" w14:paraId="20AE13BE" w14:textId="77777777" w:rsidTr="00D85A8A">
        <w:trPr>
          <w:jc w:val="center"/>
        </w:trPr>
        <w:tc>
          <w:tcPr>
            <w:tcW w:w="3205" w:type="dxa"/>
            <w:shd w:val="clear" w:color="auto" w:fill="DDD9C3"/>
          </w:tcPr>
          <w:p w14:paraId="7C1686D3"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COURSE WEBSITE (URL)</w:t>
            </w:r>
          </w:p>
        </w:tc>
        <w:tc>
          <w:tcPr>
            <w:tcW w:w="5231" w:type="dxa"/>
            <w:gridSpan w:val="5"/>
          </w:tcPr>
          <w:p w14:paraId="073F4105" w14:textId="0359DBB8" w:rsidR="00807969" w:rsidRPr="002B353F" w:rsidRDefault="002B353F" w:rsidP="002B353F">
            <w:pPr>
              <w:spacing w:after="120"/>
              <w:rPr>
                <w:rFonts w:asciiTheme="minorHAnsi" w:hAnsiTheme="minorHAnsi" w:cstheme="minorHAnsi"/>
                <w:color w:val="4472C4" w:themeColor="accent1"/>
                <w:sz w:val="20"/>
                <w:szCs w:val="20"/>
                <w:highlight w:val="yellow"/>
                <w:lang w:val="en-GB"/>
              </w:rPr>
            </w:pPr>
            <w:hyperlink r:id="rId7" w:history="1">
              <w:r w:rsidRPr="002B353F">
                <w:rPr>
                  <w:rStyle w:val="-"/>
                  <w:rFonts w:asciiTheme="minorHAnsi" w:hAnsiTheme="minorHAnsi" w:cstheme="minorHAnsi"/>
                  <w:color w:val="4472C4" w:themeColor="accent1"/>
                  <w:sz w:val="20"/>
                  <w:szCs w:val="20"/>
                  <w:u w:val="none"/>
                  <w:lang w:val="en-GB"/>
                </w:rPr>
                <w:t>https://ecourse.uoi.gr/enrol/index.php?id=1593</w:t>
              </w:r>
            </w:hyperlink>
          </w:p>
        </w:tc>
      </w:tr>
    </w:tbl>
    <w:p w14:paraId="7022BDBA" w14:textId="77777777" w:rsidR="00C6433E" w:rsidRPr="00511A3C" w:rsidRDefault="00C6433E" w:rsidP="008671BA">
      <w:pPr>
        <w:rPr>
          <w:rFonts w:ascii="Calibri" w:hAnsi="Calibri"/>
          <w:lang w:val="en-GB"/>
        </w:rPr>
      </w:pPr>
    </w:p>
    <w:p w14:paraId="7FD58E64" w14:textId="77777777" w:rsidR="005D23EB" w:rsidRPr="00511A3C" w:rsidRDefault="005D23EB" w:rsidP="00D85E7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n-GB"/>
        </w:rPr>
      </w:pPr>
      <w:r w:rsidRPr="00511A3C">
        <w:rPr>
          <w:rFonts w:ascii="Calibri" w:hAnsi="Calibri" w:cs="Arial"/>
          <w:b/>
          <w:color w:val="000000"/>
          <w:sz w:val="22"/>
          <w:szCs w:val="22"/>
          <w:lang w:val="en-GB"/>
        </w:rPr>
        <w:t>LEARNING OUTCOMES</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511A3C" w14:paraId="12D7E3F4" w14:textId="77777777" w:rsidTr="00D85A8A">
        <w:trPr>
          <w:jc w:val="center"/>
        </w:trPr>
        <w:tc>
          <w:tcPr>
            <w:tcW w:w="8472" w:type="dxa"/>
            <w:gridSpan w:val="2"/>
            <w:tcBorders>
              <w:bottom w:val="nil"/>
            </w:tcBorders>
            <w:shd w:val="clear" w:color="auto" w:fill="DDD9C3"/>
          </w:tcPr>
          <w:p w14:paraId="3EC47C0D" w14:textId="77777777" w:rsidR="005D23EB" w:rsidRPr="00511A3C" w:rsidRDefault="005D23EB" w:rsidP="00C822F5">
            <w:pPr>
              <w:rPr>
                <w:rFonts w:ascii="Calibri" w:hAnsi="Calibri" w:cs="Arial"/>
                <w:i/>
                <w:sz w:val="16"/>
                <w:szCs w:val="16"/>
                <w:lang w:val="en-GB"/>
              </w:rPr>
            </w:pPr>
            <w:r w:rsidRPr="00511A3C">
              <w:rPr>
                <w:rFonts w:ascii="Calibri" w:hAnsi="Calibri" w:cs="Arial"/>
                <w:b/>
                <w:sz w:val="20"/>
                <w:szCs w:val="20"/>
                <w:lang w:val="en-GB"/>
              </w:rPr>
              <w:t>Learning outcomes</w:t>
            </w:r>
          </w:p>
        </w:tc>
      </w:tr>
      <w:tr w:rsidR="005D23EB" w:rsidRPr="00511A3C" w14:paraId="3D4A95FD" w14:textId="77777777" w:rsidTr="00D85A8A">
        <w:trPr>
          <w:jc w:val="center"/>
        </w:trPr>
        <w:tc>
          <w:tcPr>
            <w:tcW w:w="8472" w:type="dxa"/>
            <w:gridSpan w:val="2"/>
            <w:tcBorders>
              <w:top w:val="nil"/>
            </w:tcBorders>
            <w:shd w:val="clear" w:color="auto" w:fill="DDD9C3"/>
          </w:tcPr>
          <w:p w14:paraId="7F50CA53" w14:textId="77777777" w:rsidR="005D23EB" w:rsidRPr="00511A3C" w:rsidRDefault="005D23EB" w:rsidP="00C822F5">
            <w:pPr>
              <w:widowControl w:val="0"/>
              <w:autoSpaceDE w:val="0"/>
              <w:autoSpaceDN w:val="0"/>
              <w:adjustRightInd w:val="0"/>
              <w:spacing w:after="60"/>
              <w:rPr>
                <w:rFonts w:ascii="Calibri" w:hAnsi="Calibri" w:cs="Arial"/>
                <w:i/>
                <w:sz w:val="16"/>
                <w:szCs w:val="16"/>
                <w:lang w:val="en-GB"/>
              </w:rPr>
            </w:pPr>
            <w:r w:rsidRPr="00511A3C">
              <w:rPr>
                <w:rFonts w:ascii="Calibri" w:hAnsi="Calibri" w:cs="Arial"/>
                <w:i/>
                <w:sz w:val="16"/>
                <w:szCs w:val="16"/>
                <w:lang w:val="en-GB"/>
              </w:rPr>
              <w:t>The course learning outcomes, specific knowledge, skills and competences of an appropriate level, which the students will acquire with the successful completion of the course are described.</w:t>
            </w:r>
          </w:p>
          <w:p w14:paraId="596EC551" w14:textId="77777777" w:rsidR="005D23EB" w:rsidRPr="00511A3C" w:rsidRDefault="005D23EB" w:rsidP="00C822F5">
            <w:pPr>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Consult Appendix A </w:t>
            </w:r>
          </w:p>
          <w:p w14:paraId="09949550" w14:textId="77777777" w:rsidR="005D23EB" w:rsidRPr="00511A3C" w:rsidRDefault="005D23EB" w:rsidP="00D85E75">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n-GB"/>
              </w:rPr>
            </w:pPr>
            <w:r w:rsidRPr="00511A3C">
              <w:rPr>
                <w:rFonts w:ascii="Calibri" w:hAnsi="Calibri" w:cs="Arial"/>
                <w:i/>
                <w:sz w:val="16"/>
                <w:szCs w:val="16"/>
                <w:lang w:val="en-GB"/>
              </w:rPr>
              <w:t>Description of the level of learning outcomes for each qualifications cycle, according to the Qualifications Framework of the European Higher Education Area</w:t>
            </w:r>
          </w:p>
          <w:p w14:paraId="2430CC38" w14:textId="77777777" w:rsidR="005D23EB" w:rsidRPr="00511A3C" w:rsidRDefault="005D23EB" w:rsidP="00D85E75">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n-GB"/>
              </w:rPr>
            </w:pPr>
            <w:r w:rsidRPr="00511A3C">
              <w:rPr>
                <w:rFonts w:ascii="Calibri" w:hAnsi="Calibri" w:cs="Arial"/>
                <w:i/>
                <w:sz w:val="16"/>
                <w:szCs w:val="16"/>
                <w:lang w:val="en-GB"/>
              </w:rPr>
              <w:t>Descriptors for Levels 6, 7 &amp; 8 of the European Qualifications Framework for Lifelong Learning and Appendix B</w:t>
            </w:r>
          </w:p>
          <w:p w14:paraId="7F1755FC" w14:textId="77777777" w:rsidR="005D23EB" w:rsidRPr="00511A3C" w:rsidRDefault="005D23EB" w:rsidP="00D85E75">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n-GB"/>
              </w:rPr>
            </w:pPr>
            <w:r w:rsidRPr="00511A3C">
              <w:rPr>
                <w:rFonts w:ascii="Calibri" w:hAnsi="Calibri" w:cs="Arial"/>
                <w:i/>
                <w:sz w:val="16"/>
                <w:szCs w:val="16"/>
                <w:lang w:val="en-GB"/>
              </w:rPr>
              <w:t xml:space="preserve">Guidelines for writing Learning Outcomes </w:t>
            </w:r>
          </w:p>
        </w:tc>
      </w:tr>
      <w:tr w:rsidR="005D23EB" w:rsidRPr="00511A3C" w14:paraId="69C60B10" w14:textId="77777777" w:rsidTr="00D85A8A">
        <w:trPr>
          <w:jc w:val="center"/>
        </w:trPr>
        <w:tc>
          <w:tcPr>
            <w:tcW w:w="8472" w:type="dxa"/>
            <w:gridSpan w:val="2"/>
          </w:tcPr>
          <w:p w14:paraId="26CEE222" w14:textId="29E9E01B" w:rsidR="00391CA7" w:rsidRPr="002B353F" w:rsidRDefault="008C4B1C" w:rsidP="008C4B1C">
            <w:pPr>
              <w:widowControl w:val="0"/>
              <w:autoSpaceDE w:val="0"/>
              <w:autoSpaceDN w:val="0"/>
              <w:adjustRightInd w:val="0"/>
              <w:spacing w:line="276" w:lineRule="auto"/>
              <w:jc w:val="both"/>
              <w:rPr>
                <w:rFonts w:ascii="Calibri" w:hAnsi="Calibri" w:cs="Arial"/>
                <w:bCs/>
                <w:iCs/>
                <w:color w:val="000000" w:themeColor="text1"/>
                <w:sz w:val="20"/>
                <w:szCs w:val="20"/>
              </w:rPr>
            </w:pPr>
            <w:r w:rsidRPr="008C4B1C">
              <w:rPr>
                <w:rFonts w:ascii="Calibri" w:hAnsi="Calibri" w:cs="Arial"/>
                <w:bCs/>
                <w:iCs/>
                <w:color w:val="000000" w:themeColor="text1"/>
                <w:sz w:val="20"/>
                <w:szCs w:val="20"/>
                <w:lang w:val="en-GB"/>
              </w:rPr>
              <w:t xml:space="preserve">Upon successful completion of the course, students will be able to identify the symptoms and signs of the most common diseases of all specialties of internal </w:t>
            </w:r>
            <w:r>
              <w:rPr>
                <w:rFonts w:ascii="Calibri" w:hAnsi="Calibri" w:cs="Arial"/>
                <w:bCs/>
                <w:iCs/>
                <w:color w:val="000000" w:themeColor="text1"/>
                <w:sz w:val="20"/>
                <w:szCs w:val="20"/>
                <w:lang w:val="en-GB"/>
              </w:rPr>
              <w:t>medicine</w:t>
            </w:r>
            <w:r w:rsidRPr="008C4B1C">
              <w:rPr>
                <w:rFonts w:ascii="Calibri" w:hAnsi="Calibri" w:cs="Arial"/>
                <w:bCs/>
                <w:iCs/>
                <w:color w:val="000000" w:themeColor="text1"/>
                <w:sz w:val="20"/>
                <w:szCs w:val="20"/>
                <w:lang w:val="en-GB"/>
              </w:rPr>
              <w:t>. At the same time, they will be able to perform a proper and thorough clinical examination using all physical examination methods.</w:t>
            </w:r>
          </w:p>
        </w:tc>
      </w:tr>
      <w:tr w:rsidR="005D23EB" w:rsidRPr="00511A3C" w14:paraId="30C317FD" w14:textId="77777777" w:rsidTr="00D85A8A">
        <w:tblPrEx>
          <w:tblLook w:val="0000" w:firstRow="0" w:lastRow="0" w:firstColumn="0" w:lastColumn="0" w:noHBand="0" w:noVBand="0"/>
        </w:tblPrEx>
        <w:trPr>
          <w:jc w:val="center"/>
        </w:trPr>
        <w:tc>
          <w:tcPr>
            <w:tcW w:w="8472" w:type="dxa"/>
            <w:gridSpan w:val="2"/>
            <w:tcBorders>
              <w:bottom w:val="nil"/>
            </w:tcBorders>
            <w:shd w:val="clear" w:color="auto" w:fill="DDD9C3"/>
          </w:tcPr>
          <w:p w14:paraId="6DA36769" w14:textId="77777777" w:rsidR="005D23EB" w:rsidRPr="00511A3C" w:rsidRDefault="005D23EB" w:rsidP="00C822F5">
            <w:pPr>
              <w:rPr>
                <w:rFonts w:ascii="Calibri" w:hAnsi="Calibri" w:cs="Arial"/>
                <w:b/>
                <w:sz w:val="20"/>
                <w:szCs w:val="20"/>
                <w:lang w:val="en-GB"/>
              </w:rPr>
            </w:pPr>
            <w:r w:rsidRPr="00511A3C">
              <w:rPr>
                <w:rFonts w:ascii="Calibri" w:hAnsi="Calibri" w:cs="Arial"/>
                <w:b/>
                <w:sz w:val="20"/>
                <w:szCs w:val="20"/>
                <w:lang w:val="en-GB"/>
              </w:rPr>
              <w:t xml:space="preserve">General Competences </w:t>
            </w:r>
          </w:p>
        </w:tc>
      </w:tr>
      <w:tr w:rsidR="005D23EB" w:rsidRPr="00511A3C" w14:paraId="7D251AE8" w14:textId="77777777" w:rsidTr="00D85A8A">
        <w:trPr>
          <w:jc w:val="center"/>
        </w:trPr>
        <w:tc>
          <w:tcPr>
            <w:tcW w:w="8472" w:type="dxa"/>
            <w:gridSpan w:val="2"/>
            <w:tcBorders>
              <w:top w:val="nil"/>
              <w:bottom w:val="nil"/>
            </w:tcBorders>
            <w:shd w:val="clear" w:color="auto" w:fill="DDD9C3"/>
          </w:tcPr>
          <w:p w14:paraId="477C0DAA" w14:textId="77777777" w:rsidR="005D23EB" w:rsidRPr="00511A3C" w:rsidRDefault="005D23EB" w:rsidP="00C822F5">
            <w:pPr>
              <w:widowControl w:val="0"/>
              <w:autoSpaceDE w:val="0"/>
              <w:autoSpaceDN w:val="0"/>
              <w:adjustRightInd w:val="0"/>
              <w:spacing w:after="60"/>
              <w:rPr>
                <w:rFonts w:ascii="Calibri" w:hAnsi="Calibri" w:cs="Arial"/>
                <w:i/>
                <w:sz w:val="16"/>
                <w:szCs w:val="16"/>
                <w:lang w:val="en-GB"/>
              </w:rPr>
            </w:pPr>
            <w:r w:rsidRPr="00511A3C">
              <w:rPr>
                <w:rFonts w:ascii="Calibri" w:hAnsi="Calibri"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511A3C" w14:paraId="177B161F" w14:textId="77777777" w:rsidTr="00D85A8A">
        <w:tblPrEx>
          <w:tblLook w:val="0000" w:firstRow="0" w:lastRow="0" w:firstColumn="0" w:lastColumn="0" w:noHBand="0" w:noVBand="0"/>
        </w:tblPrEx>
        <w:trPr>
          <w:jc w:val="center"/>
        </w:trPr>
        <w:tc>
          <w:tcPr>
            <w:tcW w:w="3964" w:type="dxa"/>
            <w:tcBorders>
              <w:top w:val="nil"/>
              <w:right w:val="nil"/>
            </w:tcBorders>
            <w:shd w:val="clear" w:color="auto" w:fill="DDD9C3"/>
          </w:tcPr>
          <w:p w14:paraId="1386228E"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Search for, analysis and synthesis of data and information, with the use of the necessary technology </w:t>
            </w:r>
          </w:p>
          <w:p w14:paraId="1BE86732"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Adapting to new situations </w:t>
            </w:r>
          </w:p>
          <w:p w14:paraId="3DCBB930"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Decision-making </w:t>
            </w:r>
          </w:p>
          <w:p w14:paraId="4B8C3FFA"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Working independently </w:t>
            </w:r>
          </w:p>
          <w:p w14:paraId="5E7F35FB"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Team work</w:t>
            </w:r>
          </w:p>
          <w:p w14:paraId="5146C80E"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Working in an international environment </w:t>
            </w:r>
          </w:p>
          <w:p w14:paraId="2375B42E"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Working in an interdisciplinary environment </w:t>
            </w:r>
          </w:p>
          <w:p w14:paraId="758DFC2F"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Production of new research ideas </w:t>
            </w:r>
          </w:p>
        </w:tc>
        <w:tc>
          <w:tcPr>
            <w:tcW w:w="4508" w:type="dxa"/>
            <w:tcBorders>
              <w:top w:val="nil"/>
              <w:left w:val="nil"/>
            </w:tcBorders>
            <w:shd w:val="clear" w:color="auto" w:fill="DDD9C3"/>
          </w:tcPr>
          <w:p w14:paraId="63108F1C"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Project planning and management </w:t>
            </w:r>
          </w:p>
          <w:p w14:paraId="0D4EFEB7"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Respect for difference and multiculturalism </w:t>
            </w:r>
          </w:p>
          <w:p w14:paraId="2A8E6848"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Respect for the natural environment </w:t>
            </w:r>
          </w:p>
          <w:p w14:paraId="344355AB"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Showing social, professional and ethical responsibility and sensitivity to gender issues </w:t>
            </w:r>
          </w:p>
          <w:p w14:paraId="163A4DDA"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Criticism and self-criticism </w:t>
            </w:r>
          </w:p>
          <w:p w14:paraId="55C957AC" w14:textId="77777777" w:rsidR="005D23EB" w:rsidRPr="00511A3C" w:rsidRDefault="005D23EB" w:rsidP="00C822F5">
            <w:pPr>
              <w:rPr>
                <w:rFonts w:ascii="Calibri" w:hAnsi="Calibri" w:cs="Arial"/>
                <w:i/>
                <w:sz w:val="16"/>
                <w:szCs w:val="16"/>
                <w:lang w:val="en-GB"/>
              </w:rPr>
            </w:pPr>
            <w:r w:rsidRPr="00511A3C">
              <w:rPr>
                <w:rFonts w:ascii="Calibri" w:hAnsi="Calibri" w:cs="Arial"/>
                <w:i/>
                <w:sz w:val="16"/>
                <w:szCs w:val="16"/>
                <w:lang w:val="en-GB"/>
              </w:rPr>
              <w:t>Production of free, creative and inductive thinking</w:t>
            </w:r>
          </w:p>
          <w:p w14:paraId="28353328" w14:textId="77777777" w:rsidR="005D23EB" w:rsidRPr="00511A3C" w:rsidRDefault="005D23EB" w:rsidP="00C822F5">
            <w:pPr>
              <w:rPr>
                <w:rFonts w:ascii="Calibri" w:hAnsi="Calibri" w:cs="Arial"/>
                <w:i/>
                <w:sz w:val="16"/>
                <w:szCs w:val="16"/>
                <w:lang w:val="en-GB"/>
              </w:rPr>
            </w:pPr>
            <w:r w:rsidRPr="00511A3C">
              <w:rPr>
                <w:rFonts w:ascii="Calibri" w:hAnsi="Calibri" w:cs="Arial"/>
                <w:i/>
                <w:sz w:val="16"/>
                <w:szCs w:val="16"/>
                <w:lang w:val="en-GB"/>
              </w:rPr>
              <w:t>……</w:t>
            </w:r>
          </w:p>
          <w:p w14:paraId="1BF85EEC" w14:textId="77777777" w:rsidR="005D23EB" w:rsidRPr="00511A3C" w:rsidRDefault="005D23EB" w:rsidP="00C822F5">
            <w:pPr>
              <w:rPr>
                <w:rFonts w:ascii="Calibri" w:hAnsi="Calibri" w:cs="Arial"/>
                <w:i/>
                <w:sz w:val="16"/>
                <w:szCs w:val="16"/>
                <w:lang w:val="en-GB"/>
              </w:rPr>
            </w:pPr>
            <w:r w:rsidRPr="00511A3C">
              <w:rPr>
                <w:rFonts w:ascii="Calibri" w:hAnsi="Calibri" w:cs="Arial"/>
                <w:i/>
                <w:sz w:val="16"/>
                <w:szCs w:val="16"/>
                <w:lang w:val="en-GB"/>
              </w:rPr>
              <w:t>Others…</w:t>
            </w:r>
          </w:p>
          <w:p w14:paraId="225E51F6" w14:textId="77777777" w:rsidR="005D23EB" w:rsidRPr="00511A3C" w:rsidRDefault="005D23EB" w:rsidP="00C822F5">
            <w:pPr>
              <w:rPr>
                <w:rFonts w:ascii="Calibri" w:hAnsi="Calibri" w:cs="Arial"/>
                <w:b/>
                <w:sz w:val="20"/>
                <w:szCs w:val="20"/>
                <w:lang w:val="en-GB"/>
              </w:rPr>
            </w:pPr>
            <w:r w:rsidRPr="00511A3C">
              <w:rPr>
                <w:rFonts w:ascii="Calibri" w:hAnsi="Calibri" w:cs="Arial"/>
                <w:i/>
                <w:sz w:val="16"/>
                <w:szCs w:val="16"/>
                <w:lang w:val="en-GB"/>
              </w:rPr>
              <w:t>…….</w:t>
            </w:r>
          </w:p>
        </w:tc>
      </w:tr>
      <w:tr w:rsidR="005D23EB" w:rsidRPr="00511A3C" w14:paraId="2C908463" w14:textId="77777777" w:rsidTr="00D85A8A">
        <w:trPr>
          <w:jc w:val="center"/>
        </w:trPr>
        <w:tc>
          <w:tcPr>
            <w:tcW w:w="8472" w:type="dxa"/>
            <w:gridSpan w:val="2"/>
          </w:tcPr>
          <w:p w14:paraId="533BB75D" w14:textId="2661137F" w:rsidR="008C4B1C" w:rsidRPr="00C23DDF" w:rsidRDefault="008C4B1C" w:rsidP="008C4B1C">
            <w:pPr>
              <w:widowControl w:val="0"/>
              <w:autoSpaceDE w:val="0"/>
              <w:autoSpaceDN w:val="0"/>
              <w:adjustRightInd w:val="0"/>
              <w:jc w:val="both"/>
              <w:rPr>
                <w:rFonts w:ascii="Calibri" w:hAnsi="Calibri" w:cs="Arial"/>
                <w:iCs/>
                <w:sz w:val="20"/>
                <w:szCs w:val="20"/>
                <w:lang w:val="en-GB"/>
              </w:rPr>
            </w:pPr>
            <w:r w:rsidRPr="008C4B1C">
              <w:rPr>
                <w:rFonts w:ascii="Calibri" w:hAnsi="Calibri" w:cs="Arial"/>
                <w:iCs/>
                <w:lang w:val="en-GB"/>
              </w:rPr>
              <w:t>•</w:t>
            </w:r>
            <w:r>
              <w:rPr>
                <w:rFonts w:ascii="Calibri" w:hAnsi="Calibri" w:cs="Arial"/>
                <w:iCs/>
                <w:lang w:val="en-GB"/>
              </w:rPr>
              <w:t xml:space="preserve"> </w:t>
            </w:r>
            <w:r w:rsidRPr="00C23DDF">
              <w:rPr>
                <w:rFonts w:ascii="Calibri" w:hAnsi="Calibri" w:cs="Arial"/>
                <w:iCs/>
                <w:sz w:val="20"/>
                <w:szCs w:val="20"/>
                <w:lang w:val="en-GB"/>
              </w:rPr>
              <w:t>Search, analysis and synthesis of data and information, using the necessary technologies</w:t>
            </w:r>
          </w:p>
          <w:p w14:paraId="34F65795" w14:textId="77777777" w:rsidR="008C4B1C" w:rsidRPr="00C23DDF" w:rsidRDefault="008C4B1C" w:rsidP="008C4B1C">
            <w:pPr>
              <w:widowControl w:val="0"/>
              <w:autoSpaceDE w:val="0"/>
              <w:autoSpaceDN w:val="0"/>
              <w:adjustRightInd w:val="0"/>
              <w:jc w:val="both"/>
              <w:rPr>
                <w:rFonts w:ascii="Calibri" w:hAnsi="Calibri" w:cs="Arial"/>
                <w:iCs/>
                <w:sz w:val="20"/>
                <w:szCs w:val="20"/>
                <w:lang w:val="en-GB"/>
              </w:rPr>
            </w:pPr>
            <w:r w:rsidRPr="00C23DDF">
              <w:rPr>
                <w:rFonts w:ascii="Calibri" w:hAnsi="Calibri" w:cs="Arial"/>
                <w:iCs/>
                <w:sz w:val="20"/>
                <w:szCs w:val="20"/>
                <w:lang w:val="en-GB"/>
              </w:rPr>
              <w:t>• Respect for diversity and multiculturalism</w:t>
            </w:r>
          </w:p>
          <w:p w14:paraId="6EE043A8" w14:textId="698ABF13" w:rsidR="00905067" w:rsidRPr="00511A3C" w:rsidRDefault="008C4B1C" w:rsidP="008C4B1C">
            <w:pPr>
              <w:widowControl w:val="0"/>
              <w:autoSpaceDE w:val="0"/>
              <w:autoSpaceDN w:val="0"/>
              <w:adjustRightInd w:val="0"/>
              <w:jc w:val="both"/>
              <w:rPr>
                <w:rFonts w:ascii="Calibri" w:hAnsi="Calibri" w:cs="Arial"/>
                <w:i/>
                <w:sz w:val="16"/>
                <w:szCs w:val="16"/>
                <w:lang w:val="en-GB"/>
              </w:rPr>
            </w:pPr>
            <w:r w:rsidRPr="00C23DDF">
              <w:rPr>
                <w:rFonts w:ascii="Calibri" w:hAnsi="Calibri" w:cs="Arial"/>
                <w:iCs/>
                <w:sz w:val="20"/>
                <w:szCs w:val="20"/>
                <w:lang w:val="en-GB"/>
              </w:rPr>
              <w:t>• Promotion of free, creative and inductive thinking</w:t>
            </w:r>
          </w:p>
        </w:tc>
      </w:tr>
    </w:tbl>
    <w:p w14:paraId="3F338349" w14:textId="77777777" w:rsidR="00C6433E" w:rsidRDefault="00C6433E" w:rsidP="00C6433E">
      <w:pPr>
        <w:widowControl w:val="0"/>
        <w:autoSpaceDE w:val="0"/>
        <w:autoSpaceDN w:val="0"/>
        <w:adjustRightInd w:val="0"/>
        <w:spacing w:before="120" w:after="200" w:line="276" w:lineRule="auto"/>
        <w:rPr>
          <w:rFonts w:ascii="Calibri" w:hAnsi="Calibri" w:cs="Arial"/>
          <w:b/>
          <w:color w:val="000000"/>
          <w:sz w:val="22"/>
          <w:szCs w:val="22"/>
          <w:lang w:val="en-GB"/>
        </w:rPr>
      </w:pPr>
    </w:p>
    <w:p w14:paraId="36405FA3" w14:textId="77777777" w:rsidR="005D23EB" w:rsidRPr="00511A3C" w:rsidRDefault="005D23EB" w:rsidP="00D85E7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n-GB"/>
        </w:rPr>
      </w:pPr>
      <w:r w:rsidRPr="00511A3C">
        <w:rPr>
          <w:rFonts w:ascii="Calibri" w:hAnsi="Calibri" w:cs="Arial"/>
          <w:b/>
          <w:color w:val="000000"/>
          <w:sz w:val="22"/>
          <w:szCs w:val="22"/>
          <w:lang w:val="en-GB"/>
        </w:rPr>
        <w:lastRenderedPageBreak/>
        <w:t>SYLLABUS</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A842BF" w14:paraId="0D0540C3" w14:textId="77777777" w:rsidTr="00D85A8A">
        <w:trPr>
          <w:jc w:val="center"/>
        </w:trPr>
        <w:tc>
          <w:tcPr>
            <w:tcW w:w="8472" w:type="dxa"/>
          </w:tcPr>
          <w:p w14:paraId="4BE3B45A" w14:textId="38D54841" w:rsidR="008C4B1C" w:rsidRPr="00C23DDF" w:rsidRDefault="008C4B1C" w:rsidP="008C4B1C">
            <w:pPr>
              <w:widowControl w:val="0"/>
              <w:autoSpaceDE w:val="0"/>
              <w:autoSpaceDN w:val="0"/>
              <w:adjustRightInd w:val="0"/>
              <w:jc w:val="both"/>
              <w:rPr>
                <w:rFonts w:ascii="Calibri" w:hAnsi="Calibri"/>
                <w:b/>
                <w:bCs/>
                <w:color w:val="000000" w:themeColor="text1"/>
                <w:sz w:val="20"/>
                <w:szCs w:val="20"/>
                <w:lang w:val="en-GB"/>
              </w:rPr>
            </w:pPr>
            <w:r w:rsidRPr="00C23DDF">
              <w:rPr>
                <w:rFonts w:ascii="Calibri" w:hAnsi="Calibri"/>
                <w:b/>
                <w:bCs/>
                <w:color w:val="000000" w:themeColor="text1"/>
                <w:sz w:val="20"/>
                <w:szCs w:val="20"/>
                <w:lang w:val="en-GB"/>
              </w:rPr>
              <w:t>Amphitheater lectures (28 hours)</w:t>
            </w:r>
          </w:p>
          <w:p w14:paraId="798ABBE1" w14:textId="62F70F01" w:rsidR="008C4B1C" w:rsidRPr="00C23DDF" w:rsidRDefault="008C4B1C" w:rsidP="008C4B1C">
            <w:pPr>
              <w:widowControl w:val="0"/>
              <w:autoSpaceDE w:val="0"/>
              <w:autoSpaceDN w:val="0"/>
              <w:adjustRightInd w:val="0"/>
              <w:jc w:val="both"/>
              <w:rPr>
                <w:rFonts w:ascii="Calibri" w:hAnsi="Calibri"/>
                <w:color w:val="000000" w:themeColor="text1"/>
                <w:sz w:val="20"/>
                <w:szCs w:val="20"/>
                <w:lang w:val="en-GB"/>
              </w:rPr>
            </w:pPr>
            <w:r w:rsidRPr="00C23DDF">
              <w:rPr>
                <w:rFonts w:ascii="Calibri" w:hAnsi="Calibri"/>
                <w:color w:val="000000" w:themeColor="text1"/>
                <w:sz w:val="20"/>
                <w:szCs w:val="20"/>
                <w:lang w:val="en-GB"/>
              </w:rPr>
              <w:t xml:space="preserve">Introduction to </w:t>
            </w:r>
            <w:r w:rsidR="00883C39">
              <w:rPr>
                <w:rFonts w:ascii="Calibri" w:hAnsi="Calibri"/>
                <w:color w:val="000000" w:themeColor="text1"/>
                <w:sz w:val="20"/>
                <w:szCs w:val="20"/>
                <w:lang w:val="en-GB"/>
              </w:rPr>
              <w:t>c</w:t>
            </w:r>
            <w:r w:rsidRPr="00C23DDF">
              <w:rPr>
                <w:rFonts w:ascii="Calibri" w:hAnsi="Calibri"/>
                <w:color w:val="000000" w:themeColor="text1"/>
                <w:sz w:val="20"/>
                <w:szCs w:val="20"/>
                <w:lang w:val="en-GB"/>
              </w:rPr>
              <w:t xml:space="preserve">linical </w:t>
            </w:r>
            <w:r w:rsidR="00883C39">
              <w:rPr>
                <w:rFonts w:ascii="Calibri" w:hAnsi="Calibri"/>
                <w:color w:val="000000" w:themeColor="text1"/>
                <w:sz w:val="20"/>
                <w:szCs w:val="20"/>
                <w:lang w:val="en-GB"/>
              </w:rPr>
              <w:t>e</w:t>
            </w:r>
            <w:r w:rsidRPr="00C23DDF">
              <w:rPr>
                <w:rFonts w:ascii="Calibri" w:hAnsi="Calibri"/>
                <w:color w:val="000000" w:themeColor="text1"/>
                <w:sz w:val="20"/>
                <w:szCs w:val="20"/>
                <w:lang w:val="en-GB"/>
              </w:rPr>
              <w:t>xamination with emphasis on physical examination methods, general appearance of the patient and vital signs (2 hours)</w:t>
            </w:r>
          </w:p>
          <w:p w14:paraId="5A56A91D" w14:textId="529DA788" w:rsidR="008C4B1C" w:rsidRPr="00C23DDF" w:rsidRDefault="008C4B1C" w:rsidP="008C4B1C">
            <w:pPr>
              <w:widowControl w:val="0"/>
              <w:autoSpaceDE w:val="0"/>
              <w:autoSpaceDN w:val="0"/>
              <w:adjustRightInd w:val="0"/>
              <w:jc w:val="both"/>
              <w:rPr>
                <w:rFonts w:ascii="Calibri" w:hAnsi="Calibri"/>
                <w:color w:val="000000" w:themeColor="text1"/>
                <w:sz w:val="20"/>
                <w:szCs w:val="20"/>
                <w:lang w:val="en-GB"/>
              </w:rPr>
            </w:pPr>
            <w:r w:rsidRPr="00C23DDF">
              <w:rPr>
                <w:rFonts w:ascii="Calibri" w:hAnsi="Calibri"/>
                <w:color w:val="000000" w:themeColor="text1"/>
                <w:sz w:val="20"/>
                <w:szCs w:val="20"/>
                <w:lang w:val="en-GB"/>
              </w:rPr>
              <w:t>Physical examination of the head (1 hour)</w:t>
            </w:r>
          </w:p>
          <w:p w14:paraId="49A29979" w14:textId="6280FAA8" w:rsidR="008C4B1C" w:rsidRPr="00C23DDF" w:rsidRDefault="008C4B1C" w:rsidP="008C4B1C">
            <w:pPr>
              <w:widowControl w:val="0"/>
              <w:autoSpaceDE w:val="0"/>
              <w:autoSpaceDN w:val="0"/>
              <w:adjustRightInd w:val="0"/>
              <w:jc w:val="both"/>
              <w:rPr>
                <w:rFonts w:ascii="Calibri" w:hAnsi="Calibri"/>
                <w:color w:val="000000" w:themeColor="text1"/>
                <w:sz w:val="20"/>
                <w:szCs w:val="20"/>
                <w:lang w:val="en-GB"/>
              </w:rPr>
            </w:pPr>
            <w:r w:rsidRPr="00C23DDF">
              <w:rPr>
                <w:rFonts w:ascii="Calibri" w:hAnsi="Calibri"/>
                <w:color w:val="000000" w:themeColor="text1"/>
                <w:sz w:val="20"/>
                <w:szCs w:val="20"/>
                <w:lang w:val="en-GB"/>
              </w:rPr>
              <w:t>Physical examination</w:t>
            </w:r>
            <w:r w:rsidR="00883C39">
              <w:rPr>
                <w:rFonts w:ascii="Calibri" w:hAnsi="Calibri"/>
                <w:color w:val="000000" w:themeColor="text1"/>
                <w:sz w:val="20"/>
                <w:szCs w:val="20"/>
                <w:lang w:val="en-GB"/>
              </w:rPr>
              <w:t xml:space="preserve"> of the </w:t>
            </w:r>
            <w:r w:rsidRPr="00C23DDF">
              <w:rPr>
                <w:rFonts w:ascii="Calibri" w:hAnsi="Calibri"/>
                <w:color w:val="000000" w:themeColor="text1"/>
                <w:sz w:val="20"/>
                <w:szCs w:val="20"/>
                <w:lang w:val="en-GB"/>
              </w:rPr>
              <w:t xml:space="preserve">neck, </w:t>
            </w:r>
            <w:r w:rsidR="00883C39">
              <w:rPr>
                <w:rFonts w:ascii="Calibri" w:hAnsi="Calibri"/>
                <w:color w:val="000000" w:themeColor="text1"/>
                <w:sz w:val="20"/>
                <w:szCs w:val="20"/>
                <w:lang w:val="en-GB"/>
              </w:rPr>
              <w:t xml:space="preserve">the </w:t>
            </w:r>
            <w:r w:rsidRPr="00C23DDF">
              <w:rPr>
                <w:rFonts w:ascii="Calibri" w:hAnsi="Calibri"/>
                <w:color w:val="000000" w:themeColor="text1"/>
                <w:sz w:val="20"/>
                <w:szCs w:val="20"/>
                <w:lang w:val="en-GB"/>
              </w:rPr>
              <w:t xml:space="preserve">armpits, </w:t>
            </w:r>
            <w:r w:rsidR="00883C39">
              <w:rPr>
                <w:rFonts w:ascii="Calibri" w:hAnsi="Calibri"/>
                <w:color w:val="000000" w:themeColor="text1"/>
                <w:sz w:val="20"/>
                <w:szCs w:val="20"/>
                <w:lang w:val="en-GB"/>
              </w:rPr>
              <w:t xml:space="preserve">the </w:t>
            </w:r>
            <w:r w:rsidRPr="00C23DDF">
              <w:rPr>
                <w:rFonts w:ascii="Calibri" w:hAnsi="Calibri"/>
                <w:color w:val="000000" w:themeColor="text1"/>
                <w:sz w:val="20"/>
                <w:szCs w:val="20"/>
                <w:lang w:val="en-GB"/>
              </w:rPr>
              <w:t xml:space="preserve">breasts, </w:t>
            </w:r>
            <w:r w:rsidR="00883C39">
              <w:rPr>
                <w:rFonts w:ascii="Calibri" w:hAnsi="Calibri"/>
                <w:color w:val="000000" w:themeColor="text1"/>
                <w:sz w:val="20"/>
                <w:szCs w:val="20"/>
                <w:lang w:val="en-GB"/>
              </w:rPr>
              <w:t xml:space="preserve">and the </w:t>
            </w:r>
            <w:r w:rsidRPr="00C23DDF">
              <w:rPr>
                <w:rFonts w:ascii="Calibri" w:hAnsi="Calibri"/>
                <w:color w:val="000000" w:themeColor="text1"/>
                <w:sz w:val="20"/>
                <w:szCs w:val="20"/>
                <w:lang w:val="en-GB"/>
              </w:rPr>
              <w:t>groin area (1 hour)</w:t>
            </w:r>
          </w:p>
          <w:p w14:paraId="7DE68BEC" w14:textId="37DD3974" w:rsidR="008C4B1C" w:rsidRPr="00C23DDF" w:rsidRDefault="008C4B1C" w:rsidP="008C4B1C">
            <w:pPr>
              <w:widowControl w:val="0"/>
              <w:autoSpaceDE w:val="0"/>
              <w:autoSpaceDN w:val="0"/>
              <w:adjustRightInd w:val="0"/>
              <w:jc w:val="both"/>
              <w:rPr>
                <w:rFonts w:ascii="Calibri" w:hAnsi="Calibri"/>
                <w:color w:val="000000" w:themeColor="text1"/>
                <w:sz w:val="20"/>
                <w:szCs w:val="20"/>
                <w:lang w:val="en-GB"/>
              </w:rPr>
            </w:pPr>
            <w:r w:rsidRPr="00C23DDF">
              <w:rPr>
                <w:rFonts w:ascii="Calibri" w:hAnsi="Calibri"/>
                <w:color w:val="000000" w:themeColor="text1"/>
                <w:sz w:val="20"/>
                <w:szCs w:val="20"/>
                <w:lang w:val="en-GB"/>
              </w:rPr>
              <w:t xml:space="preserve">Physical examination of the </w:t>
            </w:r>
            <w:r w:rsidR="00883C39">
              <w:rPr>
                <w:rFonts w:ascii="Calibri" w:hAnsi="Calibri"/>
                <w:color w:val="000000" w:themeColor="text1"/>
                <w:sz w:val="20"/>
                <w:szCs w:val="20"/>
                <w:lang w:val="en-GB"/>
              </w:rPr>
              <w:t>n</w:t>
            </w:r>
            <w:r w:rsidRPr="00C23DDF">
              <w:rPr>
                <w:rFonts w:ascii="Calibri" w:hAnsi="Calibri"/>
                <w:color w:val="000000" w:themeColor="text1"/>
                <w:sz w:val="20"/>
                <w:szCs w:val="20"/>
                <w:lang w:val="en-GB"/>
              </w:rPr>
              <w:t>ervous System (2 hours)</w:t>
            </w:r>
          </w:p>
          <w:p w14:paraId="1092DC31" w14:textId="27802CD3" w:rsidR="008C4B1C" w:rsidRPr="00C23DDF" w:rsidRDefault="008C4B1C" w:rsidP="008C4B1C">
            <w:pPr>
              <w:widowControl w:val="0"/>
              <w:autoSpaceDE w:val="0"/>
              <w:autoSpaceDN w:val="0"/>
              <w:adjustRightInd w:val="0"/>
              <w:jc w:val="both"/>
              <w:rPr>
                <w:rFonts w:ascii="Calibri" w:hAnsi="Calibri"/>
                <w:color w:val="000000" w:themeColor="text1"/>
                <w:sz w:val="20"/>
                <w:szCs w:val="20"/>
                <w:lang w:val="en-GB"/>
              </w:rPr>
            </w:pPr>
            <w:r w:rsidRPr="00C23DDF">
              <w:rPr>
                <w:rFonts w:ascii="Calibri" w:hAnsi="Calibri"/>
                <w:color w:val="000000" w:themeColor="text1"/>
                <w:sz w:val="20"/>
                <w:szCs w:val="20"/>
                <w:lang w:val="en-GB"/>
              </w:rPr>
              <w:t xml:space="preserve">Physical examination of the respiratory system - </w:t>
            </w:r>
            <w:r w:rsidR="00883C39">
              <w:rPr>
                <w:rFonts w:ascii="Calibri" w:hAnsi="Calibri"/>
                <w:color w:val="000000" w:themeColor="text1"/>
                <w:sz w:val="20"/>
                <w:szCs w:val="20"/>
                <w:lang w:val="en-GB"/>
              </w:rPr>
              <w:t>c</w:t>
            </w:r>
            <w:r w:rsidRPr="00C23DDF">
              <w:rPr>
                <w:rFonts w:ascii="Calibri" w:hAnsi="Calibri"/>
                <w:color w:val="000000" w:themeColor="text1"/>
                <w:sz w:val="20"/>
                <w:szCs w:val="20"/>
                <w:lang w:val="en-GB"/>
              </w:rPr>
              <w:t>linical signs of patients with pulmonary diseases (3 hours)</w:t>
            </w:r>
          </w:p>
          <w:p w14:paraId="6D15F63A" w14:textId="09097361" w:rsidR="008C4B1C" w:rsidRPr="00C23DDF" w:rsidRDefault="008C4B1C" w:rsidP="008C4B1C">
            <w:pPr>
              <w:widowControl w:val="0"/>
              <w:autoSpaceDE w:val="0"/>
              <w:autoSpaceDN w:val="0"/>
              <w:adjustRightInd w:val="0"/>
              <w:jc w:val="both"/>
              <w:rPr>
                <w:rFonts w:ascii="Calibri" w:hAnsi="Calibri"/>
                <w:color w:val="000000" w:themeColor="text1"/>
                <w:sz w:val="20"/>
                <w:szCs w:val="20"/>
                <w:lang w:val="en-GB"/>
              </w:rPr>
            </w:pPr>
            <w:r w:rsidRPr="00C23DDF">
              <w:rPr>
                <w:rFonts w:ascii="Calibri" w:hAnsi="Calibri"/>
                <w:color w:val="000000" w:themeColor="text1"/>
                <w:sz w:val="20"/>
                <w:szCs w:val="20"/>
                <w:lang w:val="en-GB"/>
              </w:rPr>
              <w:t xml:space="preserve">Physical examination of the gastrointestinal system - </w:t>
            </w:r>
            <w:r w:rsidR="00883C39">
              <w:rPr>
                <w:rFonts w:ascii="Calibri" w:hAnsi="Calibri"/>
                <w:color w:val="000000" w:themeColor="text1"/>
                <w:sz w:val="20"/>
                <w:szCs w:val="20"/>
                <w:lang w:val="en-GB"/>
              </w:rPr>
              <w:t>c</w:t>
            </w:r>
            <w:r w:rsidRPr="00C23DDF">
              <w:rPr>
                <w:rFonts w:ascii="Calibri" w:hAnsi="Calibri"/>
                <w:color w:val="000000" w:themeColor="text1"/>
                <w:sz w:val="20"/>
                <w:szCs w:val="20"/>
                <w:lang w:val="en-GB"/>
              </w:rPr>
              <w:t xml:space="preserve">linical signs of gastrointestinal, liver, spleen </w:t>
            </w:r>
            <w:r w:rsidR="00883C39">
              <w:rPr>
                <w:rFonts w:ascii="Calibri" w:hAnsi="Calibri"/>
                <w:color w:val="000000" w:themeColor="text1"/>
                <w:sz w:val="20"/>
                <w:szCs w:val="20"/>
                <w:lang w:val="en-GB"/>
              </w:rPr>
              <w:t>and</w:t>
            </w:r>
            <w:r w:rsidRPr="00C23DDF">
              <w:rPr>
                <w:rFonts w:ascii="Calibri" w:hAnsi="Calibri"/>
                <w:color w:val="000000" w:themeColor="text1"/>
                <w:sz w:val="20"/>
                <w:szCs w:val="20"/>
                <w:lang w:val="en-GB"/>
              </w:rPr>
              <w:t xml:space="preserve"> pancreas diseases (4 hours)</w:t>
            </w:r>
          </w:p>
          <w:p w14:paraId="7E93F246" w14:textId="77777777" w:rsidR="008C4B1C" w:rsidRPr="00C23DDF" w:rsidRDefault="008C4B1C" w:rsidP="008C4B1C">
            <w:pPr>
              <w:widowControl w:val="0"/>
              <w:autoSpaceDE w:val="0"/>
              <w:autoSpaceDN w:val="0"/>
              <w:adjustRightInd w:val="0"/>
              <w:jc w:val="both"/>
              <w:rPr>
                <w:rFonts w:ascii="Calibri" w:hAnsi="Calibri"/>
                <w:color w:val="000000" w:themeColor="text1"/>
                <w:sz w:val="20"/>
                <w:szCs w:val="20"/>
                <w:lang w:val="en-GB"/>
              </w:rPr>
            </w:pPr>
            <w:r w:rsidRPr="00C23DDF">
              <w:rPr>
                <w:rFonts w:ascii="Calibri" w:hAnsi="Calibri"/>
                <w:color w:val="000000" w:themeColor="text1"/>
                <w:sz w:val="20"/>
                <w:szCs w:val="20"/>
                <w:lang w:val="en-GB"/>
              </w:rPr>
              <w:t>Clinical signs of patients with infectious diseases (1 hour)</w:t>
            </w:r>
          </w:p>
          <w:p w14:paraId="0CC25427" w14:textId="77777777" w:rsidR="008C4B1C" w:rsidRPr="00C23DDF" w:rsidRDefault="008C4B1C" w:rsidP="008C4B1C">
            <w:pPr>
              <w:widowControl w:val="0"/>
              <w:autoSpaceDE w:val="0"/>
              <w:autoSpaceDN w:val="0"/>
              <w:adjustRightInd w:val="0"/>
              <w:jc w:val="both"/>
              <w:rPr>
                <w:rFonts w:ascii="Calibri" w:hAnsi="Calibri"/>
                <w:color w:val="000000" w:themeColor="text1"/>
                <w:sz w:val="20"/>
                <w:szCs w:val="20"/>
                <w:lang w:val="en-GB"/>
              </w:rPr>
            </w:pPr>
            <w:r w:rsidRPr="00C23DDF">
              <w:rPr>
                <w:rFonts w:ascii="Calibri" w:hAnsi="Calibri"/>
                <w:color w:val="000000" w:themeColor="text1"/>
                <w:sz w:val="20"/>
                <w:szCs w:val="20"/>
                <w:lang w:val="en-GB"/>
              </w:rPr>
              <w:t>Clinical signs of patients in comatose state/shock (1 hour)</w:t>
            </w:r>
          </w:p>
          <w:p w14:paraId="1623253A" w14:textId="5BC31123" w:rsidR="008C4B1C" w:rsidRPr="00C23DDF" w:rsidRDefault="008C4B1C" w:rsidP="008C4B1C">
            <w:pPr>
              <w:widowControl w:val="0"/>
              <w:autoSpaceDE w:val="0"/>
              <w:autoSpaceDN w:val="0"/>
              <w:adjustRightInd w:val="0"/>
              <w:jc w:val="both"/>
              <w:rPr>
                <w:rFonts w:ascii="Calibri" w:hAnsi="Calibri"/>
                <w:color w:val="000000" w:themeColor="text1"/>
                <w:sz w:val="20"/>
                <w:szCs w:val="20"/>
                <w:lang w:val="en-GB"/>
              </w:rPr>
            </w:pPr>
            <w:r w:rsidRPr="00C23DDF">
              <w:rPr>
                <w:rFonts w:ascii="Calibri" w:hAnsi="Calibri"/>
                <w:color w:val="000000" w:themeColor="text1"/>
                <w:sz w:val="20"/>
                <w:szCs w:val="20"/>
                <w:lang w:val="en-GB"/>
              </w:rPr>
              <w:t xml:space="preserve">Physical examination of the </w:t>
            </w:r>
            <w:r w:rsidR="00883C39">
              <w:rPr>
                <w:rFonts w:ascii="Calibri" w:hAnsi="Calibri"/>
                <w:color w:val="000000" w:themeColor="text1"/>
                <w:sz w:val="20"/>
                <w:szCs w:val="20"/>
                <w:lang w:val="en-GB"/>
              </w:rPr>
              <w:t>m</w:t>
            </w:r>
            <w:r w:rsidRPr="00C23DDF">
              <w:rPr>
                <w:rFonts w:ascii="Calibri" w:hAnsi="Calibri"/>
                <w:color w:val="000000" w:themeColor="text1"/>
                <w:sz w:val="20"/>
                <w:szCs w:val="20"/>
                <w:lang w:val="en-GB"/>
              </w:rPr>
              <w:t>usculoskeletal System</w:t>
            </w:r>
            <w:r w:rsidR="00883C39">
              <w:rPr>
                <w:rFonts w:ascii="Calibri" w:hAnsi="Calibri"/>
                <w:color w:val="000000" w:themeColor="text1"/>
                <w:sz w:val="20"/>
                <w:szCs w:val="20"/>
                <w:lang w:val="en-GB"/>
              </w:rPr>
              <w:t xml:space="preserve"> - c</w:t>
            </w:r>
            <w:r w:rsidRPr="00C23DDF">
              <w:rPr>
                <w:rFonts w:ascii="Calibri" w:hAnsi="Calibri"/>
                <w:color w:val="000000" w:themeColor="text1"/>
                <w:sz w:val="20"/>
                <w:szCs w:val="20"/>
                <w:lang w:val="en-GB"/>
              </w:rPr>
              <w:t>linical signs of patients with autoimmune diseases (3 hours)</w:t>
            </w:r>
          </w:p>
          <w:p w14:paraId="0E3AC6F0" w14:textId="606CF993" w:rsidR="008C4B1C" w:rsidRPr="00C23DDF" w:rsidRDefault="008C4B1C" w:rsidP="008C4B1C">
            <w:pPr>
              <w:widowControl w:val="0"/>
              <w:autoSpaceDE w:val="0"/>
              <w:autoSpaceDN w:val="0"/>
              <w:adjustRightInd w:val="0"/>
              <w:jc w:val="both"/>
              <w:rPr>
                <w:rFonts w:ascii="Calibri" w:hAnsi="Calibri"/>
                <w:color w:val="000000" w:themeColor="text1"/>
                <w:sz w:val="20"/>
                <w:szCs w:val="20"/>
                <w:lang w:val="en-GB"/>
              </w:rPr>
            </w:pPr>
            <w:r w:rsidRPr="00C23DDF">
              <w:rPr>
                <w:rFonts w:ascii="Calibri" w:hAnsi="Calibri"/>
                <w:color w:val="000000" w:themeColor="text1"/>
                <w:sz w:val="20"/>
                <w:szCs w:val="20"/>
                <w:lang w:val="en-GB"/>
              </w:rPr>
              <w:t xml:space="preserve">Physical examination of the cardiovascular system - </w:t>
            </w:r>
            <w:r w:rsidR="00883C39">
              <w:rPr>
                <w:rFonts w:ascii="Calibri" w:hAnsi="Calibri"/>
                <w:color w:val="000000" w:themeColor="text1"/>
                <w:sz w:val="20"/>
                <w:szCs w:val="20"/>
                <w:lang w:val="en-GB"/>
              </w:rPr>
              <w:t>c</w:t>
            </w:r>
            <w:r w:rsidRPr="00C23DDF">
              <w:rPr>
                <w:rFonts w:ascii="Calibri" w:hAnsi="Calibri"/>
                <w:color w:val="000000" w:themeColor="text1"/>
                <w:sz w:val="20"/>
                <w:szCs w:val="20"/>
                <w:lang w:val="en-GB"/>
              </w:rPr>
              <w:t>linical signs of patients with heart diseases</w:t>
            </w:r>
            <w:r w:rsidR="00432911" w:rsidRPr="00C23DDF">
              <w:rPr>
                <w:rFonts w:ascii="Calibri" w:hAnsi="Calibri"/>
                <w:color w:val="000000" w:themeColor="text1"/>
                <w:sz w:val="20"/>
                <w:szCs w:val="20"/>
              </w:rPr>
              <w:t xml:space="preserve"> </w:t>
            </w:r>
            <w:r w:rsidRPr="00C23DDF">
              <w:rPr>
                <w:rFonts w:ascii="Calibri" w:hAnsi="Calibri"/>
                <w:color w:val="000000" w:themeColor="text1"/>
                <w:sz w:val="20"/>
                <w:szCs w:val="20"/>
                <w:lang w:val="en-GB"/>
              </w:rPr>
              <w:t>(6 hours)</w:t>
            </w:r>
          </w:p>
          <w:p w14:paraId="7FEEAC37" w14:textId="154CF189" w:rsidR="008C4B1C" w:rsidRPr="00C23DDF" w:rsidRDefault="008C4B1C" w:rsidP="008C4B1C">
            <w:pPr>
              <w:widowControl w:val="0"/>
              <w:autoSpaceDE w:val="0"/>
              <w:autoSpaceDN w:val="0"/>
              <w:adjustRightInd w:val="0"/>
              <w:jc w:val="both"/>
              <w:rPr>
                <w:rFonts w:ascii="Calibri" w:hAnsi="Calibri"/>
                <w:color w:val="000000" w:themeColor="text1"/>
                <w:sz w:val="20"/>
                <w:szCs w:val="20"/>
                <w:lang w:val="en-GB"/>
              </w:rPr>
            </w:pPr>
            <w:r w:rsidRPr="00C23DDF">
              <w:rPr>
                <w:rFonts w:ascii="Calibri" w:hAnsi="Calibri"/>
                <w:color w:val="000000" w:themeColor="text1"/>
                <w:sz w:val="20"/>
                <w:szCs w:val="20"/>
                <w:lang w:val="en-GB"/>
              </w:rPr>
              <w:t xml:space="preserve">Clinical signs of patients with </w:t>
            </w:r>
            <w:r w:rsidR="00883C39">
              <w:rPr>
                <w:rFonts w:ascii="Calibri" w:hAnsi="Calibri"/>
                <w:color w:val="000000" w:themeColor="text1"/>
                <w:sz w:val="20"/>
                <w:szCs w:val="20"/>
                <w:lang w:val="en-GB"/>
              </w:rPr>
              <w:t>e</w:t>
            </w:r>
            <w:r w:rsidRPr="00C23DDF">
              <w:rPr>
                <w:rFonts w:ascii="Calibri" w:hAnsi="Calibri"/>
                <w:color w:val="000000" w:themeColor="text1"/>
                <w:sz w:val="20"/>
                <w:szCs w:val="20"/>
                <w:lang w:val="en-GB"/>
              </w:rPr>
              <w:t>ndocrine diseases (1 hour)</w:t>
            </w:r>
          </w:p>
          <w:p w14:paraId="0251C1AE" w14:textId="3A0D5866" w:rsidR="008C4B1C" w:rsidRPr="00C23DDF" w:rsidRDefault="008C4B1C" w:rsidP="008C4B1C">
            <w:pPr>
              <w:widowControl w:val="0"/>
              <w:autoSpaceDE w:val="0"/>
              <w:autoSpaceDN w:val="0"/>
              <w:adjustRightInd w:val="0"/>
              <w:jc w:val="both"/>
              <w:rPr>
                <w:rFonts w:ascii="Calibri" w:hAnsi="Calibri"/>
                <w:color w:val="000000" w:themeColor="text1"/>
                <w:sz w:val="20"/>
                <w:szCs w:val="20"/>
                <w:lang w:val="en-GB"/>
              </w:rPr>
            </w:pPr>
            <w:r w:rsidRPr="00C23DDF">
              <w:rPr>
                <w:rFonts w:ascii="Calibri" w:hAnsi="Calibri"/>
                <w:color w:val="000000" w:themeColor="text1"/>
                <w:sz w:val="20"/>
                <w:szCs w:val="20"/>
                <w:lang w:val="en-GB"/>
              </w:rPr>
              <w:t xml:space="preserve">Clinical signs of patients with </w:t>
            </w:r>
            <w:r w:rsidR="00883C39">
              <w:rPr>
                <w:rFonts w:ascii="Calibri" w:hAnsi="Calibri"/>
                <w:color w:val="000000" w:themeColor="text1"/>
                <w:sz w:val="20"/>
                <w:szCs w:val="20"/>
                <w:lang w:val="en-GB"/>
              </w:rPr>
              <w:t>h</w:t>
            </w:r>
            <w:r w:rsidRPr="00C23DDF">
              <w:rPr>
                <w:rFonts w:ascii="Calibri" w:hAnsi="Calibri"/>
                <w:color w:val="000000" w:themeColor="text1"/>
                <w:sz w:val="20"/>
                <w:szCs w:val="20"/>
                <w:lang w:val="en-GB"/>
              </w:rPr>
              <w:t>ematological diseases (1 hour)</w:t>
            </w:r>
          </w:p>
          <w:p w14:paraId="6609ABB7" w14:textId="40EF0812" w:rsidR="008C4B1C" w:rsidRPr="00C23DDF" w:rsidRDefault="008C4B1C" w:rsidP="008C4B1C">
            <w:pPr>
              <w:widowControl w:val="0"/>
              <w:autoSpaceDE w:val="0"/>
              <w:autoSpaceDN w:val="0"/>
              <w:adjustRightInd w:val="0"/>
              <w:jc w:val="both"/>
              <w:rPr>
                <w:rFonts w:ascii="Calibri" w:hAnsi="Calibri"/>
                <w:color w:val="000000" w:themeColor="text1"/>
                <w:sz w:val="20"/>
                <w:szCs w:val="20"/>
                <w:lang w:val="en-GB"/>
              </w:rPr>
            </w:pPr>
            <w:r w:rsidRPr="00C23DDF">
              <w:rPr>
                <w:rFonts w:ascii="Calibri" w:hAnsi="Calibri"/>
                <w:color w:val="000000" w:themeColor="text1"/>
                <w:sz w:val="20"/>
                <w:szCs w:val="20"/>
                <w:lang w:val="en-GB"/>
              </w:rPr>
              <w:t>Physical examination of the genitourinary system -</w:t>
            </w:r>
            <w:r w:rsidR="00391CA7" w:rsidRPr="00391CA7">
              <w:rPr>
                <w:rFonts w:ascii="Calibri" w:hAnsi="Calibri"/>
                <w:color w:val="000000" w:themeColor="text1"/>
                <w:sz w:val="20"/>
                <w:szCs w:val="20"/>
              </w:rPr>
              <w:t xml:space="preserve"> </w:t>
            </w:r>
            <w:r w:rsidR="00391CA7">
              <w:rPr>
                <w:rFonts w:ascii="Calibri" w:hAnsi="Calibri"/>
                <w:color w:val="000000" w:themeColor="text1"/>
                <w:sz w:val="20"/>
                <w:szCs w:val="20"/>
              </w:rPr>
              <w:t>c</w:t>
            </w:r>
            <w:r w:rsidRPr="00C23DDF">
              <w:rPr>
                <w:rFonts w:ascii="Calibri" w:hAnsi="Calibri"/>
                <w:color w:val="000000" w:themeColor="text1"/>
                <w:sz w:val="20"/>
                <w:szCs w:val="20"/>
                <w:lang w:val="en-GB"/>
              </w:rPr>
              <w:t>linical signs of patients with kidney diseases (1 hour)</w:t>
            </w:r>
          </w:p>
          <w:p w14:paraId="1C0D6BB1" w14:textId="77777777" w:rsidR="008C4B1C" w:rsidRPr="00C23DDF" w:rsidRDefault="008C4B1C" w:rsidP="008C4B1C">
            <w:pPr>
              <w:widowControl w:val="0"/>
              <w:autoSpaceDE w:val="0"/>
              <w:autoSpaceDN w:val="0"/>
              <w:adjustRightInd w:val="0"/>
              <w:jc w:val="both"/>
              <w:rPr>
                <w:rFonts w:ascii="Calibri" w:hAnsi="Calibri"/>
                <w:color w:val="000000" w:themeColor="text1"/>
                <w:sz w:val="20"/>
                <w:szCs w:val="20"/>
                <w:lang w:val="en-GB"/>
              </w:rPr>
            </w:pPr>
            <w:r w:rsidRPr="00C23DDF">
              <w:rPr>
                <w:rFonts w:ascii="Calibri" w:hAnsi="Calibri"/>
                <w:color w:val="000000" w:themeColor="text1"/>
                <w:sz w:val="20"/>
                <w:szCs w:val="20"/>
                <w:lang w:val="en-GB"/>
              </w:rPr>
              <w:t>Clinical signs of patients with neoplasia (1 hour)</w:t>
            </w:r>
          </w:p>
          <w:p w14:paraId="661122B8" w14:textId="77777777" w:rsidR="00C23DDF" w:rsidRDefault="00C23DDF" w:rsidP="008C4B1C">
            <w:pPr>
              <w:widowControl w:val="0"/>
              <w:autoSpaceDE w:val="0"/>
              <w:autoSpaceDN w:val="0"/>
              <w:adjustRightInd w:val="0"/>
              <w:jc w:val="both"/>
              <w:rPr>
                <w:rFonts w:ascii="Calibri" w:hAnsi="Calibri"/>
                <w:color w:val="000000" w:themeColor="text1"/>
                <w:sz w:val="20"/>
                <w:szCs w:val="20"/>
                <w:lang w:val="en-GB"/>
              </w:rPr>
            </w:pPr>
          </w:p>
          <w:p w14:paraId="3E17E2AC" w14:textId="1A6D16D1" w:rsidR="00C23DDF" w:rsidRPr="00C23DDF" w:rsidRDefault="008C4B1C" w:rsidP="008C4B1C">
            <w:pPr>
              <w:widowControl w:val="0"/>
              <w:autoSpaceDE w:val="0"/>
              <w:autoSpaceDN w:val="0"/>
              <w:adjustRightInd w:val="0"/>
              <w:jc w:val="both"/>
              <w:rPr>
                <w:rFonts w:ascii="Calibri" w:hAnsi="Calibri"/>
                <w:b/>
                <w:bCs/>
                <w:color w:val="000000" w:themeColor="text1"/>
                <w:sz w:val="20"/>
                <w:szCs w:val="20"/>
              </w:rPr>
            </w:pPr>
            <w:r w:rsidRPr="00C23DDF">
              <w:rPr>
                <w:rFonts w:ascii="Calibri" w:hAnsi="Calibri"/>
                <w:b/>
                <w:bCs/>
                <w:color w:val="000000" w:themeColor="text1"/>
                <w:sz w:val="20"/>
                <w:szCs w:val="20"/>
                <w:lang w:val="en-GB"/>
              </w:rPr>
              <w:t>Clinical exercise (4 hours)</w:t>
            </w:r>
          </w:p>
          <w:p w14:paraId="7A4A3CA3" w14:textId="30ED4B43" w:rsidR="00905067" w:rsidRPr="00A842BF" w:rsidRDefault="00C23DDF" w:rsidP="008C4B1C">
            <w:pPr>
              <w:widowControl w:val="0"/>
              <w:autoSpaceDE w:val="0"/>
              <w:autoSpaceDN w:val="0"/>
              <w:adjustRightInd w:val="0"/>
              <w:jc w:val="both"/>
              <w:rPr>
                <w:rFonts w:ascii="Calibri" w:hAnsi="Calibri" w:cs="Arial"/>
                <w:color w:val="17365D"/>
                <w:sz w:val="20"/>
                <w:szCs w:val="20"/>
                <w:lang w:val="en-GB"/>
              </w:rPr>
            </w:pPr>
            <w:r>
              <w:rPr>
                <w:rFonts w:ascii="Calibri" w:hAnsi="Calibri"/>
                <w:color w:val="000000" w:themeColor="text1"/>
                <w:sz w:val="20"/>
                <w:szCs w:val="20"/>
              </w:rPr>
              <w:t>L</w:t>
            </w:r>
            <w:r w:rsidR="008C4B1C" w:rsidRPr="00C23DDF">
              <w:rPr>
                <w:rFonts w:ascii="Calibri" w:hAnsi="Calibri"/>
                <w:color w:val="000000" w:themeColor="text1"/>
                <w:sz w:val="20"/>
                <w:szCs w:val="20"/>
                <w:lang w:val="en-GB"/>
              </w:rPr>
              <w:t xml:space="preserve">earning a complete clinical examination of patients in the Internal Medicine Department and/or in the Emergency </w:t>
            </w:r>
            <w:r w:rsidR="0041117A" w:rsidRPr="00C23DDF">
              <w:rPr>
                <w:rFonts w:ascii="Calibri" w:hAnsi="Calibri"/>
                <w:color w:val="000000" w:themeColor="text1"/>
                <w:sz w:val="20"/>
                <w:szCs w:val="20"/>
                <w:lang w:val="en-GB"/>
              </w:rPr>
              <w:t>D</w:t>
            </w:r>
            <w:r w:rsidR="008C4B1C" w:rsidRPr="00C23DDF">
              <w:rPr>
                <w:rFonts w:ascii="Calibri" w:hAnsi="Calibri"/>
                <w:color w:val="000000" w:themeColor="text1"/>
                <w:sz w:val="20"/>
                <w:szCs w:val="20"/>
                <w:lang w:val="en-GB"/>
              </w:rPr>
              <w:t>epartment of the University Hospital of Ioannina</w:t>
            </w:r>
          </w:p>
        </w:tc>
      </w:tr>
    </w:tbl>
    <w:p w14:paraId="183941F7" w14:textId="77777777" w:rsidR="002B353F" w:rsidRDefault="002B353F" w:rsidP="002B353F">
      <w:pPr>
        <w:widowControl w:val="0"/>
        <w:autoSpaceDE w:val="0"/>
        <w:autoSpaceDN w:val="0"/>
        <w:adjustRightInd w:val="0"/>
        <w:spacing w:before="120" w:after="200" w:line="276" w:lineRule="auto"/>
        <w:ind w:left="357"/>
        <w:rPr>
          <w:rFonts w:ascii="Calibri" w:hAnsi="Calibri" w:cs="Arial"/>
          <w:b/>
          <w:color w:val="000000"/>
          <w:sz w:val="22"/>
          <w:szCs w:val="22"/>
          <w:lang w:val="en-GB"/>
        </w:rPr>
      </w:pPr>
    </w:p>
    <w:p w14:paraId="0F1F0A0B" w14:textId="72433AF2" w:rsidR="005D23EB" w:rsidRPr="00511A3C" w:rsidRDefault="005D23EB" w:rsidP="00D85E7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n-GB"/>
        </w:rPr>
      </w:pPr>
      <w:r w:rsidRPr="00511A3C">
        <w:rPr>
          <w:rFonts w:ascii="Calibri" w:hAnsi="Calibri" w:cs="Arial"/>
          <w:b/>
          <w:color w:val="000000"/>
          <w:sz w:val="22"/>
          <w:szCs w:val="22"/>
          <w:lang w:val="en-GB"/>
        </w:rPr>
        <w:t>TEACHING and LEARNING METHODS - EVALUATION</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511A3C" w14:paraId="30DD2544" w14:textId="77777777" w:rsidTr="00D85A8A">
        <w:trPr>
          <w:jc w:val="center"/>
        </w:trPr>
        <w:tc>
          <w:tcPr>
            <w:tcW w:w="3306" w:type="dxa"/>
            <w:shd w:val="clear" w:color="auto" w:fill="DDD9C3"/>
          </w:tcPr>
          <w:p w14:paraId="34D11074"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DELIVERY</w:t>
            </w:r>
            <w:r w:rsidRPr="00511A3C">
              <w:rPr>
                <w:rFonts w:ascii="Calibri" w:hAnsi="Calibri" w:cs="Arial"/>
                <w:b/>
                <w:sz w:val="20"/>
                <w:szCs w:val="20"/>
                <w:lang w:val="en-GB"/>
              </w:rPr>
              <w:br/>
            </w:r>
            <w:r w:rsidRPr="00511A3C">
              <w:rPr>
                <w:rFonts w:ascii="Calibri" w:hAnsi="Calibri" w:cs="Arial"/>
                <w:i/>
                <w:sz w:val="16"/>
                <w:szCs w:val="16"/>
                <w:lang w:val="en-GB"/>
              </w:rPr>
              <w:t>Face-to-face, Distance learning, etc.</w:t>
            </w:r>
          </w:p>
        </w:tc>
        <w:tc>
          <w:tcPr>
            <w:tcW w:w="5166" w:type="dxa"/>
          </w:tcPr>
          <w:p w14:paraId="5370FE6B" w14:textId="02120F6C" w:rsidR="005D23EB" w:rsidRPr="00391CA7" w:rsidRDefault="008E71E0" w:rsidP="00C822F5">
            <w:pPr>
              <w:spacing w:after="200" w:line="276" w:lineRule="auto"/>
              <w:rPr>
                <w:rFonts w:ascii="Calibri" w:hAnsi="Calibri"/>
                <w:iCs/>
                <w:sz w:val="20"/>
                <w:szCs w:val="20"/>
              </w:rPr>
            </w:pPr>
            <w:r w:rsidRPr="00391CA7">
              <w:rPr>
                <w:rFonts w:ascii="Calibri" w:hAnsi="Calibri"/>
                <w:iCs/>
                <w:sz w:val="20"/>
                <w:szCs w:val="20"/>
              </w:rPr>
              <w:t>Face-to-face</w:t>
            </w:r>
          </w:p>
        </w:tc>
      </w:tr>
      <w:tr w:rsidR="005D23EB" w:rsidRPr="00511A3C" w14:paraId="1098CDD5" w14:textId="77777777" w:rsidTr="00D85A8A">
        <w:trPr>
          <w:jc w:val="center"/>
        </w:trPr>
        <w:tc>
          <w:tcPr>
            <w:tcW w:w="3306" w:type="dxa"/>
            <w:shd w:val="clear" w:color="auto" w:fill="DDD9C3"/>
          </w:tcPr>
          <w:p w14:paraId="2EEB65BD" w14:textId="77777777" w:rsidR="005D23EB" w:rsidRPr="00511A3C" w:rsidRDefault="005D23EB" w:rsidP="00C822F5">
            <w:pPr>
              <w:jc w:val="right"/>
              <w:rPr>
                <w:rFonts w:ascii="Calibri" w:hAnsi="Calibri" w:cs="Arial"/>
                <w:i/>
                <w:sz w:val="16"/>
                <w:szCs w:val="16"/>
                <w:lang w:val="en-GB"/>
              </w:rPr>
            </w:pPr>
            <w:r w:rsidRPr="00511A3C">
              <w:rPr>
                <w:rFonts w:ascii="Calibri" w:hAnsi="Calibri" w:cs="Arial"/>
                <w:b/>
                <w:sz w:val="20"/>
                <w:szCs w:val="20"/>
                <w:lang w:val="en-GB"/>
              </w:rPr>
              <w:t xml:space="preserve">USE OF INFORMATION AND COMMUNICATIONS TECHNOLOGY </w:t>
            </w:r>
            <w:r w:rsidRPr="00511A3C">
              <w:rPr>
                <w:rFonts w:ascii="Calibri" w:hAnsi="Calibri" w:cs="Arial"/>
                <w:b/>
                <w:sz w:val="20"/>
                <w:szCs w:val="20"/>
                <w:lang w:val="en-GB"/>
              </w:rPr>
              <w:br/>
            </w:r>
            <w:r w:rsidRPr="00511A3C">
              <w:rPr>
                <w:rFonts w:ascii="Calibri" w:hAnsi="Calibri" w:cs="Arial"/>
                <w:i/>
                <w:sz w:val="16"/>
                <w:szCs w:val="16"/>
                <w:lang w:val="en-GB"/>
              </w:rPr>
              <w:t>Use of ICT in teaching, laboratory education, communication with students</w:t>
            </w:r>
          </w:p>
        </w:tc>
        <w:tc>
          <w:tcPr>
            <w:tcW w:w="5166" w:type="dxa"/>
          </w:tcPr>
          <w:p w14:paraId="3634666B" w14:textId="77777777" w:rsidR="008E71E0" w:rsidRPr="00391CA7" w:rsidRDefault="008E71E0" w:rsidP="008E71E0">
            <w:pPr>
              <w:rPr>
                <w:rFonts w:ascii="Calibri" w:hAnsi="Calibri" w:cs="Arial"/>
                <w:bCs/>
                <w:sz w:val="20"/>
                <w:szCs w:val="20"/>
                <w:lang w:val="en-GB"/>
              </w:rPr>
            </w:pPr>
            <w:r w:rsidRPr="00391CA7">
              <w:rPr>
                <w:rFonts w:ascii="Calibri" w:hAnsi="Calibri" w:cs="Arial"/>
                <w:bCs/>
                <w:sz w:val="20"/>
                <w:szCs w:val="20"/>
                <w:lang w:val="en-GB"/>
              </w:rPr>
              <w:t>Use of video to demonstrate the physical examination.</w:t>
            </w:r>
          </w:p>
          <w:p w14:paraId="17AADACE" w14:textId="1349D477" w:rsidR="005D23EB" w:rsidRPr="00391CA7" w:rsidRDefault="008E71E0" w:rsidP="008E71E0">
            <w:pPr>
              <w:rPr>
                <w:rFonts w:ascii="Calibri" w:hAnsi="Calibri" w:cs="Arial"/>
                <w:b/>
                <w:sz w:val="20"/>
                <w:szCs w:val="20"/>
                <w:lang w:val="en-GB"/>
              </w:rPr>
            </w:pPr>
            <w:r w:rsidRPr="00391CA7">
              <w:rPr>
                <w:rFonts w:ascii="Calibri" w:hAnsi="Calibri" w:cs="Arial"/>
                <w:bCs/>
                <w:sz w:val="20"/>
                <w:szCs w:val="20"/>
                <w:lang w:val="en-GB"/>
              </w:rPr>
              <w:t>Support for the learning process through the electronic asynchronous education platform (e-course)</w:t>
            </w:r>
          </w:p>
        </w:tc>
      </w:tr>
      <w:tr w:rsidR="005D23EB" w:rsidRPr="00511A3C" w14:paraId="7CB5920E" w14:textId="77777777" w:rsidTr="00D85A8A">
        <w:trPr>
          <w:jc w:val="center"/>
        </w:trPr>
        <w:tc>
          <w:tcPr>
            <w:tcW w:w="3306" w:type="dxa"/>
            <w:shd w:val="clear" w:color="auto" w:fill="DDD9C3"/>
          </w:tcPr>
          <w:p w14:paraId="511D124F"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TEACHING METHODS</w:t>
            </w:r>
          </w:p>
          <w:p w14:paraId="635447CC" w14:textId="77777777" w:rsidR="005D23EB" w:rsidRPr="00511A3C" w:rsidRDefault="005D23EB" w:rsidP="00C822F5">
            <w:pPr>
              <w:jc w:val="both"/>
              <w:rPr>
                <w:rFonts w:ascii="Calibri" w:hAnsi="Calibri" w:cs="Arial"/>
                <w:i/>
                <w:sz w:val="16"/>
                <w:szCs w:val="16"/>
                <w:lang w:val="en-GB"/>
              </w:rPr>
            </w:pPr>
            <w:r w:rsidRPr="00511A3C">
              <w:rPr>
                <w:rFonts w:ascii="Calibri" w:hAnsi="Calibri" w:cs="Arial"/>
                <w:i/>
                <w:sz w:val="16"/>
                <w:szCs w:val="16"/>
                <w:lang w:val="en-GB"/>
              </w:rPr>
              <w:t>The manner and methods of teaching are described in detail.</w:t>
            </w:r>
          </w:p>
          <w:p w14:paraId="33535AEA" w14:textId="77777777" w:rsidR="005D23EB" w:rsidRPr="00511A3C" w:rsidRDefault="005D23EB" w:rsidP="00C822F5">
            <w:pPr>
              <w:jc w:val="both"/>
              <w:rPr>
                <w:rFonts w:ascii="Calibri" w:hAnsi="Calibri" w:cs="Arial"/>
                <w:i/>
                <w:sz w:val="16"/>
                <w:szCs w:val="16"/>
                <w:lang w:val="en-GB"/>
              </w:rPr>
            </w:pPr>
            <w:r w:rsidRPr="00511A3C">
              <w:rPr>
                <w:rFonts w:ascii="Calibri" w:hAnsi="Calibr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FD39BE0" w14:textId="77777777" w:rsidR="005D23EB" w:rsidRPr="00511A3C" w:rsidRDefault="005D23EB" w:rsidP="00C822F5">
            <w:pPr>
              <w:jc w:val="both"/>
              <w:rPr>
                <w:rFonts w:ascii="Calibri" w:hAnsi="Calibri" w:cs="Arial"/>
                <w:i/>
                <w:sz w:val="16"/>
                <w:szCs w:val="16"/>
                <w:lang w:val="en-GB"/>
              </w:rPr>
            </w:pPr>
          </w:p>
          <w:p w14:paraId="140FA430" w14:textId="77777777" w:rsidR="005D23EB" w:rsidRPr="00511A3C" w:rsidRDefault="005D23EB" w:rsidP="00C822F5">
            <w:pPr>
              <w:jc w:val="both"/>
              <w:rPr>
                <w:rFonts w:ascii="Calibri" w:hAnsi="Calibri" w:cs="Arial"/>
                <w:i/>
                <w:sz w:val="16"/>
                <w:szCs w:val="16"/>
                <w:lang w:val="en-GB"/>
              </w:rPr>
            </w:pPr>
            <w:r w:rsidRPr="00511A3C">
              <w:rPr>
                <w:rFonts w:ascii="Calibri" w:hAnsi="Calibri"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511A3C" w14:paraId="49A7BB10"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371A87AD" w14:textId="77777777" w:rsidR="005D23EB" w:rsidRPr="00511A3C" w:rsidRDefault="005D23EB" w:rsidP="00206BAF">
                  <w:pPr>
                    <w:jc w:val="center"/>
                    <w:rPr>
                      <w:rFonts w:ascii="Calibri" w:hAnsi="Calibri" w:cs="Arial"/>
                      <w:b/>
                      <w:i/>
                      <w:sz w:val="20"/>
                      <w:szCs w:val="20"/>
                      <w:lang w:val="en-GB"/>
                    </w:rPr>
                  </w:pPr>
                  <w:r w:rsidRPr="00511A3C">
                    <w:rPr>
                      <w:rFonts w:ascii="Calibri" w:hAnsi="Calibri"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0FD3C135" w14:textId="77777777" w:rsidR="005D23EB" w:rsidRPr="00511A3C" w:rsidRDefault="005D23EB" w:rsidP="00206BAF">
                  <w:pPr>
                    <w:jc w:val="center"/>
                    <w:rPr>
                      <w:rFonts w:ascii="Calibri" w:hAnsi="Calibri" w:cs="Arial"/>
                      <w:b/>
                      <w:i/>
                      <w:sz w:val="20"/>
                      <w:szCs w:val="20"/>
                      <w:lang w:val="en-GB"/>
                    </w:rPr>
                  </w:pPr>
                  <w:r w:rsidRPr="00511A3C">
                    <w:rPr>
                      <w:rFonts w:ascii="Calibri" w:hAnsi="Calibri" w:cs="Arial"/>
                      <w:b/>
                      <w:i/>
                      <w:sz w:val="20"/>
                      <w:szCs w:val="20"/>
                      <w:lang w:val="en-GB"/>
                    </w:rPr>
                    <w:t>Semester workload</w:t>
                  </w:r>
                </w:p>
              </w:tc>
            </w:tr>
            <w:tr w:rsidR="005D23EB" w:rsidRPr="00511A3C" w14:paraId="21673A35" w14:textId="77777777" w:rsidTr="00391CA7">
              <w:tc>
                <w:tcPr>
                  <w:tcW w:w="2467" w:type="dxa"/>
                  <w:tcBorders>
                    <w:top w:val="single" w:sz="4" w:space="0" w:color="auto"/>
                    <w:left w:val="single" w:sz="4" w:space="0" w:color="auto"/>
                    <w:bottom w:val="single" w:sz="4" w:space="0" w:color="auto"/>
                    <w:right w:val="single" w:sz="4" w:space="0" w:color="auto"/>
                  </w:tcBorders>
                  <w:vAlign w:val="center"/>
                </w:tcPr>
                <w:p w14:paraId="42C0201E" w14:textId="3AE38611" w:rsidR="005D23EB" w:rsidRPr="00391CA7" w:rsidRDefault="008E71E0" w:rsidP="00C822F5">
                  <w:pPr>
                    <w:rPr>
                      <w:rFonts w:ascii="Calibri" w:hAnsi="Calibri"/>
                      <w:iCs/>
                      <w:sz w:val="20"/>
                      <w:szCs w:val="20"/>
                    </w:rPr>
                  </w:pPr>
                  <w:r w:rsidRPr="00391CA7">
                    <w:rPr>
                      <w:rFonts w:ascii="Calibri" w:hAnsi="Calibri"/>
                      <w:iCs/>
                      <w:sz w:val="20"/>
                      <w:szCs w:val="20"/>
                    </w:rPr>
                    <w:t>Lectures</w:t>
                  </w:r>
                </w:p>
              </w:tc>
              <w:tc>
                <w:tcPr>
                  <w:tcW w:w="2468" w:type="dxa"/>
                  <w:tcBorders>
                    <w:top w:val="single" w:sz="4" w:space="0" w:color="auto"/>
                    <w:left w:val="single" w:sz="4" w:space="0" w:color="auto"/>
                    <w:bottom w:val="single" w:sz="4" w:space="0" w:color="auto"/>
                    <w:right w:val="single" w:sz="4" w:space="0" w:color="auto"/>
                  </w:tcBorders>
                  <w:vAlign w:val="center"/>
                </w:tcPr>
                <w:p w14:paraId="5F9CE76D" w14:textId="64CB43C2" w:rsidR="005D23EB" w:rsidRPr="00391CA7" w:rsidRDefault="008F5511" w:rsidP="00206BAF">
                  <w:pPr>
                    <w:jc w:val="center"/>
                    <w:rPr>
                      <w:rFonts w:ascii="Calibri" w:hAnsi="Calibri" w:cs="Arial"/>
                      <w:iCs/>
                      <w:sz w:val="20"/>
                      <w:szCs w:val="20"/>
                      <w:lang w:val="en-GB"/>
                    </w:rPr>
                  </w:pPr>
                  <w:r w:rsidRPr="00391CA7">
                    <w:rPr>
                      <w:rFonts w:ascii="Calibri" w:hAnsi="Calibri" w:cs="Arial"/>
                      <w:iCs/>
                      <w:sz w:val="20"/>
                      <w:szCs w:val="20"/>
                      <w:lang w:val="en-GB"/>
                    </w:rPr>
                    <w:t>28 hours</w:t>
                  </w:r>
                </w:p>
              </w:tc>
            </w:tr>
            <w:tr w:rsidR="005D23EB" w:rsidRPr="00511A3C" w14:paraId="0A8D15C4" w14:textId="77777777" w:rsidTr="00391CA7">
              <w:tc>
                <w:tcPr>
                  <w:tcW w:w="2467" w:type="dxa"/>
                  <w:tcBorders>
                    <w:top w:val="single" w:sz="4" w:space="0" w:color="auto"/>
                    <w:left w:val="single" w:sz="4" w:space="0" w:color="auto"/>
                    <w:bottom w:val="single" w:sz="4" w:space="0" w:color="auto"/>
                    <w:right w:val="single" w:sz="4" w:space="0" w:color="auto"/>
                  </w:tcBorders>
                  <w:vAlign w:val="center"/>
                </w:tcPr>
                <w:p w14:paraId="1030D587" w14:textId="06F5C072" w:rsidR="005D23EB" w:rsidRPr="00391CA7" w:rsidRDefault="008E71E0" w:rsidP="00C822F5">
                  <w:pPr>
                    <w:rPr>
                      <w:rFonts w:ascii="Calibri" w:hAnsi="Calibri"/>
                      <w:iCs/>
                      <w:sz w:val="20"/>
                      <w:szCs w:val="20"/>
                      <w:lang w:val="en-GB"/>
                    </w:rPr>
                  </w:pPr>
                  <w:r w:rsidRPr="00391CA7">
                    <w:rPr>
                      <w:rFonts w:ascii="Calibri" w:hAnsi="Calibri"/>
                      <w:iCs/>
                      <w:sz w:val="20"/>
                      <w:szCs w:val="20"/>
                      <w:lang w:val="en-GB"/>
                    </w:rPr>
                    <w:t>Clinical Practise</w:t>
                  </w:r>
                </w:p>
              </w:tc>
              <w:tc>
                <w:tcPr>
                  <w:tcW w:w="2468" w:type="dxa"/>
                  <w:tcBorders>
                    <w:top w:val="single" w:sz="4" w:space="0" w:color="auto"/>
                    <w:left w:val="single" w:sz="4" w:space="0" w:color="auto"/>
                    <w:bottom w:val="single" w:sz="4" w:space="0" w:color="auto"/>
                    <w:right w:val="single" w:sz="4" w:space="0" w:color="auto"/>
                  </w:tcBorders>
                  <w:vAlign w:val="center"/>
                </w:tcPr>
                <w:p w14:paraId="3C7C6074" w14:textId="25914FC4" w:rsidR="005D23EB" w:rsidRPr="00391CA7" w:rsidRDefault="008F5511" w:rsidP="00206BAF">
                  <w:pPr>
                    <w:jc w:val="center"/>
                    <w:rPr>
                      <w:rFonts w:ascii="Calibri" w:hAnsi="Calibri" w:cs="Arial"/>
                      <w:iCs/>
                      <w:sz w:val="20"/>
                      <w:szCs w:val="20"/>
                    </w:rPr>
                  </w:pPr>
                  <w:r w:rsidRPr="00391CA7">
                    <w:rPr>
                      <w:rFonts w:ascii="Calibri" w:hAnsi="Calibri" w:cs="Arial"/>
                      <w:iCs/>
                      <w:sz w:val="20"/>
                      <w:szCs w:val="20"/>
                    </w:rPr>
                    <w:t>4 hours</w:t>
                  </w:r>
                </w:p>
              </w:tc>
            </w:tr>
            <w:tr w:rsidR="005D23EB" w:rsidRPr="00511A3C" w14:paraId="0AEDDEAD" w14:textId="77777777" w:rsidTr="00391CA7">
              <w:tc>
                <w:tcPr>
                  <w:tcW w:w="2467" w:type="dxa"/>
                  <w:tcBorders>
                    <w:top w:val="single" w:sz="4" w:space="0" w:color="auto"/>
                    <w:left w:val="single" w:sz="4" w:space="0" w:color="auto"/>
                    <w:bottom w:val="single" w:sz="4" w:space="0" w:color="auto"/>
                    <w:right w:val="single" w:sz="4" w:space="0" w:color="auto"/>
                  </w:tcBorders>
                  <w:vAlign w:val="center"/>
                </w:tcPr>
                <w:p w14:paraId="6188A896" w14:textId="77777777" w:rsidR="005D23EB" w:rsidRPr="00391CA7" w:rsidRDefault="005D23EB" w:rsidP="00C822F5">
                  <w:pPr>
                    <w:rPr>
                      <w:rFonts w:ascii="Calibri" w:hAnsi="Calibr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52B87F06" w14:textId="77777777" w:rsidR="005D23EB" w:rsidRPr="00391CA7" w:rsidRDefault="005D23EB" w:rsidP="00206BAF">
                  <w:pPr>
                    <w:jc w:val="center"/>
                    <w:rPr>
                      <w:rFonts w:ascii="Calibri" w:hAnsi="Calibri" w:cs="Arial"/>
                      <w:iCs/>
                      <w:sz w:val="20"/>
                      <w:szCs w:val="20"/>
                      <w:lang w:val="en-GB"/>
                    </w:rPr>
                  </w:pPr>
                </w:p>
              </w:tc>
            </w:tr>
            <w:tr w:rsidR="005D23EB" w:rsidRPr="00511A3C" w14:paraId="000366F1" w14:textId="77777777" w:rsidTr="00391CA7">
              <w:tc>
                <w:tcPr>
                  <w:tcW w:w="2467" w:type="dxa"/>
                  <w:tcBorders>
                    <w:top w:val="single" w:sz="4" w:space="0" w:color="auto"/>
                    <w:left w:val="single" w:sz="4" w:space="0" w:color="auto"/>
                    <w:bottom w:val="single" w:sz="4" w:space="0" w:color="auto"/>
                    <w:right w:val="single" w:sz="4" w:space="0" w:color="auto"/>
                  </w:tcBorders>
                  <w:vAlign w:val="center"/>
                </w:tcPr>
                <w:p w14:paraId="62844FFD" w14:textId="77777777" w:rsidR="005D23EB" w:rsidRPr="00391CA7" w:rsidRDefault="005D23EB" w:rsidP="00C822F5">
                  <w:pPr>
                    <w:rPr>
                      <w:rFonts w:ascii="Calibri" w:hAnsi="Calibr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08FD7F25" w14:textId="77777777" w:rsidR="005D23EB" w:rsidRPr="00391CA7" w:rsidRDefault="005D23EB" w:rsidP="00206BAF">
                  <w:pPr>
                    <w:jc w:val="center"/>
                    <w:rPr>
                      <w:rFonts w:ascii="Calibri" w:hAnsi="Calibri" w:cs="Arial"/>
                      <w:iCs/>
                      <w:sz w:val="20"/>
                      <w:szCs w:val="20"/>
                      <w:lang w:val="en-GB"/>
                    </w:rPr>
                  </w:pPr>
                </w:p>
              </w:tc>
            </w:tr>
            <w:tr w:rsidR="005D23EB" w:rsidRPr="00511A3C" w14:paraId="1067C89A" w14:textId="77777777" w:rsidTr="00391CA7">
              <w:tc>
                <w:tcPr>
                  <w:tcW w:w="2467" w:type="dxa"/>
                  <w:tcBorders>
                    <w:top w:val="single" w:sz="4" w:space="0" w:color="auto"/>
                    <w:left w:val="single" w:sz="4" w:space="0" w:color="auto"/>
                    <w:bottom w:val="single" w:sz="4" w:space="0" w:color="auto"/>
                    <w:right w:val="single" w:sz="4" w:space="0" w:color="auto"/>
                  </w:tcBorders>
                  <w:vAlign w:val="center"/>
                </w:tcPr>
                <w:p w14:paraId="1D90DD61" w14:textId="77777777" w:rsidR="005D23EB" w:rsidRPr="00391CA7" w:rsidRDefault="005D23EB" w:rsidP="00C822F5">
                  <w:pPr>
                    <w:rPr>
                      <w:rFonts w:ascii="Calibri" w:hAnsi="Calibr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5989A40F" w14:textId="77777777" w:rsidR="005D23EB" w:rsidRPr="00391CA7" w:rsidRDefault="005D23EB" w:rsidP="00206BAF">
                  <w:pPr>
                    <w:jc w:val="center"/>
                    <w:rPr>
                      <w:rFonts w:ascii="Calibri" w:hAnsi="Calibri" w:cs="Arial"/>
                      <w:iCs/>
                      <w:sz w:val="20"/>
                      <w:szCs w:val="20"/>
                      <w:lang w:val="en-GB"/>
                    </w:rPr>
                  </w:pPr>
                </w:p>
              </w:tc>
            </w:tr>
            <w:tr w:rsidR="005D23EB" w:rsidRPr="00511A3C" w14:paraId="2E986B16" w14:textId="77777777" w:rsidTr="00391CA7">
              <w:tc>
                <w:tcPr>
                  <w:tcW w:w="2467" w:type="dxa"/>
                  <w:tcBorders>
                    <w:top w:val="single" w:sz="4" w:space="0" w:color="auto"/>
                    <w:left w:val="single" w:sz="4" w:space="0" w:color="auto"/>
                    <w:bottom w:val="single" w:sz="4" w:space="0" w:color="auto"/>
                    <w:right w:val="single" w:sz="4" w:space="0" w:color="auto"/>
                  </w:tcBorders>
                  <w:vAlign w:val="center"/>
                </w:tcPr>
                <w:p w14:paraId="78878260" w14:textId="77777777" w:rsidR="005D23EB" w:rsidRPr="00391CA7" w:rsidRDefault="005D23EB" w:rsidP="00C822F5">
                  <w:pPr>
                    <w:rPr>
                      <w:rFonts w:ascii="Calibri" w:hAnsi="Calibr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01A19331" w14:textId="77777777" w:rsidR="005D23EB" w:rsidRPr="00391CA7" w:rsidRDefault="005D23EB" w:rsidP="00C822F5">
                  <w:pPr>
                    <w:rPr>
                      <w:rFonts w:ascii="Calibri" w:hAnsi="Calibri" w:cs="Arial"/>
                      <w:iCs/>
                      <w:sz w:val="20"/>
                      <w:szCs w:val="20"/>
                      <w:lang w:val="en-GB"/>
                    </w:rPr>
                  </w:pPr>
                </w:p>
              </w:tc>
            </w:tr>
            <w:tr w:rsidR="005D23EB" w:rsidRPr="00511A3C" w14:paraId="220F17AC" w14:textId="77777777" w:rsidTr="00391CA7">
              <w:tc>
                <w:tcPr>
                  <w:tcW w:w="2467" w:type="dxa"/>
                  <w:tcBorders>
                    <w:top w:val="single" w:sz="4" w:space="0" w:color="auto"/>
                    <w:left w:val="single" w:sz="4" w:space="0" w:color="auto"/>
                    <w:bottom w:val="single" w:sz="4" w:space="0" w:color="auto"/>
                    <w:right w:val="single" w:sz="4" w:space="0" w:color="auto"/>
                  </w:tcBorders>
                  <w:vAlign w:val="center"/>
                </w:tcPr>
                <w:p w14:paraId="2850EBE2" w14:textId="5E5CF7AC" w:rsidR="005D23EB" w:rsidRPr="00391CA7" w:rsidRDefault="005D23EB" w:rsidP="00C822F5">
                  <w:pPr>
                    <w:rPr>
                      <w:rFonts w:ascii="Calibri" w:hAnsi="Calibr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4376079E" w14:textId="0F71914E" w:rsidR="005D23EB" w:rsidRPr="00391CA7" w:rsidRDefault="005D23EB" w:rsidP="00D00624">
                  <w:pPr>
                    <w:jc w:val="center"/>
                    <w:rPr>
                      <w:rFonts w:ascii="Calibri" w:hAnsi="Calibri" w:cs="Arial"/>
                      <w:iCs/>
                      <w:sz w:val="20"/>
                      <w:szCs w:val="20"/>
                      <w:lang w:val="el-GR"/>
                    </w:rPr>
                  </w:pPr>
                </w:p>
              </w:tc>
            </w:tr>
            <w:tr w:rsidR="005D23EB" w:rsidRPr="00511A3C" w14:paraId="22F8C08D" w14:textId="77777777" w:rsidTr="00391CA7">
              <w:tc>
                <w:tcPr>
                  <w:tcW w:w="2467" w:type="dxa"/>
                  <w:tcBorders>
                    <w:top w:val="single" w:sz="4" w:space="0" w:color="auto"/>
                    <w:left w:val="single" w:sz="4" w:space="0" w:color="auto"/>
                    <w:bottom w:val="single" w:sz="4" w:space="0" w:color="auto"/>
                    <w:right w:val="single" w:sz="4" w:space="0" w:color="auto"/>
                  </w:tcBorders>
                  <w:vAlign w:val="center"/>
                </w:tcPr>
                <w:p w14:paraId="380BE66B" w14:textId="77777777" w:rsidR="005D23EB" w:rsidRPr="00391CA7" w:rsidRDefault="005D23EB" w:rsidP="00C822F5">
                  <w:pPr>
                    <w:rPr>
                      <w:rFonts w:ascii="Calibri" w:hAnsi="Calibr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3B9374E8" w14:textId="77777777" w:rsidR="005D23EB" w:rsidRPr="00391CA7" w:rsidRDefault="005D23EB" w:rsidP="00C822F5">
                  <w:pPr>
                    <w:rPr>
                      <w:rFonts w:ascii="Calibri" w:hAnsi="Calibri" w:cs="Arial"/>
                      <w:iCs/>
                      <w:sz w:val="20"/>
                      <w:szCs w:val="20"/>
                      <w:lang w:val="en-GB"/>
                    </w:rPr>
                  </w:pPr>
                </w:p>
              </w:tc>
            </w:tr>
            <w:tr w:rsidR="005D23EB" w:rsidRPr="00511A3C" w14:paraId="0AFBA9F3" w14:textId="77777777" w:rsidTr="00391CA7">
              <w:tc>
                <w:tcPr>
                  <w:tcW w:w="2467" w:type="dxa"/>
                  <w:tcBorders>
                    <w:top w:val="single" w:sz="4" w:space="0" w:color="auto"/>
                    <w:left w:val="single" w:sz="4" w:space="0" w:color="auto"/>
                    <w:bottom w:val="single" w:sz="4" w:space="0" w:color="auto"/>
                    <w:right w:val="single" w:sz="4" w:space="0" w:color="auto"/>
                  </w:tcBorders>
                  <w:vAlign w:val="center"/>
                </w:tcPr>
                <w:p w14:paraId="3BFF93A6" w14:textId="77777777" w:rsidR="005D23EB" w:rsidRPr="00391CA7" w:rsidRDefault="005D23EB" w:rsidP="00C822F5">
                  <w:pPr>
                    <w:rPr>
                      <w:rFonts w:ascii="Calibri" w:hAnsi="Calibr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56D02A82" w14:textId="77777777" w:rsidR="005D23EB" w:rsidRPr="00391CA7" w:rsidRDefault="005D23EB" w:rsidP="00206BAF">
                  <w:pPr>
                    <w:jc w:val="center"/>
                    <w:rPr>
                      <w:rFonts w:ascii="Calibri" w:hAnsi="Calibri" w:cs="Arial"/>
                      <w:iCs/>
                      <w:sz w:val="20"/>
                      <w:szCs w:val="20"/>
                      <w:lang w:val="en-GB"/>
                    </w:rPr>
                  </w:pPr>
                </w:p>
              </w:tc>
            </w:tr>
            <w:tr w:rsidR="005D23EB" w:rsidRPr="00511A3C" w14:paraId="293E6A1B" w14:textId="77777777" w:rsidTr="00391CA7">
              <w:tc>
                <w:tcPr>
                  <w:tcW w:w="2467" w:type="dxa"/>
                  <w:tcBorders>
                    <w:top w:val="single" w:sz="4" w:space="0" w:color="auto"/>
                    <w:left w:val="single" w:sz="4" w:space="0" w:color="auto"/>
                    <w:bottom w:val="single" w:sz="4" w:space="0" w:color="auto"/>
                    <w:right w:val="single" w:sz="4" w:space="0" w:color="auto"/>
                  </w:tcBorders>
                  <w:vAlign w:val="center"/>
                </w:tcPr>
                <w:p w14:paraId="73B39841" w14:textId="1DD54C09" w:rsidR="005D23EB" w:rsidRPr="00391CA7" w:rsidRDefault="005D23EB" w:rsidP="00391CA7">
                  <w:pPr>
                    <w:rPr>
                      <w:rFonts w:ascii="Calibri" w:hAnsi="Calibri"/>
                      <w:b/>
                      <w:iCs/>
                      <w:sz w:val="20"/>
                      <w:szCs w:val="20"/>
                      <w:lang w:val="en-GB"/>
                    </w:rPr>
                  </w:pPr>
                  <w:r w:rsidRPr="00391CA7">
                    <w:rPr>
                      <w:rFonts w:ascii="Calibri" w:hAnsi="Calibri"/>
                      <w:b/>
                      <w:iCs/>
                      <w:sz w:val="20"/>
                      <w:szCs w:val="20"/>
                      <w:lang w:val="en-GB"/>
                    </w:rPr>
                    <w:t>Course total</w:t>
                  </w:r>
                </w:p>
              </w:tc>
              <w:tc>
                <w:tcPr>
                  <w:tcW w:w="2468" w:type="dxa"/>
                  <w:tcBorders>
                    <w:top w:val="single" w:sz="4" w:space="0" w:color="auto"/>
                    <w:left w:val="single" w:sz="4" w:space="0" w:color="auto"/>
                    <w:bottom w:val="single" w:sz="4" w:space="0" w:color="auto"/>
                    <w:right w:val="single" w:sz="4" w:space="0" w:color="auto"/>
                  </w:tcBorders>
                  <w:vAlign w:val="center"/>
                </w:tcPr>
                <w:p w14:paraId="4BE4F2AB" w14:textId="4E682CB0" w:rsidR="005D23EB" w:rsidRPr="00391CA7" w:rsidRDefault="008F5511" w:rsidP="00206BAF">
                  <w:pPr>
                    <w:jc w:val="center"/>
                    <w:rPr>
                      <w:rFonts w:ascii="Calibri" w:hAnsi="Calibri" w:cs="Arial"/>
                      <w:b/>
                      <w:iCs/>
                      <w:sz w:val="20"/>
                      <w:szCs w:val="20"/>
                      <w:lang w:val="en-GB"/>
                    </w:rPr>
                  </w:pPr>
                  <w:r w:rsidRPr="00391CA7">
                    <w:rPr>
                      <w:rFonts w:ascii="Calibri" w:hAnsi="Calibri" w:cs="Arial"/>
                      <w:b/>
                      <w:iCs/>
                      <w:sz w:val="20"/>
                      <w:szCs w:val="20"/>
                      <w:lang w:val="en-GB"/>
                    </w:rPr>
                    <w:t>32 hours</w:t>
                  </w:r>
                </w:p>
              </w:tc>
            </w:tr>
          </w:tbl>
          <w:p w14:paraId="5A795B6F" w14:textId="77777777" w:rsidR="005D23EB" w:rsidRPr="00511A3C" w:rsidRDefault="005D23EB" w:rsidP="00C822F5">
            <w:pPr>
              <w:rPr>
                <w:rFonts w:ascii="Calibri" w:hAnsi="Calibri" w:cs="Tahoma"/>
                <w:lang w:val="en-GB"/>
              </w:rPr>
            </w:pPr>
          </w:p>
        </w:tc>
      </w:tr>
      <w:tr w:rsidR="005D23EB" w:rsidRPr="00511A3C" w14:paraId="3037C892" w14:textId="77777777" w:rsidTr="00D85A8A">
        <w:trPr>
          <w:jc w:val="center"/>
        </w:trPr>
        <w:tc>
          <w:tcPr>
            <w:tcW w:w="3306" w:type="dxa"/>
          </w:tcPr>
          <w:p w14:paraId="5CB11008"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STUDENT PERFORMANCE EVALUATION</w:t>
            </w:r>
          </w:p>
          <w:p w14:paraId="0FC0E0F2" w14:textId="77777777" w:rsidR="005D23EB" w:rsidRPr="00511A3C" w:rsidRDefault="005D23EB" w:rsidP="00C822F5">
            <w:pPr>
              <w:jc w:val="both"/>
              <w:rPr>
                <w:rFonts w:ascii="Calibri" w:hAnsi="Calibri" w:cs="Arial"/>
                <w:i/>
                <w:sz w:val="16"/>
                <w:szCs w:val="16"/>
                <w:lang w:val="en-GB"/>
              </w:rPr>
            </w:pPr>
            <w:r w:rsidRPr="00511A3C">
              <w:rPr>
                <w:rFonts w:ascii="Calibri" w:hAnsi="Calibri" w:cs="Arial"/>
                <w:i/>
                <w:sz w:val="16"/>
                <w:szCs w:val="16"/>
                <w:lang w:val="en-GB"/>
              </w:rPr>
              <w:t>Description of the evaluation procedure</w:t>
            </w:r>
          </w:p>
          <w:p w14:paraId="758255D0" w14:textId="77777777" w:rsidR="005D23EB" w:rsidRPr="00511A3C" w:rsidRDefault="005D23EB" w:rsidP="00C822F5">
            <w:pPr>
              <w:jc w:val="both"/>
              <w:rPr>
                <w:rFonts w:ascii="Calibri" w:hAnsi="Calibri" w:cs="Arial"/>
                <w:i/>
                <w:sz w:val="16"/>
                <w:szCs w:val="16"/>
                <w:lang w:val="en-GB"/>
              </w:rPr>
            </w:pPr>
          </w:p>
          <w:p w14:paraId="24230BB8" w14:textId="77777777" w:rsidR="005D23EB" w:rsidRPr="00511A3C" w:rsidRDefault="005D23EB" w:rsidP="00C822F5">
            <w:pPr>
              <w:jc w:val="both"/>
              <w:rPr>
                <w:rFonts w:ascii="Calibri" w:hAnsi="Calibri" w:cs="Arial"/>
                <w:i/>
                <w:sz w:val="16"/>
                <w:szCs w:val="16"/>
                <w:lang w:val="en-GB"/>
              </w:rPr>
            </w:pPr>
            <w:r w:rsidRPr="00511A3C">
              <w:rPr>
                <w:rFonts w:ascii="Calibri" w:hAnsi="Calibr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F854EC2" w14:textId="77777777" w:rsidR="005D23EB" w:rsidRPr="00511A3C" w:rsidRDefault="005D23EB" w:rsidP="00C822F5">
            <w:pPr>
              <w:jc w:val="both"/>
              <w:rPr>
                <w:rFonts w:ascii="Calibri" w:hAnsi="Calibri" w:cs="Arial"/>
                <w:i/>
                <w:sz w:val="16"/>
                <w:szCs w:val="16"/>
                <w:lang w:val="en-GB"/>
              </w:rPr>
            </w:pPr>
          </w:p>
          <w:p w14:paraId="682B5C2A" w14:textId="77777777" w:rsidR="005D23EB" w:rsidRPr="00511A3C" w:rsidRDefault="005D23EB" w:rsidP="00C822F5">
            <w:pPr>
              <w:jc w:val="both"/>
              <w:rPr>
                <w:rFonts w:ascii="Calibri" w:hAnsi="Calibri" w:cs="Arial"/>
                <w:i/>
                <w:sz w:val="16"/>
                <w:szCs w:val="16"/>
                <w:lang w:val="en-GB"/>
              </w:rPr>
            </w:pPr>
            <w:r w:rsidRPr="00511A3C">
              <w:rPr>
                <w:rFonts w:ascii="Calibri" w:hAnsi="Calibri" w:cs="Arial"/>
                <w:i/>
                <w:sz w:val="16"/>
                <w:szCs w:val="16"/>
                <w:lang w:val="en-GB"/>
              </w:rPr>
              <w:lastRenderedPageBreak/>
              <w:t>Specifically-defined evaluation criteria are given, and if and where they are accessible to students.</w:t>
            </w:r>
          </w:p>
        </w:tc>
        <w:tc>
          <w:tcPr>
            <w:tcW w:w="5166" w:type="dxa"/>
          </w:tcPr>
          <w:p w14:paraId="627BA27A" w14:textId="77777777" w:rsidR="005D23EB" w:rsidRPr="00511A3C" w:rsidRDefault="005D23EB" w:rsidP="00C822F5">
            <w:pPr>
              <w:rPr>
                <w:rFonts w:ascii="Calibri" w:hAnsi="Calibri" w:cs="Arial"/>
                <w:color w:val="002060"/>
                <w:lang w:val="en-GB"/>
              </w:rPr>
            </w:pPr>
          </w:p>
          <w:p w14:paraId="0893A786" w14:textId="06D3B271" w:rsidR="005D23EB" w:rsidRPr="00391CA7" w:rsidRDefault="008F5511" w:rsidP="008F5511">
            <w:pPr>
              <w:rPr>
                <w:rFonts w:ascii="Calibri" w:hAnsi="Calibri" w:cs="Arial"/>
                <w:sz w:val="20"/>
                <w:szCs w:val="20"/>
                <w:lang w:val="en-GB"/>
              </w:rPr>
            </w:pPr>
            <w:r w:rsidRPr="00391CA7">
              <w:rPr>
                <w:rFonts w:ascii="Calibri" w:hAnsi="Calibri" w:cs="Arial"/>
                <w:sz w:val="20"/>
                <w:szCs w:val="20"/>
                <w:lang w:val="en-GB"/>
              </w:rPr>
              <w:t xml:space="preserve">Written final exam </w:t>
            </w:r>
            <w:r w:rsidR="00391CA7" w:rsidRPr="00391CA7">
              <w:rPr>
                <w:rFonts w:ascii="Calibri" w:hAnsi="Calibri" w:cs="Arial"/>
                <w:sz w:val="20"/>
                <w:szCs w:val="20"/>
                <w:lang w:val="en-GB"/>
              </w:rPr>
              <w:t xml:space="preserve">in Greek </w:t>
            </w:r>
            <w:r w:rsidRPr="00391CA7">
              <w:rPr>
                <w:rFonts w:ascii="Calibri" w:hAnsi="Calibri" w:cs="Arial"/>
                <w:sz w:val="20"/>
                <w:szCs w:val="20"/>
                <w:lang w:val="en-GB"/>
              </w:rPr>
              <w:t>including</w:t>
            </w:r>
            <w:r w:rsidR="00391CA7">
              <w:rPr>
                <w:rFonts w:ascii="Calibri" w:hAnsi="Calibri" w:cs="Arial"/>
                <w:sz w:val="20"/>
                <w:szCs w:val="20"/>
                <w:lang w:val="en-GB"/>
              </w:rPr>
              <w:t xml:space="preserve"> m</w:t>
            </w:r>
            <w:r w:rsidRPr="00391CA7">
              <w:rPr>
                <w:rFonts w:ascii="Calibri" w:hAnsi="Calibri" w:cs="Arial"/>
                <w:sz w:val="20"/>
                <w:szCs w:val="20"/>
                <w:lang w:val="en-GB"/>
              </w:rPr>
              <w:t>ultiple choice questions (each question includes four possible answers of which only one is correct – there is a guide of correct answers in the course secretariat)</w:t>
            </w:r>
          </w:p>
          <w:p w14:paraId="238E819E" w14:textId="77777777" w:rsidR="005D23EB" w:rsidRPr="00511A3C" w:rsidRDefault="005D23EB" w:rsidP="00C822F5">
            <w:pPr>
              <w:rPr>
                <w:rFonts w:ascii="Calibri" w:hAnsi="Calibri" w:cs="Arial"/>
                <w:color w:val="002060"/>
                <w:lang w:val="en-GB"/>
              </w:rPr>
            </w:pPr>
          </w:p>
          <w:p w14:paraId="2D0F5E3F" w14:textId="77777777" w:rsidR="005D23EB" w:rsidRPr="00511A3C" w:rsidRDefault="005D23EB" w:rsidP="00C822F5">
            <w:pPr>
              <w:rPr>
                <w:rFonts w:ascii="Calibri" w:hAnsi="Calibri" w:cs="Arial"/>
                <w:color w:val="002060"/>
                <w:lang w:val="en-GB"/>
              </w:rPr>
            </w:pPr>
          </w:p>
          <w:p w14:paraId="419F542E" w14:textId="77777777" w:rsidR="005D23EB" w:rsidRPr="00511A3C" w:rsidRDefault="005D23EB" w:rsidP="00C822F5">
            <w:pPr>
              <w:rPr>
                <w:rFonts w:ascii="Calibri" w:hAnsi="Calibri" w:cs="Arial"/>
                <w:color w:val="002060"/>
                <w:lang w:val="en-GB"/>
              </w:rPr>
            </w:pPr>
          </w:p>
          <w:p w14:paraId="186D3285" w14:textId="77777777" w:rsidR="005D23EB" w:rsidRPr="00511A3C" w:rsidRDefault="005D23EB" w:rsidP="00C822F5">
            <w:pPr>
              <w:rPr>
                <w:rFonts w:ascii="Calibri" w:hAnsi="Calibri" w:cs="Arial"/>
                <w:color w:val="002060"/>
                <w:lang w:val="en-GB"/>
              </w:rPr>
            </w:pPr>
          </w:p>
        </w:tc>
      </w:tr>
    </w:tbl>
    <w:p w14:paraId="671661FA" w14:textId="77777777" w:rsidR="00BF582F" w:rsidRDefault="00BF582F" w:rsidP="00BF582F">
      <w:pPr>
        <w:widowControl w:val="0"/>
        <w:autoSpaceDE w:val="0"/>
        <w:autoSpaceDN w:val="0"/>
        <w:adjustRightInd w:val="0"/>
        <w:spacing w:before="240" w:after="200" w:line="276" w:lineRule="auto"/>
        <w:rPr>
          <w:rFonts w:ascii="Calibri" w:hAnsi="Calibri" w:cs="Arial"/>
          <w:b/>
          <w:color w:val="000000"/>
          <w:sz w:val="22"/>
          <w:szCs w:val="22"/>
          <w:lang w:val="en-GB"/>
        </w:rPr>
      </w:pPr>
    </w:p>
    <w:p w14:paraId="60B9A4F6" w14:textId="77777777" w:rsidR="005D23EB" w:rsidRPr="00511A3C" w:rsidRDefault="005D23EB" w:rsidP="00D85E75">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lang w:val="en-GB"/>
        </w:rPr>
      </w:pPr>
      <w:r w:rsidRPr="00511A3C">
        <w:rPr>
          <w:rFonts w:ascii="Calibri" w:hAnsi="Calibri" w:cs="Arial"/>
          <w:b/>
          <w:color w:val="000000"/>
          <w:sz w:val="22"/>
          <w:szCs w:val="22"/>
          <w:lang w:val="en-GB"/>
        </w:rPr>
        <w:t>ATTACHED BIBLIOGRAPHY</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511A3C" w14:paraId="37F7DADB" w14:textId="77777777" w:rsidTr="00D85A8A">
        <w:trPr>
          <w:jc w:val="center"/>
        </w:trPr>
        <w:tc>
          <w:tcPr>
            <w:tcW w:w="8472" w:type="dxa"/>
          </w:tcPr>
          <w:p w14:paraId="4CFA55D8" w14:textId="77777777" w:rsidR="005D23EB" w:rsidRPr="00511A3C" w:rsidRDefault="005D23EB" w:rsidP="00C822F5">
            <w:pPr>
              <w:jc w:val="both"/>
              <w:rPr>
                <w:rFonts w:ascii="Calibri" w:hAnsi="Calibri" w:cs="Arial"/>
                <w:i/>
                <w:sz w:val="16"/>
                <w:szCs w:val="16"/>
                <w:lang w:val="en-GB"/>
              </w:rPr>
            </w:pPr>
            <w:r w:rsidRPr="00511A3C">
              <w:rPr>
                <w:rFonts w:ascii="Calibri" w:hAnsi="Calibri" w:cs="Arial"/>
                <w:i/>
                <w:sz w:val="16"/>
                <w:szCs w:val="16"/>
                <w:lang w:val="en-GB"/>
              </w:rPr>
              <w:t>- Suggested bibliography:</w:t>
            </w:r>
          </w:p>
          <w:p w14:paraId="3ABC2F90" w14:textId="77777777" w:rsidR="005D23EB" w:rsidRDefault="005D23EB" w:rsidP="00C822F5">
            <w:pPr>
              <w:jc w:val="both"/>
              <w:rPr>
                <w:rFonts w:ascii="Calibri" w:hAnsi="Calibri" w:cs="Arial"/>
                <w:i/>
                <w:sz w:val="16"/>
                <w:szCs w:val="16"/>
                <w:lang w:val="en-GB"/>
              </w:rPr>
            </w:pPr>
            <w:r w:rsidRPr="00511A3C">
              <w:rPr>
                <w:rFonts w:ascii="Calibri" w:hAnsi="Calibri" w:cs="Arial"/>
                <w:i/>
                <w:sz w:val="16"/>
                <w:szCs w:val="16"/>
                <w:lang w:val="en-GB"/>
              </w:rPr>
              <w:t>- Related academic journals:</w:t>
            </w:r>
          </w:p>
          <w:p w14:paraId="22488DFF" w14:textId="77777777" w:rsidR="008F5511" w:rsidRPr="00511A3C" w:rsidRDefault="008F5511" w:rsidP="00C822F5">
            <w:pPr>
              <w:jc w:val="both"/>
              <w:rPr>
                <w:rFonts w:ascii="Calibri" w:hAnsi="Calibri" w:cs="Arial"/>
                <w:i/>
                <w:sz w:val="16"/>
                <w:szCs w:val="16"/>
                <w:lang w:val="en-GB"/>
              </w:rPr>
            </w:pPr>
          </w:p>
          <w:p w14:paraId="607976F6" w14:textId="191143B6" w:rsidR="005D23EB" w:rsidRPr="00391CA7" w:rsidRDefault="008F5511" w:rsidP="00C822F5">
            <w:pPr>
              <w:jc w:val="both"/>
              <w:rPr>
                <w:rFonts w:ascii="Calibri" w:hAnsi="Calibri" w:cs="Arial"/>
                <w:b/>
                <w:bCs/>
                <w:sz w:val="20"/>
                <w:szCs w:val="20"/>
                <w:lang w:val="en-GB"/>
              </w:rPr>
            </w:pPr>
            <w:r w:rsidRPr="00391CA7">
              <w:rPr>
                <w:rFonts w:ascii="Calibri" w:hAnsi="Calibri" w:cs="Calibri"/>
                <w:b/>
                <w:bCs/>
                <w:iCs/>
                <w:sz w:val="20"/>
                <w:szCs w:val="20"/>
                <w:lang w:val="en-GB"/>
              </w:rPr>
              <w:t>G. Arapakis: Clinical Semiology and Diagnostics, 5th edition</w:t>
            </w:r>
          </w:p>
          <w:p w14:paraId="53B73EFA" w14:textId="5BD89C53" w:rsidR="007E7E89" w:rsidRPr="008F5511" w:rsidRDefault="008F5511" w:rsidP="008F5511">
            <w:pPr>
              <w:jc w:val="both"/>
              <w:rPr>
                <w:rFonts w:ascii="Calibri" w:hAnsi="Calibri" w:cs="Calibri"/>
                <w:iCs/>
                <w:color w:val="FF0000"/>
                <w:sz w:val="22"/>
                <w:szCs w:val="22"/>
                <w:lang w:val="en-GB"/>
              </w:rPr>
            </w:pPr>
            <w:r w:rsidRPr="00391CA7">
              <w:rPr>
                <w:rFonts w:ascii="Calibri" w:hAnsi="Calibri" w:cs="Calibri"/>
                <w:b/>
                <w:bCs/>
                <w:iCs/>
                <w:sz w:val="20"/>
                <w:szCs w:val="20"/>
                <w:lang w:val="en-GB"/>
              </w:rPr>
              <w:t>Bates’ guide to clinical examination and history taking</w:t>
            </w:r>
          </w:p>
        </w:tc>
      </w:tr>
      <w:bookmarkEnd w:id="0"/>
    </w:tbl>
    <w:p w14:paraId="3A93DBD3" w14:textId="77777777" w:rsidR="005D23EB" w:rsidRPr="00391CA7" w:rsidRDefault="005D23EB" w:rsidP="00836326">
      <w:pPr>
        <w:rPr>
          <w:rFonts w:ascii="Calibri" w:hAnsi="Calibri"/>
          <w:color w:val="FF0000"/>
        </w:rPr>
      </w:pPr>
    </w:p>
    <w:sectPr w:rsidR="005D23EB" w:rsidRPr="00391CA7" w:rsidSect="00B022E2">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D4CB2" w14:textId="77777777" w:rsidR="00990203" w:rsidRDefault="00990203">
      <w:r>
        <w:separator/>
      </w:r>
    </w:p>
  </w:endnote>
  <w:endnote w:type="continuationSeparator" w:id="0">
    <w:p w14:paraId="653E0A8D" w14:textId="77777777" w:rsidR="00990203" w:rsidRDefault="0099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8C657" w14:textId="77777777" w:rsidR="00990203" w:rsidRDefault="00990203">
      <w:r>
        <w:separator/>
      </w:r>
    </w:p>
  </w:footnote>
  <w:footnote w:type="continuationSeparator" w:id="0">
    <w:p w14:paraId="2E6FE3E8" w14:textId="77777777" w:rsidR="00990203" w:rsidRDefault="00990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E83B" w14:textId="77777777" w:rsidR="005D23EB" w:rsidRDefault="0023505E">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7697245A" w14:textId="77777777" w:rsidR="005D23EB" w:rsidRDefault="005D23EB">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F63A18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07558476" o:spid="_x0000_i1025" type="#_x0000_t75" style="width:9.5pt;height:9.5pt;visibility:visible;mso-wrap-style:square">
            <v:imagedata r:id="rId1" o:title=""/>
          </v:shape>
        </w:pict>
      </mc:Choice>
      <mc:Fallback>
        <w:drawing>
          <wp:inline distT="0" distB="0" distL="0" distR="0" wp14:anchorId="1A7A8F7A" wp14:editId="6ADF0439">
            <wp:extent cx="120650" cy="120650"/>
            <wp:effectExtent l="0" t="0" r="0" b="0"/>
            <wp:docPr id="107558476" name="Εικόνα 107558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mc:Fallback>
    </mc:AlternateContent>
  </w:numPicBullet>
  <w:abstractNum w:abstractNumId="0" w15:restartNumberingAfterBreak="0">
    <w:nsid w:val="062C79D3"/>
    <w:multiLevelType w:val="hybridMultilevel"/>
    <w:tmpl w:val="D4A42514"/>
    <w:lvl w:ilvl="0" w:tplc="CD6A1596">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116A4003"/>
    <w:multiLevelType w:val="hybridMultilevel"/>
    <w:tmpl w:val="E0BC14FE"/>
    <w:lvl w:ilvl="0" w:tplc="CD6A159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6F20588"/>
    <w:multiLevelType w:val="hybridMultilevel"/>
    <w:tmpl w:val="CF0CB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B28A4"/>
    <w:multiLevelType w:val="hybridMultilevel"/>
    <w:tmpl w:val="3EFEF826"/>
    <w:lvl w:ilvl="0" w:tplc="CD6A1596">
      <w:numFmt w:val="bullet"/>
      <w:lvlText w:val="•"/>
      <w:lvlJc w:val="left"/>
      <w:pPr>
        <w:ind w:left="720" w:hanging="360"/>
      </w:pPr>
      <w:rPr>
        <w:rFonts w:ascii="Calibri" w:eastAsia="Times New Roman"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2B78A9"/>
    <w:multiLevelType w:val="hybridMultilevel"/>
    <w:tmpl w:val="723E35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A86C42"/>
    <w:multiLevelType w:val="hybridMultilevel"/>
    <w:tmpl w:val="DCF658E8"/>
    <w:lvl w:ilvl="0" w:tplc="9E54A0D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411849"/>
    <w:multiLevelType w:val="hybridMultilevel"/>
    <w:tmpl w:val="BB3EE2C6"/>
    <w:lvl w:ilvl="0" w:tplc="CD6A159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5F61582"/>
    <w:multiLevelType w:val="multilevel"/>
    <w:tmpl w:val="0408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9" w15:restartNumberingAfterBreak="0">
    <w:nsid w:val="2F895E55"/>
    <w:multiLevelType w:val="hybridMultilevel"/>
    <w:tmpl w:val="551C740E"/>
    <w:lvl w:ilvl="0" w:tplc="CD6A159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3824D30"/>
    <w:multiLevelType w:val="hybridMultilevel"/>
    <w:tmpl w:val="EDC0993E"/>
    <w:lvl w:ilvl="0" w:tplc="AF1EC1F2">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45F6C05"/>
    <w:multiLevelType w:val="hybridMultilevel"/>
    <w:tmpl w:val="891C93B6"/>
    <w:lvl w:ilvl="0" w:tplc="CD6A1596">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49CC6573"/>
    <w:multiLevelType w:val="hybridMultilevel"/>
    <w:tmpl w:val="8BE8BC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9C637AF"/>
    <w:multiLevelType w:val="hybridMultilevel"/>
    <w:tmpl w:val="02CCB1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3C70A88"/>
    <w:multiLevelType w:val="hybridMultilevel"/>
    <w:tmpl w:val="75A23E8C"/>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5" w15:restartNumberingAfterBreak="0">
    <w:nsid w:val="66A2135D"/>
    <w:multiLevelType w:val="hybridMultilevel"/>
    <w:tmpl w:val="5F3E38B4"/>
    <w:lvl w:ilvl="0" w:tplc="CD6A159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7" w15:restartNumberingAfterBreak="0">
    <w:nsid w:val="6CA659FD"/>
    <w:multiLevelType w:val="hybridMultilevel"/>
    <w:tmpl w:val="C50620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F560CA5"/>
    <w:multiLevelType w:val="hybridMultilevel"/>
    <w:tmpl w:val="9982C0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F6047A2"/>
    <w:multiLevelType w:val="hybridMultilevel"/>
    <w:tmpl w:val="CCF426A6"/>
    <w:lvl w:ilvl="0" w:tplc="CD6A1596">
      <w:numFmt w:val="bullet"/>
      <w:lvlText w:val="•"/>
      <w:lvlJc w:val="left"/>
      <w:pPr>
        <w:ind w:left="954" w:hanging="360"/>
      </w:pPr>
      <w:rPr>
        <w:rFonts w:ascii="Calibri" w:eastAsia="Times New Roman" w:hAnsi="Calibri" w:cs="Calibri" w:hint="default"/>
      </w:rPr>
    </w:lvl>
    <w:lvl w:ilvl="1" w:tplc="04080003" w:tentative="1">
      <w:start w:val="1"/>
      <w:numFmt w:val="bullet"/>
      <w:lvlText w:val="o"/>
      <w:lvlJc w:val="left"/>
      <w:pPr>
        <w:ind w:left="1674" w:hanging="360"/>
      </w:pPr>
      <w:rPr>
        <w:rFonts w:ascii="Courier New" w:hAnsi="Courier New" w:cs="Courier New" w:hint="default"/>
      </w:rPr>
    </w:lvl>
    <w:lvl w:ilvl="2" w:tplc="04080005" w:tentative="1">
      <w:start w:val="1"/>
      <w:numFmt w:val="bullet"/>
      <w:lvlText w:val=""/>
      <w:lvlJc w:val="left"/>
      <w:pPr>
        <w:ind w:left="2394" w:hanging="360"/>
      </w:pPr>
      <w:rPr>
        <w:rFonts w:ascii="Wingdings" w:hAnsi="Wingdings" w:hint="default"/>
      </w:rPr>
    </w:lvl>
    <w:lvl w:ilvl="3" w:tplc="04080001" w:tentative="1">
      <w:start w:val="1"/>
      <w:numFmt w:val="bullet"/>
      <w:lvlText w:val=""/>
      <w:lvlJc w:val="left"/>
      <w:pPr>
        <w:ind w:left="3114" w:hanging="360"/>
      </w:pPr>
      <w:rPr>
        <w:rFonts w:ascii="Symbol" w:hAnsi="Symbol" w:hint="default"/>
      </w:rPr>
    </w:lvl>
    <w:lvl w:ilvl="4" w:tplc="04080003" w:tentative="1">
      <w:start w:val="1"/>
      <w:numFmt w:val="bullet"/>
      <w:lvlText w:val="o"/>
      <w:lvlJc w:val="left"/>
      <w:pPr>
        <w:ind w:left="3834" w:hanging="360"/>
      </w:pPr>
      <w:rPr>
        <w:rFonts w:ascii="Courier New" w:hAnsi="Courier New" w:cs="Courier New" w:hint="default"/>
      </w:rPr>
    </w:lvl>
    <w:lvl w:ilvl="5" w:tplc="04080005" w:tentative="1">
      <w:start w:val="1"/>
      <w:numFmt w:val="bullet"/>
      <w:lvlText w:val=""/>
      <w:lvlJc w:val="left"/>
      <w:pPr>
        <w:ind w:left="4554" w:hanging="360"/>
      </w:pPr>
      <w:rPr>
        <w:rFonts w:ascii="Wingdings" w:hAnsi="Wingdings" w:hint="default"/>
      </w:rPr>
    </w:lvl>
    <w:lvl w:ilvl="6" w:tplc="04080001" w:tentative="1">
      <w:start w:val="1"/>
      <w:numFmt w:val="bullet"/>
      <w:lvlText w:val=""/>
      <w:lvlJc w:val="left"/>
      <w:pPr>
        <w:ind w:left="5274" w:hanging="360"/>
      </w:pPr>
      <w:rPr>
        <w:rFonts w:ascii="Symbol" w:hAnsi="Symbol" w:hint="default"/>
      </w:rPr>
    </w:lvl>
    <w:lvl w:ilvl="7" w:tplc="04080003" w:tentative="1">
      <w:start w:val="1"/>
      <w:numFmt w:val="bullet"/>
      <w:lvlText w:val="o"/>
      <w:lvlJc w:val="left"/>
      <w:pPr>
        <w:ind w:left="5994" w:hanging="360"/>
      </w:pPr>
      <w:rPr>
        <w:rFonts w:ascii="Courier New" w:hAnsi="Courier New" w:cs="Courier New" w:hint="default"/>
      </w:rPr>
    </w:lvl>
    <w:lvl w:ilvl="8" w:tplc="04080005" w:tentative="1">
      <w:start w:val="1"/>
      <w:numFmt w:val="bullet"/>
      <w:lvlText w:val=""/>
      <w:lvlJc w:val="left"/>
      <w:pPr>
        <w:ind w:left="6714" w:hanging="360"/>
      </w:pPr>
      <w:rPr>
        <w:rFonts w:ascii="Wingdings" w:hAnsi="Wingdings" w:hint="default"/>
      </w:rPr>
    </w:lvl>
  </w:abstractNum>
  <w:num w:numId="1" w16cid:durableId="630522832">
    <w:abstractNumId w:val="2"/>
  </w:num>
  <w:num w:numId="2" w16cid:durableId="1741057870">
    <w:abstractNumId w:val="16"/>
  </w:num>
  <w:num w:numId="3" w16cid:durableId="2118482537">
    <w:abstractNumId w:val="18"/>
  </w:num>
  <w:num w:numId="4" w16cid:durableId="1668941275">
    <w:abstractNumId w:val="8"/>
  </w:num>
  <w:num w:numId="5" w16cid:durableId="583146065">
    <w:abstractNumId w:val="6"/>
  </w:num>
  <w:num w:numId="6" w16cid:durableId="1415005372">
    <w:abstractNumId w:val="17"/>
  </w:num>
  <w:num w:numId="7" w16cid:durableId="830826267">
    <w:abstractNumId w:val="12"/>
  </w:num>
  <w:num w:numId="8" w16cid:durableId="1825320725">
    <w:abstractNumId w:val="15"/>
  </w:num>
  <w:num w:numId="9" w16cid:durableId="1688364995">
    <w:abstractNumId w:val="1"/>
  </w:num>
  <w:num w:numId="10" w16cid:durableId="66617072">
    <w:abstractNumId w:val="0"/>
  </w:num>
  <w:num w:numId="11" w16cid:durableId="198780264">
    <w:abstractNumId w:val="11"/>
  </w:num>
  <w:num w:numId="12" w16cid:durableId="1157039938">
    <w:abstractNumId w:val="10"/>
  </w:num>
  <w:num w:numId="13" w16cid:durableId="1912735927">
    <w:abstractNumId w:val="19"/>
  </w:num>
  <w:num w:numId="14" w16cid:durableId="1577934495">
    <w:abstractNumId w:val="7"/>
  </w:num>
  <w:num w:numId="15" w16cid:durableId="178810953">
    <w:abstractNumId w:val="3"/>
  </w:num>
  <w:num w:numId="16" w16cid:durableId="878513512">
    <w:abstractNumId w:val="14"/>
  </w:num>
  <w:num w:numId="17" w16cid:durableId="1221481017">
    <w:abstractNumId w:val="13"/>
  </w:num>
  <w:num w:numId="18" w16cid:durableId="925304866">
    <w:abstractNumId w:val="9"/>
  </w:num>
  <w:num w:numId="19" w16cid:durableId="1580872429">
    <w:abstractNumId w:val="4"/>
  </w:num>
  <w:num w:numId="20" w16cid:durableId="79521978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653"/>
    <w:rsid w:val="00033ED5"/>
    <w:rsid w:val="00034998"/>
    <w:rsid w:val="00037685"/>
    <w:rsid w:val="00040596"/>
    <w:rsid w:val="000410DA"/>
    <w:rsid w:val="00041C10"/>
    <w:rsid w:val="000443E5"/>
    <w:rsid w:val="0005007E"/>
    <w:rsid w:val="00051826"/>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7580B"/>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77A52"/>
    <w:rsid w:val="001828E9"/>
    <w:rsid w:val="00183B0B"/>
    <w:rsid w:val="00184CF9"/>
    <w:rsid w:val="00185321"/>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2D4D"/>
    <w:rsid w:val="001B36BC"/>
    <w:rsid w:val="001B42AA"/>
    <w:rsid w:val="001B5AF1"/>
    <w:rsid w:val="001B647B"/>
    <w:rsid w:val="001B78EE"/>
    <w:rsid w:val="001C2D16"/>
    <w:rsid w:val="001C37B5"/>
    <w:rsid w:val="001C59F2"/>
    <w:rsid w:val="001C6883"/>
    <w:rsid w:val="001D06B9"/>
    <w:rsid w:val="001D11D9"/>
    <w:rsid w:val="001D2E43"/>
    <w:rsid w:val="001D3609"/>
    <w:rsid w:val="001D5B1E"/>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6BAF"/>
    <w:rsid w:val="002074B4"/>
    <w:rsid w:val="002077B9"/>
    <w:rsid w:val="00207E32"/>
    <w:rsid w:val="00212148"/>
    <w:rsid w:val="002130EC"/>
    <w:rsid w:val="00213626"/>
    <w:rsid w:val="00214401"/>
    <w:rsid w:val="00215414"/>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626F"/>
    <w:rsid w:val="00277781"/>
    <w:rsid w:val="00280486"/>
    <w:rsid w:val="00280BFE"/>
    <w:rsid w:val="0028166F"/>
    <w:rsid w:val="00282FAB"/>
    <w:rsid w:val="00284670"/>
    <w:rsid w:val="00285D8B"/>
    <w:rsid w:val="00286A85"/>
    <w:rsid w:val="002874EB"/>
    <w:rsid w:val="0029057A"/>
    <w:rsid w:val="00296F0C"/>
    <w:rsid w:val="002A03B0"/>
    <w:rsid w:val="002A211F"/>
    <w:rsid w:val="002A44CF"/>
    <w:rsid w:val="002A5B2A"/>
    <w:rsid w:val="002A6056"/>
    <w:rsid w:val="002A66C2"/>
    <w:rsid w:val="002A72D5"/>
    <w:rsid w:val="002B050C"/>
    <w:rsid w:val="002B132D"/>
    <w:rsid w:val="002B2516"/>
    <w:rsid w:val="002B2A53"/>
    <w:rsid w:val="002B353F"/>
    <w:rsid w:val="002B53E5"/>
    <w:rsid w:val="002C02CE"/>
    <w:rsid w:val="002C3352"/>
    <w:rsid w:val="002C4096"/>
    <w:rsid w:val="002C4537"/>
    <w:rsid w:val="002C644D"/>
    <w:rsid w:val="002C7D88"/>
    <w:rsid w:val="002D3A20"/>
    <w:rsid w:val="002D5542"/>
    <w:rsid w:val="002D5EEC"/>
    <w:rsid w:val="002E3950"/>
    <w:rsid w:val="002E5AEC"/>
    <w:rsid w:val="002E77A5"/>
    <w:rsid w:val="002E7B92"/>
    <w:rsid w:val="002F0131"/>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4F62"/>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1CA7"/>
    <w:rsid w:val="003932E2"/>
    <w:rsid w:val="00393444"/>
    <w:rsid w:val="00394052"/>
    <w:rsid w:val="0039525F"/>
    <w:rsid w:val="003966D7"/>
    <w:rsid w:val="003975DE"/>
    <w:rsid w:val="003A11F9"/>
    <w:rsid w:val="003A5C6B"/>
    <w:rsid w:val="003B08CF"/>
    <w:rsid w:val="003B2099"/>
    <w:rsid w:val="003B23D7"/>
    <w:rsid w:val="003B319D"/>
    <w:rsid w:val="003B6912"/>
    <w:rsid w:val="003B7A0E"/>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117A"/>
    <w:rsid w:val="00412F02"/>
    <w:rsid w:val="0041592E"/>
    <w:rsid w:val="00417268"/>
    <w:rsid w:val="00420A16"/>
    <w:rsid w:val="00420B9D"/>
    <w:rsid w:val="004216E3"/>
    <w:rsid w:val="0042341E"/>
    <w:rsid w:val="00427915"/>
    <w:rsid w:val="00432460"/>
    <w:rsid w:val="00432911"/>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4773"/>
    <w:rsid w:val="004E6087"/>
    <w:rsid w:val="004E6291"/>
    <w:rsid w:val="004E7274"/>
    <w:rsid w:val="004F14DF"/>
    <w:rsid w:val="004F2431"/>
    <w:rsid w:val="004F3901"/>
    <w:rsid w:val="004F41D3"/>
    <w:rsid w:val="004F6C27"/>
    <w:rsid w:val="004F6D2C"/>
    <w:rsid w:val="004F7794"/>
    <w:rsid w:val="00502E98"/>
    <w:rsid w:val="00504010"/>
    <w:rsid w:val="0050455A"/>
    <w:rsid w:val="00505DA5"/>
    <w:rsid w:val="00510B88"/>
    <w:rsid w:val="0051156F"/>
    <w:rsid w:val="00511A3C"/>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AD3"/>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CDD"/>
    <w:rsid w:val="005E670E"/>
    <w:rsid w:val="005F1D7B"/>
    <w:rsid w:val="005F1E0F"/>
    <w:rsid w:val="00600481"/>
    <w:rsid w:val="0060443B"/>
    <w:rsid w:val="00605202"/>
    <w:rsid w:val="00605EBA"/>
    <w:rsid w:val="00606296"/>
    <w:rsid w:val="00606935"/>
    <w:rsid w:val="00607285"/>
    <w:rsid w:val="00607F29"/>
    <w:rsid w:val="006122F8"/>
    <w:rsid w:val="0061373A"/>
    <w:rsid w:val="00616ACF"/>
    <w:rsid w:val="00616EF9"/>
    <w:rsid w:val="00617CBD"/>
    <w:rsid w:val="00621F58"/>
    <w:rsid w:val="0062344E"/>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83C"/>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83A"/>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4F8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075"/>
    <w:rsid w:val="007C3F8E"/>
    <w:rsid w:val="007C4899"/>
    <w:rsid w:val="007C56D1"/>
    <w:rsid w:val="007C7BB6"/>
    <w:rsid w:val="007D2205"/>
    <w:rsid w:val="007D2405"/>
    <w:rsid w:val="007D33CF"/>
    <w:rsid w:val="007D3669"/>
    <w:rsid w:val="007D3CD9"/>
    <w:rsid w:val="007E277A"/>
    <w:rsid w:val="007E29E5"/>
    <w:rsid w:val="007E3B64"/>
    <w:rsid w:val="007E6482"/>
    <w:rsid w:val="007E7E89"/>
    <w:rsid w:val="007F00E3"/>
    <w:rsid w:val="007F1C55"/>
    <w:rsid w:val="007F217F"/>
    <w:rsid w:val="007F5893"/>
    <w:rsid w:val="007F58AA"/>
    <w:rsid w:val="0080065F"/>
    <w:rsid w:val="00803835"/>
    <w:rsid w:val="00804786"/>
    <w:rsid w:val="00804ED0"/>
    <w:rsid w:val="00805B3C"/>
    <w:rsid w:val="00807969"/>
    <w:rsid w:val="00812870"/>
    <w:rsid w:val="0081541E"/>
    <w:rsid w:val="00816AC1"/>
    <w:rsid w:val="00821D05"/>
    <w:rsid w:val="00823CF1"/>
    <w:rsid w:val="00825F04"/>
    <w:rsid w:val="0082674F"/>
    <w:rsid w:val="00826DBC"/>
    <w:rsid w:val="008310CB"/>
    <w:rsid w:val="008319C4"/>
    <w:rsid w:val="00831CE8"/>
    <w:rsid w:val="00834000"/>
    <w:rsid w:val="00836326"/>
    <w:rsid w:val="0083724C"/>
    <w:rsid w:val="00837289"/>
    <w:rsid w:val="00837BDE"/>
    <w:rsid w:val="008400D0"/>
    <w:rsid w:val="008441AC"/>
    <w:rsid w:val="008452A3"/>
    <w:rsid w:val="00846C71"/>
    <w:rsid w:val="0085019A"/>
    <w:rsid w:val="0085081C"/>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819C9"/>
    <w:rsid w:val="008826A3"/>
    <w:rsid w:val="00883C39"/>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4B1C"/>
    <w:rsid w:val="008C5460"/>
    <w:rsid w:val="008C72C9"/>
    <w:rsid w:val="008D1D30"/>
    <w:rsid w:val="008D5D8C"/>
    <w:rsid w:val="008D5EA8"/>
    <w:rsid w:val="008D61D0"/>
    <w:rsid w:val="008D68D4"/>
    <w:rsid w:val="008D6D4C"/>
    <w:rsid w:val="008D73C2"/>
    <w:rsid w:val="008D73E5"/>
    <w:rsid w:val="008E17FD"/>
    <w:rsid w:val="008E253C"/>
    <w:rsid w:val="008E5746"/>
    <w:rsid w:val="008E71E0"/>
    <w:rsid w:val="008F191F"/>
    <w:rsid w:val="008F51FA"/>
    <w:rsid w:val="008F5511"/>
    <w:rsid w:val="008F7F8B"/>
    <w:rsid w:val="0090015E"/>
    <w:rsid w:val="009005D7"/>
    <w:rsid w:val="00903735"/>
    <w:rsid w:val="00903792"/>
    <w:rsid w:val="00905067"/>
    <w:rsid w:val="00905B99"/>
    <w:rsid w:val="00905D9E"/>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7C"/>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020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1809"/>
    <w:rsid w:val="009E5962"/>
    <w:rsid w:val="009E5F66"/>
    <w:rsid w:val="009E62CB"/>
    <w:rsid w:val="009E7779"/>
    <w:rsid w:val="009E7B07"/>
    <w:rsid w:val="009F6FEA"/>
    <w:rsid w:val="00A00EB0"/>
    <w:rsid w:val="00A02135"/>
    <w:rsid w:val="00A03499"/>
    <w:rsid w:val="00A03BB9"/>
    <w:rsid w:val="00A063A6"/>
    <w:rsid w:val="00A07504"/>
    <w:rsid w:val="00A07615"/>
    <w:rsid w:val="00A1008B"/>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5EF4"/>
    <w:rsid w:val="00A76745"/>
    <w:rsid w:val="00A76ED5"/>
    <w:rsid w:val="00A7749E"/>
    <w:rsid w:val="00A8097B"/>
    <w:rsid w:val="00A810B4"/>
    <w:rsid w:val="00A810DA"/>
    <w:rsid w:val="00A81739"/>
    <w:rsid w:val="00A84156"/>
    <w:rsid w:val="00A842BF"/>
    <w:rsid w:val="00A84681"/>
    <w:rsid w:val="00A8714C"/>
    <w:rsid w:val="00A90498"/>
    <w:rsid w:val="00AA156C"/>
    <w:rsid w:val="00AA2240"/>
    <w:rsid w:val="00AA2ACD"/>
    <w:rsid w:val="00AA6AF3"/>
    <w:rsid w:val="00AA6FD8"/>
    <w:rsid w:val="00AB03BE"/>
    <w:rsid w:val="00AB18AC"/>
    <w:rsid w:val="00AB5159"/>
    <w:rsid w:val="00AB608F"/>
    <w:rsid w:val="00AB7A54"/>
    <w:rsid w:val="00AC0EE4"/>
    <w:rsid w:val="00AC104D"/>
    <w:rsid w:val="00AC1B1B"/>
    <w:rsid w:val="00AC266D"/>
    <w:rsid w:val="00AC3358"/>
    <w:rsid w:val="00AC3ABD"/>
    <w:rsid w:val="00AC56A2"/>
    <w:rsid w:val="00AC6D1D"/>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22E2"/>
    <w:rsid w:val="00B03183"/>
    <w:rsid w:val="00B03988"/>
    <w:rsid w:val="00B03B1E"/>
    <w:rsid w:val="00B04153"/>
    <w:rsid w:val="00B10D57"/>
    <w:rsid w:val="00B13106"/>
    <w:rsid w:val="00B1500E"/>
    <w:rsid w:val="00B160B7"/>
    <w:rsid w:val="00B23D40"/>
    <w:rsid w:val="00B245EF"/>
    <w:rsid w:val="00B30FE0"/>
    <w:rsid w:val="00B32D90"/>
    <w:rsid w:val="00B3321C"/>
    <w:rsid w:val="00B34D0C"/>
    <w:rsid w:val="00B3518A"/>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1800"/>
    <w:rsid w:val="00BF2C08"/>
    <w:rsid w:val="00BF2C6F"/>
    <w:rsid w:val="00BF3C69"/>
    <w:rsid w:val="00BF493F"/>
    <w:rsid w:val="00BF5351"/>
    <w:rsid w:val="00BF5542"/>
    <w:rsid w:val="00BF582F"/>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3DDF"/>
    <w:rsid w:val="00C25232"/>
    <w:rsid w:val="00C30CC5"/>
    <w:rsid w:val="00C32006"/>
    <w:rsid w:val="00C3365D"/>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1D00"/>
    <w:rsid w:val="00C62055"/>
    <w:rsid w:val="00C62151"/>
    <w:rsid w:val="00C63B11"/>
    <w:rsid w:val="00C63ECF"/>
    <w:rsid w:val="00C6408E"/>
    <w:rsid w:val="00C6433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B4D"/>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0624"/>
    <w:rsid w:val="00D02965"/>
    <w:rsid w:val="00D02FA0"/>
    <w:rsid w:val="00D05A9F"/>
    <w:rsid w:val="00D05BBA"/>
    <w:rsid w:val="00D06BE1"/>
    <w:rsid w:val="00D10857"/>
    <w:rsid w:val="00D13E7F"/>
    <w:rsid w:val="00D145FA"/>
    <w:rsid w:val="00D14926"/>
    <w:rsid w:val="00D14CAD"/>
    <w:rsid w:val="00D15DC3"/>
    <w:rsid w:val="00D173E6"/>
    <w:rsid w:val="00D218EB"/>
    <w:rsid w:val="00D22B78"/>
    <w:rsid w:val="00D23445"/>
    <w:rsid w:val="00D2359C"/>
    <w:rsid w:val="00D23848"/>
    <w:rsid w:val="00D24BA6"/>
    <w:rsid w:val="00D24DCB"/>
    <w:rsid w:val="00D24E95"/>
    <w:rsid w:val="00D256DC"/>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5A8A"/>
    <w:rsid w:val="00D85E75"/>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3EF7"/>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611"/>
    <w:rsid w:val="00E54FB9"/>
    <w:rsid w:val="00E56735"/>
    <w:rsid w:val="00E60743"/>
    <w:rsid w:val="00E60995"/>
    <w:rsid w:val="00E60DB0"/>
    <w:rsid w:val="00E60F39"/>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23AF"/>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86179"/>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C3C277"/>
  <w15:chartTrackingRefBased/>
  <w15:docId w15:val="{D0529666-A3B0-41CF-AFBE-C32013CD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uiPriority="0"/>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B1E"/>
    <w:rPr>
      <w:sz w:val="24"/>
      <w:szCs w:val="24"/>
      <w:lang w:val="en-US" w:eastAsia="en-US"/>
    </w:rPr>
  </w:style>
  <w:style w:type="paragraph" w:styleId="1">
    <w:name w:val="heading 1"/>
    <w:basedOn w:val="a"/>
    <w:next w:val="a"/>
    <w:link w:val="1Char"/>
    <w:uiPriority w:val="99"/>
    <w:qFormat/>
    <w:rsid w:val="0042341E"/>
    <w:pPr>
      <w:keepNext/>
      <w:numPr>
        <w:numId w:val="4"/>
      </w:numPr>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numPr>
        <w:ilvl w:val="1"/>
        <w:numId w:val="4"/>
      </w:numPr>
      <w:spacing w:before="120" w:after="240"/>
      <w:outlineLvl w:val="1"/>
    </w:pPr>
    <w:rPr>
      <w:rFonts w:ascii="Arial" w:hAnsi="Arial"/>
      <w:b/>
      <w:bCs/>
      <w:sz w:val="28"/>
    </w:rPr>
  </w:style>
  <w:style w:type="paragraph" w:styleId="3">
    <w:name w:val="heading 3"/>
    <w:basedOn w:val="a"/>
    <w:next w:val="a"/>
    <w:link w:val="3Char"/>
    <w:uiPriority w:val="99"/>
    <w:qFormat/>
    <w:rsid w:val="0042341E"/>
    <w:pPr>
      <w:keepNext/>
      <w:numPr>
        <w:ilvl w:val="2"/>
        <w:numId w:val="4"/>
      </w:numPr>
      <w:spacing w:before="120" w:after="6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numPr>
        <w:ilvl w:val="3"/>
        <w:numId w:val="4"/>
      </w:numPr>
      <w:jc w:val="center"/>
      <w:outlineLvl w:val="3"/>
    </w:pPr>
    <w:rPr>
      <w:b/>
      <w:bCs/>
      <w:sz w:val="32"/>
    </w:rPr>
  </w:style>
  <w:style w:type="paragraph" w:styleId="5">
    <w:name w:val="heading 5"/>
    <w:basedOn w:val="a"/>
    <w:next w:val="a"/>
    <w:link w:val="5Char"/>
    <w:uiPriority w:val="99"/>
    <w:qFormat/>
    <w:rsid w:val="0042341E"/>
    <w:pPr>
      <w:keepNext/>
      <w:numPr>
        <w:ilvl w:val="4"/>
        <w:numId w:val="4"/>
      </w:numPr>
      <w:spacing w:after="120"/>
      <w:jc w:val="center"/>
      <w:outlineLvl w:val="4"/>
    </w:pPr>
    <w:rPr>
      <w:b/>
      <w:bCs/>
      <w:lang w:val="el-GR"/>
    </w:rPr>
  </w:style>
  <w:style w:type="paragraph" w:styleId="6">
    <w:name w:val="heading 6"/>
    <w:basedOn w:val="a"/>
    <w:next w:val="a"/>
    <w:link w:val="6Char"/>
    <w:uiPriority w:val="99"/>
    <w:qFormat/>
    <w:rsid w:val="0042341E"/>
    <w:pPr>
      <w:keepNext/>
      <w:numPr>
        <w:ilvl w:val="5"/>
        <w:numId w:val="4"/>
      </w:numPr>
      <w:jc w:val="center"/>
      <w:outlineLvl w:val="5"/>
    </w:pPr>
    <w:rPr>
      <w:rFonts w:ascii="Georgia" w:hAnsi="Georgia" w:cs="Arial"/>
      <w:b/>
      <w:bCs/>
      <w:lang w:val="el-GR"/>
    </w:rPr>
  </w:style>
  <w:style w:type="paragraph" w:styleId="7">
    <w:name w:val="heading 7"/>
    <w:basedOn w:val="a"/>
    <w:next w:val="a"/>
    <w:link w:val="7Char"/>
    <w:semiHidden/>
    <w:unhideWhenUsed/>
    <w:qFormat/>
    <w:rsid w:val="00D00624"/>
    <w:pPr>
      <w:numPr>
        <w:ilvl w:val="6"/>
        <w:numId w:val="4"/>
      </w:numPr>
      <w:spacing w:before="240" w:after="60"/>
      <w:outlineLvl w:val="6"/>
    </w:pPr>
    <w:rPr>
      <w:rFonts w:ascii="Calibri" w:hAnsi="Calibri"/>
    </w:rPr>
  </w:style>
  <w:style w:type="paragraph" w:styleId="8">
    <w:name w:val="heading 8"/>
    <w:basedOn w:val="a"/>
    <w:next w:val="a"/>
    <w:link w:val="8Char"/>
    <w:semiHidden/>
    <w:unhideWhenUsed/>
    <w:qFormat/>
    <w:rsid w:val="00D00624"/>
    <w:pPr>
      <w:numPr>
        <w:ilvl w:val="7"/>
        <w:numId w:val="4"/>
      </w:numPr>
      <w:spacing w:before="240" w:after="60"/>
      <w:outlineLvl w:val="7"/>
    </w:pPr>
    <w:rPr>
      <w:rFonts w:ascii="Calibri" w:hAnsi="Calibri"/>
      <w:i/>
      <w:iCs/>
    </w:rPr>
  </w:style>
  <w:style w:type="paragraph" w:styleId="9">
    <w:name w:val="heading 9"/>
    <w:basedOn w:val="a"/>
    <w:next w:val="a"/>
    <w:link w:val="9Char"/>
    <w:semiHidden/>
    <w:unhideWhenUsed/>
    <w:qFormat/>
    <w:rsid w:val="00D00624"/>
    <w:pPr>
      <w:numPr>
        <w:ilvl w:val="8"/>
        <w:numId w:val="4"/>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32"/>
      <w:szCs w:val="24"/>
      <w:lang w:eastAsia="en-US"/>
    </w:rPr>
  </w:style>
  <w:style w:type="character" w:customStyle="1" w:styleId="2Char">
    <w:name w:val="Επικεφαλίδα 2 Char"/>
    <w:link w:val="2"/>
    <w:uiPriority w:val="99"/>
    <w:locked/>
    <w:rsid w:val="004520BF"/>
    <w:rPr>
      <w:rFonts w:ascii="Arial" w:hAnsi="Arial"/>
      <w:b/>
      <w:bCs/>
      <w:sz w:val="28"/>
      <w:szCs w:val="24"/>
      <w:lang w:val="en-US" w:eastAsia="en-US"/>
    </w:rPr>
  </w:style>
  <w:style w:type="character" w:customStyle="1" w:styleId="3Char">
    <w:name w:val="Επικεφαλίδα 3 Char"/>
    <w:link w:val="3"/>
    <w:uiPriority w:val="99"/>
    <w:locked/>
    <w:rsid w:val="00717340"/>
    <w:rPr>
      <w:rFonts w:ascii="Arial" w:hAnsi="Arial" w:cs="Arial"/>
      <w:b/>
      <w:bCs/>
      <w:sz w:val="24"/>
      <w:szCs w:val="26"/>
      <w:lang w:eastAsia="en-US"/>
    </w:rPr>
  </w:style>
  <w:style w:type="character" w:customStyle="1" w:styleId="4Char">
    <w:name w:val="Επικεφαλίδα 4 Char"/>
    <w:link w:val="4"/>
    <w:uiPriority w:val="99"/>
    <w:locked/>
    <w:rsid w:val="003B23D7"/>
    <w:rPr>
      <w:b/>
      <w:bCs/>
      <w:sz w:val="32"/>
      <w:szCs w:val="24"/>
      <w:lang w:val="en-US" w:eastAsia="en-US"/>
    </w:rPr>
  </w:style>
  <w:style w:type="character" w:customStyle="1" w:styleId="5Char">
    <w:name w:val="Επικεφαλίδα 5 Char"/>
    <w:link w:val="5"/>
    <w:uiPriority w:val="99"/>
    <w:locked/>
    <w:rsid w:val="003B23D7"/>
    <w:rPr>
      <w:b/>
      <w:bCs/>
      <w:sz w:val="24"/>
      <w:szCs w:val="24"/>
      <w:lang w:eastAsia="en-US"/>
    </w:rPr>
  </w:style>
  <w:style w:type="character" w:customStyle="1" w:styleId="6Char">
    <w:name w:val="Επικεφαλίδα 6 Char"/>
    <w:link w:val="6"/>
    <w:uiPriority w:val="99"/>
    <w:locked/>
    <w:rsid w:val="003B23D7"/>
    <w:rPr>
      <w:rFonts w:ascii="Georgia" w:hAnsi="Georgia" w:cs="Arial"/>
      <w:b/>
      <w:bCs/>
      <w:sz w:val="24"/>
      <w:szCs w:val="24"/>
      <w:lang w:eastAsia="en-US"/>
    </w:rPr>
  </w:style>
  <w:style w:type="paragraph" w:styleId="a3">
    <w:name w:val="Body Text"/>
    <w:basedOn w:val="a"/>
    <w:link w:val="Char"/>
    <w:uiPriority w:val="99"/>
    <w:rsid w:val="0042341E"/>
    <w:pPr>
      <w:jc w:val="both"/>
    </w:p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0">
    <w:name w:val="toc 7"/>
    <w:basedOn w:val="a"/>
    <w:next w:val="a"/>
    <w:autoRedefine/>
    <w:uiPriority w:val="99"/>
    <w:semiHidden/>
    <w:rsid w:val="0042341E"/>
    <w:pPr>
      <w:ind w:left="1440"/>
    </w:pPr>
  </w:style>
  <w:style w:type="paragraph" w:styleId="80">
    <w:name w:val="toc 8"/>
    <w:basedOn w:val="a"/>
    <w:next w:val="a"/>
    <w:autoRedefine/>
    <w:uiPriority w:val="99"/>
    <w:semiHidden/>
    <w:rsid w:val="0042341E"/>
    <w:pPr>
      <w:ind w:left="1680"/>
    </w:pPr>
  </w:style>
  <w:style w:type="paragraph" w:styleId="90">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99"/>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character" w:customStyle="1" w:styleId="7Char">
    <w:name w:val="Επικεφαλίδα 7 Char"/>
    <w:link w:val="7"/>
    <w:semiHidden/>
    <w:rsid w:val="00D00624"/>
    <w:rPr>
      <w:rFonts w:ascii="Calibri" w:hAnsi="Calibri"/>
      <w:sz w:val="24"/>
      <w:szCs w:val="24"/>
      <w:lang w:val="en-US" w:eastAsia="en-US"/>
    </w:rPr>
  </w:style>
  <w:style w:type="character" w:customStyle="1" w:styleId="8Char">
    <w:name w:val="Επικεφαλίδα 8 Char"/>
    <w:link w:val="8"/>
    <w:semiHidden/>
    <w:rsid w:val="00D00624"/>
    <w:rPr>
      <w:rFonts w:ascii="Calibri" w:hAnsi="Calibri"/>
      <w:i/>
      <w:iCs/>
      <w:sz w:val="24"/>
      <w:szCs w:val="24"/>
      <w:lang w:val="en-US" w:eastAsia="en-US"/>
    </w:rPr>
  </w:style>
  <w:style w:type="character" w:customStyle="1" w:styleId="9Char">
    <w:name w:val="Επικεφαλίδα 9 Char"/>
    <w:link w:val="9"/>
    <w:semiHidden/>
    <w:rsid w:val="00D00624"/>
    <w:rPr>
      <w:rFonts w:ascii="Cambria" w:hAnsi="Cambria"/>
      <w:sz w:val="22"/>
      <w:szCs w:val="22"/>
      <w:lang w:val="en-US" w:eastAsia="en-US"/>
    </w:rPr>
  </w:style>
  <w:style w:type="character" w:styleId="af4">
    <w:name w:val="Unresolved Mention"/>
    <w:basedOn w:val="a0"/>
    <w:uiPriority w:val="99"/>
    <w:semiHidden/>
    <w:unhideWhenUsed/>
    <w:rsid w:val="002B3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893241">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enrol/index.php?id=15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839</Words>
  <Characters>5317</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lpstr>
    </vt:vector>
  </TitlesOfParts>
  <Company>Aegean</Company>
  <LinksUpToDate>false</LinksUpToDate>
  <CharactersWithSpaces>6144</CharactersWithSpaces>
  <SharedDoc>false</SharedDoc>
  <HLinks>
    <vt:vector size="6" baseType="variant">
      <vt:variant>
        <vt:i4>1900610</vt:i4>
      </vt:variant>
      <vt:variant>
        <vt:i4>0</vt:i4>
      </vt:variant>
      <vt:variant>
        <vt:i4>0</vt:i4>
      </vt:variant>
      <vt:variant>
        <vt:i4>5</vt:i4>
      </vt:variant>
      <vt:variant>
        <vt:lpwstr>http://ecourse.uoi.gr/course/view.php?id=1388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Al.Papageorgiou</dc:creator>
  <cp:keywords/>
  <cp:lastModifiedBy>ΠΕΡΙΚΛΗΣ ΠΑΠΠΑΣ</cp:lastModifiedBy>
  <cp:revision>8</cp:revision>
  <cp:lastPrinted>2014-04-24T13:33:00Z</cp:lastPrinted>
  <dcterms:created xsi:type="dcterms:W3CDTF">2025-03-22T11:56:00Z</dcterms:created>
  <dcterms:modified xsi:type="dcterms:W3CDTF">2025-03-24T17:19:00Z</dcterms:modified>
</cp:coreProperties>
</file>