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E7761" w14:textId="77777777" w:rsidR="00C468A2" w:rsidRPr="006403CB" w:rsidRDefault="00C468A2" w:rsidP="008671BA">
      <w:pPr>
        <w:spacing w:before="120" w:line="276" w:lineRule="auto"/>
        <w:ind w:firstLine="357"/>
        <w:jc w:val="center"/>
        <w:rPr>
          <w:rFonts w:ascii="Cambria" w:hAnsi="Cambria" w:cs="Cambria"/>
          <w:lang w:val="en-GB"/>
        </w:rPr>
      </w:pPr>
      <w:bookmarkStart w:id="0" w:name="_Toc181708547"/>
      <w:r w:rsidRPr="006403CB">
        <w:rPr>
          <w:rFonts w:ascii="Cambria" w:hAnsi="Cambria" w:cs="Cambria"/>
          <w:b/>
          <w:bCs/>
          <w:lang w:val="en-GB"/>
        </w:rPr>
        <w:t>COURSE OUTLINE</w:t>
      </w:r>
    </w:p>
    <w:p w14:paraId="3E76B78E" w14:textId="77777777" w:rsidR="00C468A2" w:rsidRPr="006403CB" w:rsidRDefault="00C468A2" w:rsidP="005E715E">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sidRPr="006403CB">
        <w:rPr>
          <w:rFonts w:ascii="Cambria" w:hAnsi="Cambria" w:cs="Cambria"/>
          <w:b/>
          <w:bCs/>
          <w:color w:val="000000"/>
          <w:sz w:val="22"/>
          <w:szCs w:val="22"/>
          <w:lang w:val="en-GB"/>
        </w:rPr>
        <w:t>GENERAL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C468A2" w:rsidRPr="006403CB" w14:paraId="441AE0D2" w14:textId="77777777">
        <w:tc>
          <w:tcPr>
            <w:tcW w:w="3205" w:type="dxa"/>
            <w:shd w:val="clear" w:color="auto" w:fill="DDD9C3"/>
          </w:tcPr>
          <w:p w14:paraId="6B6C8B0A" w14:textId="77777777" w:rsidR="00C468A2" w:rsidRPr="006403CB" w:rsidRDefault="00C468A2" w:rsidP="00C822F5">
            <w:pPr>
              <w:jc w:val="right"/>
              <w:rPr>
                <w:rFonts w:ascii="Cambria" w:hAnsi="Cambria" w:cs="Cambria"/>
                <w:b/>
                <w:bCs/>
                <w:sz w:val="20"/>
                <w:szCs w:val="20"/>
                <w:lang w:val="en-GB"/>
              </w:rPr>
            </w:pPr>
            <w:r w:rsidRPr="006403CB">
              <w:rPr>
                <w:rFonts w:ascii="Cambria" w:hAnsi="Cambria" w:cs="Cambria"/>
                <w:b/>
                <w:bCs/>
                <w:sz w:val="20"/>
                <w:szCs w:val="20"/>
                <w:lang w:val="en-GB"/>
              </w:rPr>
              <w:t>SCHOOL</w:t>
            </w:r>
          </w:p>
        </w:tc>
        <w:tc>
          <w:tcPr>
            <w:tcW w:w="5231" w:type="dxa"/>
            <w:gridSpan w:val="5"/>
          </w:tcPr>
          <w:p w14:paraId="3E1EF146" w14:textId="77777777" w:rsidR="00C468A2" w:rsidRPr="00C45CAD" w:rsidRDefault="00C468A2" w:rsidP="00C822F5">
            <w:pPr>
              <w:rPr>
                <w:rFonts w:ascii="Cambria" w:hAnsi="Cambria" w:cs="Cambria"/>
                <w:color w:val="002060"/>
                <w:sz w:val="20"/>
                <w:szCs w:val="20"/>
                <w:lang w:val="en-GB"/>
              </w:rPr>
            </w:pPr>
            <w:r w:rsidRPr="00C45CAD">
              <w:rPr>
                <w:rFonts w:ascii="Cambria" w:hAnsi="Cambria" w:cs="Cambria"/>
                <w:color w:val="002060"/>
                <w:sz w:val="20"/>
                <w:szCs w:val="20"/>
                <w:lang w:val="en-GB"/>
              </w:rPr>
              <w:t>School of Health Sciences</w:t>
            </w:r>
          </w:p>
        </w:tc>
      </w:tr>
      <w:tr w:rsidR="00C468A2" w:rsidRPr="006403CB" w14:paraId="76322F9E" w14:textId="77777777">
        <w:tc>
          <w:tcPr>
            <w:tcW w:w="3205" w:type="dxa"/>
            <w:shd w:val="clear" w:color="auto" w:fill="DDD9C3"/>
          </w:tcPr>
          <w:p w14:paraId="562FC2B0" w14:textId="77777777" w:rsidR="00C468A2" w:rsidRPr="006403CB" w:rsidRDefault="00C468A2" w:rsidP="00C822F5">
            <w:pPr>
              <w:jc w:val="right"/>
              <w:rPr>
                <w:rFonts w:ascii="Cambria" w:hAnsi="Cambria" w:cs="Cambria"/>
                <w:b/>
                <w:bCs/>
                <w:sz w:val="20"/>
                <w:szCs w:val="20"/>
                <w:lang w:val="en-GB"/>
              </w:rPr>
            </w:pPr>
            <w:r w:rsidRPr="006403CB">
              <w:rPr>
                <w:rFonts w:ascii="Cambria" w:hAnsi="Cambria" w:cs="Cambria"/>
                <w:b/>
                <w:bCs/>
                <w:sz w:val="20"/>
                <w:szCs w:val="20"/>
                <w:lang w:val="en-GB"/>
              </w:rPr>
              <w:t>ACADEMIC UNIT</w:t>
            </w:r>
          </w:p>
        </w:tc>
        <w:tc>
          <w:tcPr>
            <w:tcW w:w="5231" w:type="dxa"/>
            <w:gridSpan w:val="5"/>
          </w:tcPr>
          <w:p w14:paraId="014CB115" w14:textId="77777777" w:rsidR="00C468A2" w:rsidRPr="00C45CAD" w:rsidRDefault="00C468A2" w:rsidP="00C822F5">
            <w:pPr>
              <w:rPr>
                <w:rFonts w:ascii="Cambria" w:hAnsi="Cambria" w:cs="Cambria"/>
                <w:color w:val="002060"/>
                <w:sz w:val="20"/>
                <w:szCs w:val="20"/>
                <w:lang w:val="en-GB"/>
              </w:rPr>
            </w:pPr>
            <w:r w:rsidRPr="00C45CAD">
              <w:rPr>
                <w:rFonts w:ascii="Cambria" w:hAnsi="Cambria" w:cs="Cambria"/>
                <w:color w:val="002060"/>
                <w:sz w:val="20"/>
                <w:szCs w:val="20"/>
                <w:lang w:val="en-GB"/>
              </w:rPr>
              <w:t>Faculty of Medicine</w:t>
            </w:r>
          </w:p>
        </w:tc>
      </w:tr>
      <w:tr w:rsidR="00C468A2" w:rsidRPr="006403CB" w14:paraId="23C1A82B" w14:textId="77777777">
        <w:tc>
          <w:tcPr>
            <w:tcW w:w="3205" w:type="dxa"/>
            <w:shd w:val="clear" w:color="auto" w:fill="DDD9C3"/>
          </w:tcPr>
          <w:p w14:paraId="7E59BB0E" w14:textId="77777777" w:rsidR="00C468A2" w:rsidRPr="006403CB" w:rsidRDefault="00C468A2" w:rsidP="00C822F5">
            <w:pPr>
              <w:jc w:val="right"/>
              <w:rPr>
                <w:rFonts w:ascii="Cambria" w:hAnsi="Cambria" w:cs="Cambria"/>
                <w:b/>
                <w:bCs/>
                <w:sz w:val="20"/>
                <w:szCs w:val="20"/>
                <w:lang w:val="en-GB"/>
              </w:rPr>
            </w:pPr>
            <w:r w:rsidRPr="006403CB">
              <w:rPr>
                <w:rFonts w:ascii="Cambria" w:hAnsi="Cambria" w:cs="Cambria"/>
                <w:b/>
                <w:bCs/>
                <w:sz w:val="20"/>
                <w:szCs w:val="20"/>
                <w:lang w:val="en-GB"/>
              </w:rPr>
              <w:t>LEVEL OF STUDIES</w:t>
            </w:r>
          </w:p>
        </w:tc>
        <w:tc>
          <w:tcPr>
            <w:tcW w:w="5231" w:type="dxa"/>
            <w:gridSpan w:val="5"/>
          </w:tcPr>
          <w:p w14:paraId="5369FAA7" w14:textId="77777777" w:rsidR="00C468A2" w:rsidRPr="00C45CAD" w:rsidRDefault="00C7107D" w:rsidP="00C822F5">
            <w:pPr>
              <w:rPr>
                <w:rFonts w:ascii="Cambria" w:hAnsi="Cambria" w:cs="Cambria"/>
                <w:color w:val="002060"/>
                <w:sz w:val="20"/>
                <w:szCs w:val="20"/>
                <w:lang w:val="en-GB"/>
              </w:rPr>
            </w:pPr>
            <w:r>
              <w:rPr>
                <w:rFonts w:ascii="Cambria" w:hAnsi="Cambria" w:cs="Cambria"/>
                <w:color w:val="002060"/>
                <w:sz w:val="20"/>
                <w:szCs w:val="20"/>
                <w:lang w:val="en-GB"/>
              </w:rPr>
              <w:t>Undergraduate</w:t>
            </w:r>
          </w:p>
        </w:tc>
      </w:tr>
      <w:tr w:rsidR="00C468A2" w:rsidRPr="006403CB" w14:paraId="06019E45" w14:textId="77777777">
        <w:tc>
          <w:tcPr>
            <w:tcW w:w="3205" w:type="dxa"/>
            <w:shd w:val="clear" w:color="auto" w:fill="DDD9C3"/>
          </w:tcPr>
          <w:p w14:paraId="575D48BF" w14:textId="77777777" w:rsidR="00C468A2" w:rsidRPr="006403CB" w:rsidRDefault="00C468A2" w:rsidP="00C822F5">
            <w:pPr>
              <w:jc w:val="right"/>
              <w:rPr>
                <w:rFonts w:ascii="Cambria" w:hAnsi="Cambria" w:cs="Cambria"/>
                <w:b/>
                <w:bCs/>
                <w:sz w:val="20"/>
                <w:szCs w:val="20"/>
                <w:lang w:val="en-GB"/>
              </w:rPr>
            </w:pPr>
            <w:r w:rsidRPr="006403CB">
              <w:rPr>
                <w:rFonts w:ascii="Cambria" w:hAnsi="Cambria" w:cs="Cambria"/>
                <w:b/>
                <w:bCs/>
                <w:sz w:val="20"/>
                <w:szCs w:val="20"/>
                <w:lang w:val="en-GB"/>
              </w:rPr>
              <w:t>COURSE CODE</w:t>
            </w:r>
          </w:p>
        </w:tc>
        <w:tc>
          <w:tcPr>
            <w:tcW w:w="1135" w:type="dxa"/>
          </w:tcPr>
          <w:p w14:paraId="30BC9A09" w14:textId="77777777" w:rsidR="00C468A2" w:rsidRPr="00DC7F12" w:rsidRDefault="00F227D5" w:rsidP="00C822F5">
            <w:pPr>
              <w:rPr>
                <w:rFonts w:ascii="Cambria" w:hAnsi="Cambria" w:cs="Cambria"/>
                <w:color w:val="002060"/>
                <w:sz w:val="20"/>
                <w:szCs w:val="20"/>
              </w:rPr>
            </w:pPr>
            <w:r>
              <w:rPr>
                <w:rFonts w:ascii="Calibri" w:hAnsi="Calibri" w:cs="Calibri"/>
                <w:b/>
                <w:bCs/>
                <w:sz w:val="20"/>
                <w:szCs w:val="20"/>
                <w:lang w:val="el-GR"/>
              </w:rPr>
              <w:t>ΙΑΕ7</w:t>
            </w:r>
            <w:r w:rsidR="00DC7F12">
              <w:rPr>
                <w:rFonts w:ascii="Calibri" w:hAnsi="Calibri" w:cs="Calibri"/>
                <w:b/>
                <w:bCs/>
                <w:sz w:val="20"/>
                <w:szCs w:val="20"/>
              </w:rPr>
              <w:t>1</w:t>
            </w:r>
            <w:r>
              <w:rPr>
                <w:rFonts w:ascii="Calibri" w:hAnsi="Calibri" w:cs="Calibri"/>
                <w:b/>
                <w:bCs/>
                <w:sz w:val="20"/>
                <w:szCs w:val="20"/>
                <w:lang w:val="el-GR"/>
              </w:rPr>
              <w:t>0</w:t>
            </w:r>
          </w:p>
        </w:tc>
        <w:tc>
          <w:tcPr>
            <w:tcW w:w="2505" w:type="dxa"/>
            <w:gridSpan w:val="2"/>
            <w:shd w:val="clear" w:color="auto" w:fill="DDD9C3"/>
          </w:tcPr>
          <w:p w14:paraId="4E6E0C28" w14:textId="77777777" w:rsidR="00C468A2" w:rsidRPr="006403CB" w:rsidRDefault="00C468A2" w:rsidP="00C822F5">
            <w:pPr>
              <w:jc w:val="right"/>
              <w:rPr>
                <w:rFonts w:ascii="Cambria" w:hAnsi="Cambria" w:cs="Cambria"/>
                <w:b/>
                <w:bCs/>
                <w:sz w:val="20"/>
                <w:szCs w:val="20"/>
                <w:lang w:val="en-GB"/>
              </w:rPr>
            </w:pPr>
            <w:r w:rsidRPr="006403CB">
              <w:rPr>
                <w:rFonts w:ascii="Cambria" w:hAnsi="Cambria" w:cs="Cambria"/>
                <w:b/>
                <w:bCs/>
                <w:sz w:val="20"/>
                <w:szCs w:val="20"/>
                <w:lang w:val="en-GB"/>
              </w:rPr>
              <w:t>SEMESTER</w:t>
            </w:r>
          </w:p>
        </w:tc>
        <w:tc>
          <w:tcPr>
            <w:tcW w:w="1591" w:type="dxa"/>
            <w:gridSpan w:val="2"/>
          </w:tcPr>
          <w:p w14:paraId="6ED53FE8" w14:textId="77777777" w:rsidR="00F227D5" w:rsidRPr="00DC7F12" w:rsidRDefault="00F227D5" w:rsidP="00C822F5">
            <w:pPr>
              <w:rPr>
                <w:rFonts w:ascii="Cambria" w:hAnsi="Cambria" w:cs="Cambria"/>
                <w:b/>
                <w:bCs/>
                <w:sz w:val="20"/>
                <w:szCs w:val="20"/>
                <w:vertAlign w:val="superscript"/>
                <w:lang w:val="de-CH"/>
              </w:rPr>
            </w:pPr>
            <w:r>
              <w:rPr>
                <w:rFonts w:ascii="Cambria" w:hAnsi="Cambria" w:cs="Cambria"/>
                <w:b/>
                <w:bCs/>
                <w:sz w:val="20"/>
                <w:szCs w:val="20"/>
                <w:lang w:val="el-GR"/>
              </w:rPr>
              <w:t>7</w:t>
            </w:r>
            <w:r w:rsidRPr="00F227D5">
              <w:rPr>
                <w:rFonts w:ascii="Cambria" w:hAnsi="Cambria" w:cs="Cambria"/>
                <w:b/>
                <w:bCs/>
                <w:sz w:val="20"/>
                <w:szCs w:val="20"/>
                <w:vertAlign w:val="superscript"/>
                <w:lang w:val="de-CH"/>
              </w:rPr>
              <w:t>th</w:t>
            </w:r>
            <w:r w:rsidR="00DC7F12">
              <w:rPr>
                <w:rFonts w:ascii="Cambria" w:hAnsi="Cambria" w:cs="Cambria"/>
                <w:b/>
                <w:bCs/>
                <w:sz w:val="20"/>
                <w:szCs w:val="20"/>
                <w:lang w:val="de-CH"/>
              </w:rPr>
              <w:t>-8</w:t>
            </w:r>
            <w:r w:rsidR="00DC7F12">
              <w:rPr>
                <w:rFonts w:ascii="Cambria" w:hAnsi="Cambria" w:cs="Cambria"/>
                <w:b/>
                <w:bCs/>
                <w:sz w:val="20"/>
                <w:szCs w:val="20"/>
                <w:vertAlign w:val="superscript"/>
                <w:lang w:val="de-CH"/>
              </w:rPr>
              <w:t>th</w:t>
            </w:r>
          </w:p>
        </w:tc>
      </w:tr>
      <w:tr w:rsidR="00C468A2" w:rsidRPr="006403CB" w14:paraId="0497D816" w14:textId="77777777">
        <w:trPr>
          <w:trHeight w:val="375"/>
        </w:trPr>
        <w:tc>
          <w:tcPr>
            <w:tcW w:w="3205" w:type="dxa"/>
            <w:shd w:val="clear" w:color="auto" w:fill="DDD9C3"/>
            <w:vAlign w:val="center"/>
          </w:tcPr>
          <w:p w14:paraId="072181A1" w14:textId="77777777" w:rsidR="00C468A2" w:rsidRPr="006403CB" w:rsidRDefault="00C468A2" w:rsidP="00C822F5">
            <w:pPr>
              <w:jc w:val="right"/>
              <w:rPr>
                <w:rFonts w:ascii="Cambria" w:hAnsi="Cambria" w:cs="Cambria"/>
                <w:b/>
                <w:bCs/>
                <w:sz w:val="20"/>
                <w:szCs w:val="20"/>
                <w:lang w:val="en-GB"/>
              </w:rPr>
            </w:pPr>
            <w:r w:rsidRPr="006403CB">
              <w:rPr>
                <w:rFonts w:ascii="Cambria" w:hAnsi="Cambria" w:cs="Cambria"/>
                <w:b/>
                <w:bCs/>
                <w:sz w:val="20"/>
                <w:szCs w:val="20"/>
                <w:lang w:val="en-GB"/>
              </w:rPr>
              <w:t>COURSE TITLE</w:t>
            </w:r>
          </w:p>
        </w:tc>
        <w:tc>
          <w:tcPr>
            <w:tcW w:w="5231" w:type="dxa"/>
            <w:gridSpan w:val="5"/>
            <w:vAlign w:val="center"/>
          </w:tcPr>
          <w:p w14:paraId="2B76B8AF" w14:textId="4FE1EC94" w:rsidR="00C468A2" w:rsidRPr="00C45CAD" w:rsidRDefault="00DC7F12" w:rsidP="00DC7F12">
            <w:pPr>
              <w:rPr>
                <w:rFonts w:ascii="Cambria" w:hAnsi="Cambria" w:cs="Cambria"/>
                <w:color w:val="002060"/>
                <w:sz w:val="20"/>
                <w:szCs w:val="20"/>
                <w:lang w:val="en-GB"/>
              </w:rPr>
            </w:pPr>
            <w:r>
              <w:rPr>
                <w:rFonts w:ascii="Cambria" w:hAnsi="Cambria" w:cs="Cambria"/>
                <w:color w:val="002060"/>
                <w:sz w:val="20"/>
                <w:szCs w:val="20"/>
                <w:lang w:val="en-GB"/>
              </w:rPr>
              <w:t>Advanc</w:t>
            </w:r>
            <w:r w:rsidR="00F227D5">
              <w:rPr>
                <w:rFonts w:ascii="Cambria" w:hAnsi="Cambria" w:cs="Cambria"/>
                <w:color w:val="002060"/>
                <w:sz w:val="20"/>
                <w:szCs w:val="20"/>
                <w:lang w:val="en-GB"/>
              </w:rPr>
              <w:t xml:space="preserve">ed </w:t>
            </w:r>
            <w:r w:rsidR="00E664B2">
              <w:rPr>
                <w:rFonts w:ascii="Cambria" w:hAnsi="Cambria" w:cs="Cambria"/>
                <w:color w:val="002060"/>
                <w:sz w:val="20"/>
                <w:szCs w:val="20"/>
                <w:lang w:val="en-GB"/>
              </w:rPr>
              <w:t>Surgical Specialties</w:t>
            </w:r>
          </w:p>
        </w:tc>
      </w:tr>
      <w:tr w:rsidR="00C468A2" w:rsidRPr="006403CB" w14:paraId="643A1909" w14:textId="77777777">
        <w:trPr>
          <w:trHeight w:val="196"/>
        </w:trPr>
        <w:tc>
          <w:tcPr>
            <w:tcW w:w="5637" w:type="dxa"/>
            <w:gridSpan w:val="3"/>
            <w:shd w:val="clear" w:color="auto" w:fill="DDD9C3"/>
            <w:vAlign w:val="center"/>
          </w:tcPr>
          <w:p w14:paraId="5049748C" w14:textId="77777777" w:rsidR="00C468A2" w:rsidRPr="006403CB" w:rsidRDefault="00C468A2" w:rsidP="00C822F5">
            <w:pPr>
              <w:jc w:val="center"/>
              <w:rPr>
                <w:rFonts w:ascii="Cambria" w:hAnsi="Cambria" w:cs="Cambria"/>
                <w:b/>
                <w:bCs/>
                <w:sz w:val="20"/>
                <w:szCs w:val="20"/>
                <w:lang w:val="en-GB"/>
              </w:rPr>
            </w:pPr>
            <w:r w:rsidRPr="006403CB">
              <w:rPr>
                <w:rFonts w:ascii="Cambria" w:hAnsi="Cambria" w:cs="Cambria"/>
                <w:b/>
                <w:bCs/>
                <w:sz w:val="20"/>
                <w:szCs w:val="20"/>
                <w:lang w:val="en-GB"/>
              </w:rPr>
              <w:t xml:space="preserve">INDEPENDENT TEACHING ACTIVITIES </w:t>
            </w:r>
            <w:r w:rsidRPr="006403CB">
              <w:rPr>
                <w:rFonts w:ascii="Cambria" w:hAnsi="Cambria" w:cs="Cambria"/>
                <w:b/>
                <w:bCs/>
                <w:sz w:val="20"/>
                <w:szCs w:val="20"/>
                <w:lang w:val="en-GB"/>
              </w:rPr>
              <w:br/>
            </w:r>
            <w:r w:rsidRPr="006403CB">
              <w:rPr>
                <w:rFonts w:ascii="Cambria" w:hAnsi="Cambria" w:cs="Cambria"/>
                <w:i/>
                <w:iCs/>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14:paraId="2D08ED50" w14:textId="77777777" w:rsidR="00C468A2" w:rsidRPr="006403CB" w:rsidRDefault="00C468A2" w:rsidP="00C822F5">
            <w:pPr>
              <w:jc w:val="center"/>
              <w:rPr>
                <w:rFonts w:ascii="Cambria" w:hAnsi="Cambria" w:cs="Cambria"/>
                <w:b/>
                <w:bCs/>
                <w:sz w:val="20"/>
                <w:szCs w:val="20"/>
                <w:lang w:val="en-GB"/>
              </w:rPr>
            </w:pPr>
            <w:r w:rsidRPr="006403CB">
              <w:rPr>
                <w:rFonts w:ascii="Cambria" w:hAnsi="Cambria" w:cs="Cambria"/>
                <w:b/>
                <w:bCs/>
                <w:sz w:val="20"/>
                <w:szCs w:val="20"/>
                <w:lang w:val="en-GB"/>
              </w:rPr>
              <w:t>WEEKLY TEACHING HOURS</w:t>
            </w:r>
          </w:p>
        </w:tc>
        <w:tc>
          <w:tcPr>
            <w:tcW w:w="1240" w:type="dxa"/>
            <w:shd w:val="clear" w:color="auto" w:fill="DDD9C3"/>
            <w:vAlign w:val="center"/>
          </w:tcPr>
          <w:p w14:paraId="4A84D05B" w14:textId="77777777" w:rsidR="00C468A2" w:rsidRPr="006403CB" w:rsidRDefault="00C468A2" w:rsidP="00C822F5">
            <w:pPr>
              <w:jc w:val="center"/>
              <w:rPr>
                <w:rFonts w:ascii="Cambria" w:hAnsi="Cambria" w:cs="Cambria"/>
                <w:b/>
                <w:bCs/>
                <w:sz w:val="20"/>
                <w:szCs w:val="20"/>
                <w:lang w:val="en-GB"/>
              </w:rPr>
            </w:pPr>
            <w:r w:rsidRPr="006403CB">
              <w:rPr>
                <w:rFonts w:ascii="Cambria" w:hAnsi="Cambria" w:cs="Cambria"/>
                <w:b/>
                <w:bCs/>
                <w:sz w:val="20"/>
                <w:szCs w:val="20"/>
                <w:lang w:val="en-GB"/>
              </w:rPr>
              <w:t>CREDITS</w:t>
            </w:r>
          </w:p>
        </w:tc>
      </w:tr>
      <w:tr w:rsidR="00C468A2" w:rsidRPr="006403CB" w14:paraId="2071AA40" w14:textId="77777777">
        <w:trPr>
          <w:trHeight w:val="194"/>
        </w:trPr>
        <w:tc>
          <w:tcPr>
            <w:tcW w:w="5637" w:type="dxa"/>
            <w:gridSpan w:val="3"/>
          </w:tcPr>
          <w:p w14:paraId="23DF5047" w14:textId="77777777" w:rsidR="00C468A2" w:rsidRPr="006403CB" w:rsidRDefault="00F227D5" w:rsidP="00F227D5">
            <w:pPr>
              <w:rPr>
                <w:rFonts w:ascii="Cambria" w:hAnsi="Cambria" w:cs="Cambria"/>
                <w:color w:val="002060"/>
                <w:sz w:val="20"/>
                <w:szCs w:val="20"/>
                <w:lang w:val="en-GB"/>
              </w:rPr>
            </w:pPr>
            <w:r>
              <w:rPr>
                <w:rFonts w:ascii="Cambria" w:hAnsi="Cambria" w:cs="Cambria"/>
                <w:color w:val="002060"/>
                <w:sz w:val="20"/>
                <w:szCs w:val="20"/>
                <w:lang w:val="en-GB"/>
              </w:rPr>
              <w:t>Lectures and practical sessions</w:t>
            </w:r>
          </w:p>
        </w:tc>
        <w:tc>
          <w:tcPr>
            <w:tcW w:w="1559" w:type="dxa"/>
            <w:gridSpan w:val="2"/>
          </w:tcPr>
          <w:p w14:paraId="49177DBF" w14:textId="77777777" w:rsidR="00C468A2" w:rsidRPr="00DC7F12" w:rsidRDefault="00FC4BE3" w:rsidP="00C822F5">
            <w:pPr>
              <w:jc w:val="center"/>
              <w:rPr>
                <w:rFonts w:ascii="Cambria" w:hAnsi="Cambria" w:cs="Cambria"/>
                <w:color w:val="002060"/>
                <w:sz w:val="20"/>
                <w:szCs w:val="20"/>
              </w:rPr>
            </w:pPr>
            <w:r>
              <w:rPr>
                <w:rFonts w:ascii="Cambria" w:hAnsi="Cambria" w:cs="Cambria"/>
                <w:color w:val="002060"/>
                <w:sz w:val="20"/>
                <w:szCs w:val="20"/>
                <w:lang w:val="el-GR"/>
              </w:rPr>
              <w:t>2</w:t>
            </w:r>
            <w:r w:rsidR="00DC7F12">
              <w:rPr>
                <w:rFonts w:ascii="Cambria" w:hAnsi="Cambria" w:cs="Cambria"/>
                <w:color w:val="002060"/>
                <w:sz w:val="20"/>
                <w:szCs w:val="20"/>
              </w:rPr>
              <w:t>5</w:t>
            </w:r>
          </w:p>
        </w:tc>
        <w:tc>
          <w:tcPr>
            <w:tcW w:w="1240" w:type="dxa"/>
          </w:tcPr>
          <w:p w14:paraId="253FECF1" w14:textId="77777777" w:rsidR="00C468A2" w:rsidRPr="00F227D5" w:rsidRDefault="00DC7F12" w:rsidP="00C822F5">
            <w:pPr>
              <w:jc w:val="center"/>
              <w:rPr>
                <w:rFonts w:ascii="Cambria" w:hAnsi="Cambria" w:cs="Cambria"/>
                <w:color w:val="002060"/>
                <w:sz w:val="20"/>
                <w:szCs w:val="20"/>
                <w:lang w:val="de-CH"/>
              </w:rPr>
            </w:pPr>
            <w:r>
              <w:rPr>
                <w:rFonts w:ascii="Cambria" w:hAnsi="Cambria" w:cs="Cambria"/>
                <w:color w:val="002060"/>
                <w:sz w:val="20"/>
                <w:szCs w:val="20"/>
                <w:lang w:val="de-CH"/>
              </w:rPr>
              <w:t>5</w:t>
            </w:r>
          </w:p>
        </w:tc>
      </w:tr>
      <w:tr w:rsidR="00C468A2" w:rsidRPr="006403CB" w14:paraId="322E5C52" w14:textId="77777777">
        <w:trPr>
          <w:trHeight w:val="194"/>
        </w:trPr>
        <w:tc>
          <w:tcPr>
            <w:tcW w:w="5637" w:type="dxa"/>
            <w:gridSpan w:val="3"/>
          </w:tcPr>
          <w:p w14:paraId="439D24C7" w14:textId="77777777" w:rsidR="00C468A2" w:rsidRPr="006403CB" w:rsidRDefault="00C468A2" w:rsidP="00C822F5">
            <w:pPr>
              <w:jc w:val="right"/>
              <w:rPr>
                <w:rFonts w:ascii="Cambria" w:hAnsi="Cambria" w:cs="Cambria"/>
                <w:b/>
                <w:bCs/>
                <w:color w:val="002060"/>
                <w:sz w:val="20"/>
                <w:szCs w:val="20"/>
                <w:lang w:val="en-GB"/>
              </w:rPr>
            </w:pPr>
          </w:p>
        </w:tc>
        <w:tc>
          <w:tcPr>
            <w:tcW w:w="1559" w:type="dxa"/>
            <w:gridSpan w:val="2"/>
          </w:tcPr>
          <w:p w14:paraId="7E98C3BA" w14:textId="77777777" w:rsidR="00C468A2" w:rsidRPr="006403CB" w:rsidRDefault="00C468A2" w:rsidP="00C822F5">
            <w:pPr>
              <w:jc w:val="right"/>
              <w:rPr>
                <w:rFonts w:ascii="Cambria" w:hAnsi="Cambria" w:cs="Cambria"/>
                <w:color w:val="002060"/>
                <w:sz w:val="20"/>
                <w:szCs w:val="20"/>
                <w:lang w:val="en-GB"/>
              </w:rPr>
            </w:pPr>
          </w:p>
        </w:tc>
        <w:tc>
          <w:tcPr>
            <w:tcW w:w="1240" w:type="dxa"/>
          </w:tcPr>
          <w:p w14:paraId="4599A3D1" w14:textId="77777777" w:rsidR="00C468A2" w:rsidRPr="006403CB" w:rsidRDefault="00C468A2" w:rsidP="00C822F5">
            <w:pPr>
              <w:rPr>
                <w:rFonts w:ascii="Cambria" w:hAnsi="Cambria" w:cs="Cambria"/>
                <w:color w:val="002060"/>
                <w:sz w:val="20"/>
                <w:szCs w:val="20"/>
                <w:lang w:val="en-GB"/>
              </w:rPr>
            </w:pPr>
          </w:p>
        </w:tc>
      </w:tr>
      <w:tr w:rsidR="00C468A2" w:rsidRPr="006403CB" w14:paraId="226772FB" w14:textId="77777777">
        <w:trPr>
          <w:trHeight w:val="194"/>
        </w:trPr>
        <w:tc>
          <w:tcPr>
            <w:tcW w:w="5637" w:type="dxa"/>
            <w:gridSpan w:val="3"/>
          </w:tcPr>
          <w:p w14:paraId="379895FF" w14:textId="77777777" w:rsidR="00C468A2" w:rsidRPr="006403CB" w:rsidRDefault="00C468A2" w:rsidP="00C822F5">
            <w:pPr>
              <w:rPr>
                <w:rFonts w:ascii="Cambria" w:hAnsi="Cambria" w:cs="Cambria"/>
                <w:b/>
                <w:bCs/>
                <w:color w:val="002060"/>
                <w:sz w:val="20"/>
                <w:szCs w:val="20"/>
                <w:lang w:val="en-GB"/>
              </w:rPr>
            </w:pPr>
          </w:p>
        </w:tc>
        <w:tc>
          <w:tcPr>
            <w:tcW w:w="1559" w:type="dxa"/>
            <w:gridSpan w:val="2"/>
          </w:tcPr>
          <w:p w14:paraId="73BF3A2A" w14:textId="77777777" w:rsidR="00C468A2" w:rsidRPr="006403CB" w:rsidRDefault="00C468A2" w:rsidP="00C822F5">
            <w:pPr>
              <w:jc w:val="right"/>
              <w:rPr>
                <w:rFonts w:ascii="Cambria" w:hAnsi="Cambria" w:cs="Cambria"/>
                <w:color w:val="002060"/>
                <w:sz w:val="20"/>
                <w:szCs w:val="20"/>
                <w:lang w:val="en-GB"/>
              </w:rPr>
            </w:pPr>
          </w:p>
        </w:tc>
        <w:tc>
          <w:tcPr>
            <w:tcW w:w="1240" w:type="dxa"/>
          </w:tcPr>
          <w:p w14:paraId="0A2757FE" w14:textId="77777777" w:rsidR="00C468A2" w:rsidRPr="006403CB" w:rsidRDefault="00C468A2" w:rsidP="00C822F5">
            <w:pPr>
              <w:rPr>
                <w:rFonts w:ascii="Cambria" w:hAnsi="Cambria" w:cs="Cambria"/>
                <w:color w:val="002060"/>
                <w:sz w:val="20"/>
                <w:szCs w:val="20"/>
                <w:lang w:val="en-GB"/>
              </w:rPr>
            </w:pPr>
          </w:p>
        </w:tc>
      </w:tr>
      <w:tr w:rsidR="00C468A2" w:rsidRPr="006403CB" w14:paraId="037DEEF4" w14:textId="77777777">
        <w:trPr>
          <w:trHeight w:val="194"/>
        </w:trPr>
        <w:tc>
          <w:tcPr>
            <w:tcW w:w="5637" w:type="dxa"/>
            <w:gridSpan w:val="3"/>
            <w:shd w:val="clear" w:color="auto" w:fill="DDD9C3"/>
          </w:tcPr>
          <w:p w14:paraId="75B2DA80" w14:textId="77777777" w:rsidR="00C468A2" w:rsidRPr="006403CB" w:rsidRDefault="00C468A2" w:rsidP="00C822F5">
            <w:pPr>
              <w:rPr>
                <w:rFonts w:ascii="Cambria" w:hAnsi="Cambria" w:cs="Cambria"/>
                <w:i/>
                <w:iCs/>
                <w:sz w:val="18"/>
                <w:szCs w:val="18"/>
                <w:lang w:val="en-GB"/>
              </w:rPr>
            </w:pPr>
            <w:r w:rsidRPr="006403CB">
              <w:rPr>
                <w:rFonts w:ascii="Cambria" w:hAnsi="Cambria" w:cs="Cambria"/>
                <w:i/>
                <w:iCs/>
                <w:sz w:val="18"/>
                <w:szCs w:val="18"/>
                <w:lang w:val="en-GB"/>
              </w:rPr>
              <w:t>Add rows if necessary. The organisation of teaching and the teaching methods us</w:t>
            </w:r>
            <w:r>
              <w:rPr>
                <w:rFonts w:ascii="Cambria" w:hAnsi="Cambria" w:cs="Cambria"/>
                <w:i/>
                <w:iCs/>
                <w:sz w:val="18"/>
                <w:szCs w:val="18"/>
                <w:lang w:val="en-GB"/>
              </w:rPr>
              <w:t>ed are described in detail at (</w:t>
            </w:r>
            <w:r w:rsidRPr="00293C01">
              <w:rPr>
                <w:rFonts w:ascii="Cambria" w:hAnsi="Cambria" w:cs="Cambria"/>
                <w:i/>
                <w:iCs/>
                <w:sz w:val="18"/>
                <w:szCs w:val="18"/>
              </w:rPr>
              <w:t>4</w:t>
            </w:r>
            <w:r w:rsidRPr="006403CB">
              <w:rPr>
                <w:rFonts w:ascii="Cambria" w:hAnsi="Cambria" w:cs="Cambria"/>
                <w:i/>
                <w:iCs/>
                <w:sz w:val="18"/>
                <w:szCs w:val="18"/>
                <w:lang w:val="en-GB"/>
              </w:rPr>
              <w:t>).</w:t>
            </w:r>
          </w:p>
        </w:tc>
        <w:tc>
          <w:tcPr>
            <w:tcW w:w="1559" w:type="dxa"/>
            <w:gridSpan w:val="2"/>
          </w:tcPr>
          <w:p w14:paraId="6975601A" w14:textId="77777777" w:rsidR="00C468A2" w:rsidRPr="006403CB" w:rsidRDefault="00C468A2" w:rsidP="00C822F5">
            <w:pPr>
              <w:jc w:val="right"/>
              <w:rPr>
                <w:rFonts w:ascii="Cambria" w:hAnsi="Cambria" w:cs="Cambria"/>
                <w:color w:val="002060"/>
                <w:sz w:val="20"/>
                <w:szCs w:val="20"/>
                <w:lang w:val="en-GB"/>
              </w:rPr>
            </w:pPr>
          </w:p>
        </w:tc>
        <w:tc>
          <w:tcPr>
            <w:tcW w:w="1240" w:type="dxa"/>
          </w:tcPr>
          <w:p w14:paraId="56F4AC2C" w14:textId="77777777" w:rsidR="00C468A2" w:rsidRPr="006403CB" w:rsidRDefault="00C468A2" w:rsidP="00C822F5">
            <w:pPr>
              <w:rPr>
                <w:rFonts w:ascii="Cambria" w:hAnsi="Cambria" w:cs="Cambria"/>
                <w:color w:val="002060"/>
                <w:sz w:val="20"/>
                <w:szCs w:val="20"/>
                <w:lang w:val="en-GB"/>
              </w:rPr>
            </w:pPr>
          </w:p>
        </w:tc>
      </w:tr>
      <w:tr w:rsidR="00C468A2" w:rsidRPr="006403CB" w14:paraId="741FFB7E" w14:textId="77777777">
        <w:trPr>
          <w:trHeight w:val="599"/>
        </w:trPr>
        <w:tc>
          <w:tcPr>
            <w:tcW w:w="3205" w:type="dxa"/>
            <w:shd w:val="clear" w:color="auto" w:fill="DDD9C3"/>
          </w:tcPr>
          <w:p w14:paraId="1144A763" w14:textId="77777777" w:rsidR="00C468A2" w:rsidRPr="006403CB" w:rsidRDefault="00C468A2" w:rsidP="00C822F5">
            <w:pPr>
              <w:jc w:val="right"/>
              <w:rPr>
                <w:rFonts w:ascii="Cambria" w:hAnsi="Cambria" w:cs="Cambria"/>
                <w:i/>
                <w:iCs/>
                <w:sz w:val="16"/>
                <w:szCs w:val="16"/>
                <w:lang w:val="en-GB"/>
              </w:rPr>
            </w:pPr>
            <w:r w:rsidRPr="006403CB">
              <w:rPr>
                <w:rFonts w:ascii="Cambria" w:hAnsi="Cambria" w:cs="Cambria"/>
                <w:b/>
                <w:bCs/>
                <w:sz w:val="20"/>
                <w:szCs w:val="20"/>
                <w:lang w:val="en-GB"/>
              </w:rPr>
              <w:t>COURSE TYPE</w:t>
            </w:r>
          </w:p>
          <w:p w14:paraId="11D642E8" w14:textId="77777777" w:rsidR="00C468A2" w:rsidRPr="006403CB" w:rsidRDefault="00C468A2" w:rsidP="00C822F5">
            <w:pPr>
              <w:jc w:val="right"/>
              <w:rPr>
                <w:rFonts w:ascii="Cambria" w:hAnsi="Cambria" w:cs="Cambria"/>
                <w:b/>
                <w:bCs/>
                <w:sz w:val="20"/>
                <w:szCs w:val="20"/>
                <w:lang w:val="en-GB"/>
              </w:rPr>
            </w:pPr>
            <w:r w:rsidRPr="006403CB">
              <w:rPr>
                <w:rFonts w:ascii="Cambria" w:hAnsi="Cambria" w:cs="Cambria"/>
                <w:i/>
                <w:iCs/>
                <w:sz w:val="16"/>
                <w:szCs w:val="16"/>
                <w:lang w:val="en-GB"/>
              </w:rPr>
              <w:t xml:space="preserve">general background, </w:t>
            </w:r>
            <w:r w:rsidRPr="006403CB">
              <w:rPr>
                <w:rFonts w:ascii="Cambria" w:hAnsi="Cambria" w:cs="Cambria"/>
                <w:i/>
                <w:iCs/>
                <w:sz w:val="16"/>
                <w:szCs w:val="16"/>
                <w:lang w:val="en-GB"/>
              </w:rPr>
              <w:br/>
              <w:t>special background, specialised general knowledge, skills development</w:t>
            </w:r>
          </w:p>
        </w:tc>
        <w:tc>
          <w:tcPr>
            <w:tcW w:w="5231" w:type="dxa"/>
            <w:gridSpan w:val="5"/>
          </w:tcPr>
          <w:p w14:paraId="63D16BC3" w14:textId="77777777" w:rsidR="00C468A2" w:rsidRPr="006403CB" w:rsidRDefault="00F227D5" w:rsidP="00B75259">
            <w:pPr>
              <w:rPr>
                <w:rFonts w:ascii="Cambria" w:hAnsi="Cambria" w:cs="Cambria"/>
                <w:color w:val="002060"/>
                <w:sz w:val="20"/>
                <w:szCs w:val="20"/>
                <w:lang w:val="en-GB"/>
              </w:rPr>
            </w:pPr>
            <w:r>
              <w:rPr>
                <w:rFonts w:ascii="Cambria" w:hAnsi="Cambria" w:cs="Cambria"/>
                <w:color w:val="002060"/>
                <w:sz w:val="20"/>
                <w:szCs w:val="20"/>
                <w:lang w:val="en-GB"/>
              </w:rPr>
              <w:t xml:space="preserve">Scientific </w:t>
            </w:r>
            <w:r w:rsidR="00C7107D">
              <w:rPr>
                <w:rFonts w:ascii="Cambria" w:hAnsi="Cambria" w:cs="Cambria"/>
                <w:color w:val="002060"/>
                <w:sz w:val="20"/>
                <w:szCs w:val="20"/>
                <w:lang w:val="en-GB"/>
              </w:rPr>
              <w:t>area</w:t>
            </w:r>
          </w:p>
        </w:tc>
      </w:tr>
      <w:tr w:rsidR="00C468A2" w:rsidRPr="006403CB" w14:paraId="77FA3EFA" w14:textId="77777777">
        <w:tc>
          <w:tcPr>
            <w:tcW w:w="3205" w:type="dxa"/>
            <w:shd w:val="clear" w:color="auto" w:fill="DDD9C3"/>
          </w:tcPr>
          <w:p w14:paraId="0A0000F2" w14:textId="77777777" w:rsidR="00C468A2" w:rsidRPr="006403CB" w:rsidRDefault="00C468A2" w:rsidP="00C822F5">
            <w:pPr>
              <w:jc w:val="right"/>
              <w:rPr>
                <w:rFonts w:ascii="Cambria" w:hAnsi="Cambria" w:cs="Cambria"/>
                <w:b/>
                <w:bCs/>
                <w:sz w:val="20"/>
                <w:szCs w:val="20"/>
                <w:lang w:val="en-GB"/>
              </w:rPr>
            </w:pPr>
            <w:r w:rsidRPr="006403CB">
              <w:rPr>
                <w:rFonts w:ascii="Cambria" w:hAnsi="Cambria" w:cs="Cambria"/>
                <w:b/>
                <w:bCs/>
                <w:sz w:val="20"/>
                <w:szCs w:val="20"/>
                <w:lang w:val="en-GB"/>
              </w:rPr>
              <w:t>PREREQUISITE COURSES:</w:t>
            </w:r>
          </w:p>
          <w:p w14:paraId="3D30F43E" w14:textId="77777777" w:rsidR="00C468A2" w:rsidRPr="006403CB" w:rsidRDefault="00C468A2" w:rsidP="00C822F5">
            <w:pPr>
              <w:jc w:val="right"/>
              <w:rPr>
                <w:rFonts w:ascii="Cambria" w:hAnsi="Cambria" w:cs="Cambria"/>
                <w:b/>
                <w:bCs/>
                <w:sz w:val="20"/>
                <w:szCs w:val="20"/>
                <w:lang w:val="en-GB"/>
              </w:rPr>
            </w:pPr>
          </w:p>
        </w:tc>
        <w:tc>
          <w:tcPr>
            <w:tcW w:w="5231" w:type="dxa"/>
            <w:gridSpan w:val="5"/>
          </w:tcPr>
          <w:p w14:paraId="1A16CE6F" w14:textId="77777777" w:rsidR="00C468A2" w:rsidRPr="006403CB" w:rsidRDefault="00C468A2" w:rsidP="00C822F5">
            <w:pPr>
              <w:rPr>
                <w:rFonts w:ascii="Cambria" w:hAnsi="Cambria" w:cs="Cambria"/>
                <w:color w:val="002060"/>
                <w:sz w:val="20"/>
                <w:szCs w:val="20"/>
                <w:lang w:val="en-GB"/>
              </w:rPr>
            </w:pPr>
          </w:p>
        </w:tc>
      </w:tr>
      <w:tr w:rsidR="00C468A2" w:rsidRPr="006403CB" w14:paraId="228F7284" w14:textId="77777777">
        <w:tc>
          <w:tcPr>
            <w:tcW w:w="3205" w:type="dxa"/>
            <w:shd w:val="clear" w:color="auto" w:fill="DDD9C3"/>
          </w:tcPr>
          <w:p w14:paraId="564F0809" w14:textId="77777777" w:rsidR="00C468A2" w:rsidRPr="006403CB" w:rsidRDefault="00C468A2" w:rsidP="00C822F5">
            <w:pPr>
              <w:jc w:val="right"/>
              <w:rPr>
                <w:rFonts w:ascii="Cambria" w:hAnsi="Cambria" w:cs="Cambria"/>
                <w:b/>
                <w:bCs/>
                <w:sz w:val="20"/>
                <w:szCs w:val="20"/>
                <w:lang w:val="en-GB"/>
              </w:rPr>
            </w:pPr>
            <w:r w:rsidRPr="006403CB">
              <w:rPr>
                <w:rFonts w:ascii="Cambria" w:hAnsi="Cambria" w:cs="Cambria"/>
                <w:b/>
                <w:bCs/>
                <w:sz w:val="20"/>
                <w:szCs w:val="20"/>
                <w:lang w:val="en-GB"/>
              </w:rPr>
              <w:t>LANGUAGE OF INSTRUCTION and EXAMINATIONS:</w:t>
            </w:r>
          </w:p>
        </w:tc>
        <w:tc>
          <w:tcPr>
            <w:tcW w:w="5231" w:type="dxa"/>
            <w:gridSpan w:val="5"/>
          </w:tcPr>
          <w:p w14:paraId="30F42DD8" w14:textId="77777777" w:rsidR="00C468A2" w:rsidRPr="006403CB" w:rsidRDefault="00F227D5" w:rsidP="00C822F5">
            <w:pPr>
              <w:rPr>
                <w:rFonts w:ascii="Cambria" w:hAnsi="Cambria" w:cs="Cambria"/>
                <w:color w:val="002060"/>
                <w:sz w:val="20"/>
                <w:szCs w:val="20"/>
                <w:lang w:val="en-GB"/>
              </w:rPr>
            </w:pPr>
            <w:r>
              <w:rPr>
                <w:rFonts w:ascii="Cambria" w:hAnsi="Cambria" w:cs="Cambria"/>
                <w:color w:val="002060"/>
                <w:sz w:val="20"/>
                <w:szCs w:val="20"/>
                <w:lang w:val="en-GB"/>
              </w:rPr>
              <w:t>Greek</w:t>
            </w:r>
          </w:p>
        </w:tc>
      </w:tr>
      <w:tr w:rsidR="00C468A2" w:rsidRPr="006403CB" w14:paraId="591906CE" w14:textId="77777777">
        <w:tc>
          <w:tcPr>
            <w:tcW w:w="3205" w:type="dxa"/>
            <w:shd w:val="clear" w:color="auto" w:fill="DDD9C3"/>
          </w:tcPr>
          <w:p w14:paraId="7428EA85" w14:textId="77777777" w:rsidR="00C468A2" w:rsidRPr="006403CB" w:rsidRDefault="00C468A2" w:rsidP="00C822F5">
            <w:pPr>
              <w:jc w:val="right"/>
              <w:rPr>
                <w:rFonts w:ascii="Cambria" w:hAnsi="Cambria" w:cs="Cambria"/>
                <w:b/>
                <w:bCs/>
                <w:sz w:val="20"/>
                <w:szCs w:val="20"/>
                <w:lang w:val="en-GB"/>
              </w:rPr>
            </w:pPr>
            <w:r>
              <w:rPr>
                <w:rFonts w:ascii="Cambria" w:hAnsi="Cambria" w:cs="Cambria"/>
                <w:b/>
                <w:bCs/>
                <w:sz w:val="20"/>
                <w:szCs w:val="20"/>
                <w:lang w:val="en-GB"/>
              </w:rPr>
              <w:t>IS THE COURSE</w:t>
            </w:r>
            <w:r w:rsidRPr="006403CB">
              <w:rPr>
                <w:rFonts w:ascii="Cambria" w:hAnsi="Cambria" w:cs="Cambria"/>
                <w:b/>
                <w:bCs/>
                <w:sz w:val="20"/>
                <w:szCs w:val="20"/>
                <w:lang w:val="en-GB"/>
              </w:rPr>
              <w:t xml:space="preserve"> OFFERED TO ERASMUS STUDENTS</w:t>
            </w:r>
          </w:p>
        </w:tc>
        <w:tc>
          <w:tcPr>
            <w:tcW w:w="5231" w:type="dxa"/>
            <w:gridSpan w:val="5"/>
          </w:tcPr>
          <w:p w14:paraId="60B9F5D6" w14:textId="00D7D67B" w:rsidR="00C468A2" w:rsidRPr="00E664B2" w:rsidRDefault="00E664B2" w:rsidP="00C822F5">
            <w:pPr>
              <w:rPr>
                <w:rFonts w:ascii="Cambria" w:hAnsi="Cambria" w:cs="Cambria"/>
                <w:color w:val="002060"/>
                <w:sz w:val="20"/>
                <w:szCs w:val="20"/>
              </w:rPr>
            </w:pPr>
            <w:r>
              <w:rPr>
                <w:rFonts w:ascii="Cambria" w:hAnsi="Cambria" w:cs="Cambria"/>
                <w:color w:val="002060"/>
                <w:sz w:val="20"/>
                <w:szCs w:val="20"/>
              </w:rPr>
              <w:t>YES</w:t>
            </w:r>
          </w:p>
        </w:tc>
      </w:tr>
      <w:tr w:rsidR="00C468A2" w:rsidRPr="006403CB" w14:paraId="09A2E97B" w14:textId="77777777">
        <w:tc>
          <w:tcPr>
            <w:tcW w:w="3205" w:type="dxa"/>
            <w:shd w:val="clear" w:color="auto" w:fill="DDD9C3"/>
          </w:tcPr>
          <w:p w14:paraId="3026F48A" w14:textId="77777777" w:rsidR="00C468A2" w:rsidRPr="006403CB" w:rsidRDefault="00C468A2" w:rsidP="00C822F5">
            <w:pPr>
              <w:jc w:val="right"/>
              <w:rPr>
                <w:rFonts w:ascii="Cambria" w:hAnsi="Cambria" w:cs="Cambria"/>
                <w:b/>
                <w:bCs/>
                <w:sz w:val="20"/>
                <w:szCs w:val="20"/>
                <w:lang w:val="en-GB"/>
              </w:rPr>
            </w:pPr>
            <w:r w:rsidRPr="006403CB">
              <w:rPr>
                <w:rFonts w:ascii="Cambria" w:hAnsi="Cambria" w:cs="Cambria"/>
                <w:b/>
                <w:bCs/>
                <w:sz w:val="20"/>
                <w:szCs w:val="20"/>
                <w:lang w:val="en-GB"/>
              </w:rPr>
              <w:t>COURSE WEBSITE (URL)</w:t>
            </w:r>
          </w:p>
        </w:tc>
        <w:tc>
          <w:tcPr>
            <w:tcW w:w="5231" w:type="dxa"/>
            <w:gridSpan w:val="5"/>
          </w:tcPr>
          <w:p w14:paraId="61801498" w14:textId="77777777" w:rsidR="00C468A2" w:rsidRPr="006403CB" w:rsidRDefault="005B3124" w:rsidP="00C822F5">
            <w:pPr>
              <w:spacing w:after="200" w:line="276" w:lineRule="auto"/>
              <w:rPr>
                <w:rFonts w:ascii="Cambria" w:hAnsi="Cambria" w:cs="Cambria"/>
                <w:color w:val="002060"/>
                <w:sz w:val="20"/>
                <w:szCs w:val="20"/>
                <w:lang w:val="en-GB"/>
              </w:rPr>
            </w:pPr>
            <w:r w:rsidRPr="005B3124">
              <w:rPr>
                <w:rFonts w:ascii="Cambria" w:hAnsi="Cambria" w:cs="Cambria"/>
                <w:color w:val="002060"/>
                <w:sz w:val="20"/>
                <w:szCs w:val="20"/>
                <w:lang w:val="en-GB"/>
              </w:rPr>
              <w:t>http://ecourse.uoi.gr/</w:t>
            </w:r>
            <w:r>
              <w:rPr>
                <w:rFonts w:ascii="Cambria" w:hAnsi="Cambria" w:cs="Cambria"/>
                <w:color w:val="002060"/>
                <w:sz w:val="20"/>
                <w:szCs w:val="20"/>
                <w:lang w:val="en-GB"/>
              </w:rPr>
              <w:t>enrol</w:t>
            </w:r>
            <w:r w:rsidRPr="005B3124">
              <w:rPr>
                <w:rFonts w:ascii="Cambria" w:hAnsi="Cambria" w:cs="Cambria"/>
                <w:color w:val="002060"/>
                <w:sz w:val="20"/>
                <w:szCs w:val="20"/>
                <w:lang w:val="en-GB"/>
              </w:rPr>
              <w:t>/</w:t>
            </w:r>
            <w:r>
              <w:rPr>
                <w:rFonts w:ascii="Cambria" w:hAnsi="Cambria" w:cs="Cambria"/>
                <w:color w:val="002060"/>
                <w:sz w:val="20"/>
                <w:szCs w:val="20"/>
                <w:lang w:val="en-GB"/>
              </w:rPr>
              <w:t>index</w:t>
            </w:r>
            <w:r w:rsidRPr="005B3124">
              <w:rPr>
                <w:rFonts w:ascii="Cambria" w:hAnsi="Cambria" w:cs="Cambria"/>
                <w:color w:val="002060"/>
                <w:sz w:val="20"/>
                <w:szCs w:val="20"/>
                <w:lang w:val="en-GB"/>
              </w:rPr>
              <w:t>.php?id=1</w:t>
            </w:r>
            <w:r w:rsidR="00DC7F12">
              <w:rPr>
                <w:rFonts w:ascii="Cambria" w:hAnsi="Cambria" w:cs="Cambria"/>
                <w:color w:val="002060"/>
                <w:sz w:val="20"/>
                <w:szCs w:val="20"/>
                <w:lang w:val="en-GB"/>
              </w:rPr>
              <w:t>791</w:t>
            </w:r>
          </w:p>
        </w:tc>
      </w:tr>
    </w:tbl>
    <w:p w14:paraId="49E3DA7E" w14:textId="77777777" w:rsidR="00C468A2" w:rsidRPr="005B3124" w:rsidRDefault="00C468A2" w:rsidP="008671BA">
      <w:pPr>
        <w:rPr>
          <w:rFonts w:ascii="Cambria" w:hAnsi="Cambria" w:cs="Cambria"/>
          <w:lang w:val="en-GB"/>
        </w:rPr>
      </w:pPr>
    </w:p>
    <w:p w14:paraId="4541E033" w14:textId="77777777" w:rsidR="00C468A2" w:rsidRPr="006403CB" w:rsidRDefault="00C468A2" w:rsidP="005E715E">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sidRPr="006403CB">
        <w:rPr>
          <w:rFonts w:ascii="Cambria" w:hAnsi="Cambria" w:cs="Cambria"/>
          <w:b/>
          <w:bCs/>
          <w:color w:val="000000"/>
          <w:sz w:val="22"/>
          <w:szCs w:val="22"/>
          <w:lang w:val="en-GB"/>
        </w:rPr>
        <w:t>LEARNING OUTCOMES</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468A2" w:rsidRPr="006403CB" w14:paraId="20EBFBB8" w14:textId="77777777">
        <w:tc>
          <w:tcPr>
            <w:tcW w:w="8472" w:type="dxa"/>
            <w:gridSpan w:val="2"/>
            <w:tcBorders>
              <w:bottom w:val="nil"/>
            </w:tcBorders>
            <w:shd w:val="clear" w:color="auto" w:fill="DDD9C3"/>
          </w:tcPr>
          <w:p w14:paraId="0B42E8DC" w14:textId="77777777" w:rsidR="00C468A2" w:rsidRPr="006403CB" w:rsidRDefault="00C468A2" w:rsidP="00C822F5">
            <w:pPr>
              <w:rPr>
                <w:rFonts w:ascii="Cambria" w:hAnsi="Cambria" w:cs="Cambria"/>
                <w:i/>
                <w:iCs/>
                <w:sz w:val="16"/>
                <w:szCs w:val="16"/>
                <w:lang w:val="en-GB"/>
              </w:rPr>
            </w:pPr>
            <w:r w:rsidRPr="006403CB">
              <w:rPr>
                <w:rFonts w:ascii="Cambria" w:hAnsi="Cambria" w:cs="Cambria"/>
                <w:b/>
                <w:bCs/>
                <w:sz w:val="20"/>
                <w:szCs w:val="20"/>
                <w:lang w:val="en-GB"/>
              </w:rPr>
              <w:t>Learning outcomes</w:t>
            </w:r>
          </w:p>
        </w:tc>
      </w:tr>
      <w:tr w:rsidR="00C468A2" w:rsidRPr="006403CB" w14:paraId="329DFE6D" w14:textId="77777777">
        <w:tc>
          <w:tcPr>
            <w:tcW w:w="8472" w:type="dxa"/>
            <w:gridSpan w:val="2"/>
            <w:tcBorders>
              <w:top w:val="nil"/>
            </w:tcBorders>
            <w:shd w:val="clear" w:color="auto" w:fill="DDD9C3"/>
          </w:tcPr>
          <w:p w14:paraId="18247360" w14:textId="77777777" w:rsidR="00C468A2" w:rsidRPr="006403CB" w:rsidRDefault="00C468A2" w:rsidP="00C822F5">
            <w:pPr>
              <w:widowControl w:val="0"/>
              <w:autoSpaceDE w:val="0"/>
              <w:autoSpaceDN w:val="0"/>
              <w:adjustRightInd w:val="0"/>
              <w:spacing w:after="60"/>
              <w:rPr>
                <w:rFonts w:ascii="Cambria" w:hAnsi="Cambria" w:cs="Cambria"/>
                <w:i/>
                <w:iCs/>
                <w:sz w:val="16"/>
                <w:szCs w:val="16"/>
                <w:lang w:val="en-GB"/>
              </w:rPr>
            </w:pPr>
            <w:r w:rsidRPr="006403CB">
              <w:rPr>
                <w:rFonts w:ascii="Cambria" w:hAnsi="Cambria" w:cs="Cambria"/>
                <w:i/>
                <w:iCs/>
                <w:sz w:val="16"/>
                <w:szCs w:val="16"/>
                <w:lang w:val="en-GB"/>
              </w:rPr>
              <w:t>The course learning outcomes, specific knowledge, skills and competences of an appropriate level, which the students will acquire with the successful completion of the course are described.</w:t>
            </w:r>
          </w:p>
          <w:p w14:paraId="496ADFD3" w14:textId="77777777" w:rsidR="00C468A2" w:rsidRPr="006403CB" w:rsidRDefault="00C468A2" w:rsidP="00C822F5">
            <w:pPr>
              <w:autoSpaceDE w:val="0"/>
              <w:autoSpaceDN w:val="0"/>
              <w:adjustRightInd w:val="0"/>
              <w:rPr>
                <w:rFonts w:ascii="Cambria" w:hAnsi="Cambria" w:cs="Cambria"/>
                <w:i/>
                <w:iCs/>
                <w:sz w:val="16"/>
                <w:szCs w:val="16"/>
                <w:lang w:val="en-GB"/>
              </w:rPr>
            </w:pPr>
            <w:r w:rsidRPr="006403CB">
              <w:rPr>
                <w:rFonts w:ascii="Cambria" w:hAnsi="Cambria" w:cs="Cambria"/>
                <w:i/>
                <w:iCs/>
                <w:sz w:val="16"/>
                <w:szCs w:val="16"/>
                <w:lang w:val="en-GB"/>
              </w:rPr>
              <w:t xml:space="preserve">Consult Appendix A </w:t>
            </w:r>
          </w:p>
          <w:p w14:paraId="2419731A" w14:textId="77777777" w:rsidR="00C468A2" w:rsidRPr="006403CB" w:rsidRDefault="00C468A2" w:rsidP="005E715E">
            <w:pPr>
              <w:widowControl w:val="0"/>
              <w:numPr>
                <w:ilvl w:val="0"/>
                <w:numId w:val="2"/>
              </w:numPr>
              <w:autoSpaceDE w:val="0"/>
              <w:autoSpaceDN w:val="0"/>
              <w:adjustRightInd w:val="0"/>
              <w:spacing w:after="200" w:line="276" w:lineRule="auto"/>
              <w:ind w:left="313" w:hanging="219"/>
              <w:rPr>
                <w:rFonts w:ascii="Cambria" w:hAnsi="Cambria" w:cs="Cambria"/>
                <w:i/>
                <w:iCs/>
                <w:sz w:val="16"/>
                <w:szCs w:val="16"/>
                <w:lang w:val="en-GB"/>
              </w:rPr>
            </w:pPr>
            <w:r w:rsidRPr="006403CB">
              <w:rPr>
                <w:rFonts w:ascii="Cambria" w:hAnsi="Cambria" w:cs="Cambria"/>
                <w:i/>
                <w:iCs/>
                <w:sz w:val="16"/>
                <w:szCs w:val="16"/>
                <w:lang w:val="en-GB"/>
              </w:rPr>
              <w:t>Description of the level of learning outcomes for each qualifications cycle, according to the Qualifications Framework of the European Higher Education Area</w:t>
            </w:r>
          </w:p>
          <w:p w14:paraId="7F6170ED" w14:textId="77777777" w:rsidR="00C468A2" w:rsidRPr="006403CB" w:rsidRDefault="00C468A2" w:rsidP="005E715E">
            <w:pPr>
              <w:widowControl w:val="0"/>
              <w:numPr>
                <w:ilvl w:val="0"/>
                <w:numId w:val="2"/>
              </w:numPr>
              <w:autoSpaceDE w:val="0"/>
              <w:autoSpaceDN w:val="0"/>
              <w:adjustRightInd w:val="0"/>
              <w:spacing w:after="200" w:line="276" w:lineRule="auto"/>
              <w:ind w:left="313" w:hanging="219"/>
              <w:rPr>
                <w:rFonts w:ascii="Cambria" w:hAnsi="Cambria" w:cs="Cambria"/>
                <w:i/>
                <w:iCs/>
                <w:sz w:val="16"/>
                <w:szCs w:val="16"/>
                <w:lang w:val="en-GB"/>
              </w:rPr>
            </w:pPr>
            <w:r w:rsidRPr="006403CB">
              <w:rPr>
                <w:rFonts w:ascii="Cambria" w:hAnsi="Cambria" w:cs="Cambria"/>
                <w:i/>
                <w:iCs/>
                <w:sz w:val="16"/>
                <w:szCs w:val="16"/>
                <w:lang w:val="en-GB"/>
              </w:rPr>
              <w:t>Descriptors for Levels 6, 7 &amp; 8 of the European Qualifications Framework for Lifelong Learning and Appendix B</w:t>
            </w:r>
          </w:p>
          <w:p w14:paraId="5836350C" w14:textId="77777777" w:rsidR="00C468A2" w:rsidRPr="006403CB" w:rsidRDefault="00C468A2" w:rsidP="005E715E">
            <w:pPr>
              <w:widowControl w:val="0"/>
              <w:numPr>
                <w:ilvl w:val="0"/>
                <w:numId w:val="2"/>
              </w:numPr>
              <w:autoSpaceDE w:val="0"/>
              <w:autoSpaceDN w:val="0"/>
              <w:adjustRightInd w:val="0"/>
              <w:spacing w:after="200" w:line="276" w:lineRule="auto"/>
              <w:ind w:left="313" w:hanging="219"/>
              <w:rPr>
                <w:rFonts w:ascii="Cambria" w:hAnsi="Cambria" w:cs="Cambria"/>
                <w:i/>
                <w:iCs/>
                <w:sz w:val="16"/>
                <w:szCs w:val="16"/>
                <w:lang w:val="en-GB"/>
              </w:rPr>
            </w:pPr>
            <w:r w:rsidRPr="006403CB">
              <w:rPr>
                <w:rFonts w:ascii="Cambria" w:hAnsi="Cambria" w:cs="Cambria"/>
                <w:i/>
                <w:iCs/>
                <w:sz w:val="16"/>
                <w:szCs w:val="16"/>
                <w:lang w:val="en-GB"/>
              </w:rPr>
              <w:t xml:space="preserve">Guidelines for writing Learning Outcomes </w:t>
            </w:r>
          </w:p>
        </w:tc>
      </w:tr>
      <w:tr w:rsidR="00C468A2" w:rsidRPr="005C0D2B" w14:paraId="21469B0D" w14:textId="77777777">
        <w:tc>
          <w:tcPr>
            <w:tcW w:w="8472" w:type="dxa"/>
            <w:gridSpan w:val="2"/>
          </w:tcPr>
          <w:p w14:paraId="2154B688" w14:textId="77777777" w:rsidR="00DC7F12" w:rsidRPr="00DC7F12" w:rsidRDefault="00DC7F12" w:rsidP="00DC7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2060"/>
                <w:sz w:val="20"/>
                <w:szCs w:val="20"/>
              </w:rPr>
            </w:pPr>
            <w:r w:rsidRPr="00DC7F12">
              <w:rPr>
                <w:rFonts w:ascii="Calibri" w:hAnsi="Calibri" w:cs="Arial"/>
                <w:color w:val="002060"/>
                <w:sz w:val="20"/>
                <w:szCs w:val="20"/>
              </w:rPr>
              <w:t xml:space="preserve">The course is the main </w:t>
            </w:r>
            <w:r w:rsidRPr="00245B99">
              <w:rPr>
                <w:rFonts w:ascii="Calibri" w:hAnsi="Calibri" w:cs="Arial"/>
                <w:color w:val="002060"/>
                <w:sz w:val="20"/>
                <w:szCs w:val="20"/>
              </w:rPr>
              <w:t>course</w:t>
            </w:r>
            <w:r w:rsidRPr="00DC7F12">
              <w:rPr>
                <w:rFonts w:ascii="Calibri" w:hAnsi="Calibri" w:cs="Arial"/>
                <w:color w:val="002060"/>
                <w:sz w:val="20"/>
                <w:szCs w:val="20"/>
              </w:rPr>
              <w:t xml:space="preserve"> in the key surgical disciplines of Vascular Surgery, Thoraci</w:t>
            </w:r>
            <w:r w:rsidRPr="00245B99">
              <w:rPr>
                <w:rFonts w:ascii="Calibri" w:hAnsi="Calibri" w:cs="Arial"/>
                <w:color w:val="002060"/>
                <w:sz w:val="20"/>
                <w:szCs w:val="20"/>
              </w:rPr>
              <w:t>c-Cardiac Surgery, Neurosurgery</w:t>
            </w:r>
            <w:r w:rsidRPr="00DC7F12">
              <w:rPr>
                <w:rFonts w:ascii="Calibri" w:hAnsi="Calibri" w:cs="Arial"/>
                <w:color w:val="002060"/>
                <w:sz w:val="20"/>
                <w:szCs w:val="20"/>
              </w:rPr>
              <w:t xml:space="preserve"> and Plastic Surgery, which have become independent medical specialties, </w:t>
            </w:r>
            <w:r w:rsidR="00245B99">
              <w:rPr>
                <w:rFonts w:ascii="Calibri" w:hAnsi="Calibri" w:cs="Arial"/>
                <w:color w:val="002060"/>
                <w:sz w:val="20"/>
                <w:szCs w:val="20"/>
              </w:rPr>
              <w:t xml:space="preserve">each </w:t>
            </w:r>
            <w:r w:rsidR="00245B99" w:rsidRPr="00DC7F12">
              <w:rPr>
                <w:rFonts w:ascii="Calibri" w:hAnsi="Calibri" w:cs="Arial"/>
                <w:color w:val="002060"/>
                <w:sz w:val="20"/>
                <w:szCs w:val="20"/>
              </w:rPr>
              <w:t xml:space="preserve">dealing </w:t>
            </w:r>
            <w:r w:rsidRPr="00DC7F12">
              <w:rPr>
                <w:rFonts w:ascii="Calibri" w:hAnsi="Calibri" w:cs="Arial"/>
                <w:color w:val="002060"/>
                <w:sz w:val="20"/>
                <w:szCs w:val="20"/>
              </w:rPr>
              <w:t>exclusively with a wide range of diseases.</w:t>
            </w:r>
          </w:p>
          <w:p w14:paraId="49EB4098" w14:textId="77777777" w:rsidR="00DC7F12" w:rsidRDefault="00DC7F12" w:rsidP="00AC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2060"/>
                <w:sz w:val="20"/>
                <w:szCs w:val="20"/>
              </w:rPr>
            </w:pPr>
            <w:r w:rsidRPr="00DC7F12">
              <w:rPr>
                <w:rFonts w:ascii="Calibri" w:hAnsi="Calibri" w:cs="Arial"/>
                <w:color w:val="002060"/>
                <w:sz w:val="20"/>
                <w:szCs w:val="20"/>
              </w:rPr>
              <w:t xml:space="preserve">The course </w:t>
            </w:r>
            <w:r w:rsidRPr="005C0D2B">
              <w:rPr>
                <w:rFonts w:ascii="Calibri" w:hAnsi="Calibri" w:cs="Arial"/>
                <w:color w:val="002060"/>
                <w:sz w:val="20"/>
                <w:szCs w:val="20"/>
              </w:rPr>
              <w:t xml:space="preserve">material </w:t>
            </w:r>
            <w:r w:rsidRPr="00DC7F12">
              <w:rPr>
                <w:rFonts w:ascii="Calibri" w:hAnsi="Calibri" w:cs="Arial"/>
                <w:color w:val="002060"/>
                <w:sz w:val="20"/>
                <w:szCs w:val="20"/>
              </w:rPr>
              <w:t xml:space="preserve">is equally divided among the above four </w:t>
            </w:r>
            <w:r w:rsidRPr="005C0D2B">
              <w:rPr>
                <w:rFonts w:ascii="Calibri" w:hAnsi="Calibri" w:cs="Arial"/>
                <w:color w:val="002060"/>
                <w:sz w:val="20"/>
                <w:szCs w:val="20"/>
              </w:rPr>
              <w:t>specialties</w:t>
            </w:r>
            <w:r w:rsidRPr="00DC7F12">
              <w:rPr>
                <w:rFonts w:ascii="Calibri" w:hAnsi="Calibri" w:cs="Arial"/>
                <w:color w:val="002060"/>
                <w:sz w:val="20"/>
                <w:szCs w:val="20"/>
              </w:rPr>
              <w:t xml:space="preserve"> and aims at introducing the students to the basic concepts of the </w:t>
            </w:r>
            <w:r w:rsidR="005C0D2B">
              <w:rPr>
                <w:rFonts w:ascii="Calibri" w:hAnsi="Calibri" w:cs="Arial"/>
                <w:color w:val="002060"/>
                <w:sz w:val="20"/>
                <w:szCs w:val="20"/>
              </w:rPr>
              <w:t>relevant</w:t>
            </w:r>
            <w:r w:rsidRPr="00DC7F12">
              <w:rPr>
                <w:rFonts w:ascii="Calibri" w:hAnsi="Calibri" w:cs="Arial"/>
                <w:color w:val="002060"/>
                <w:sz w:val="20"/>
                <w:szCs w:val="20"/>
              </w:rPr>
              <w:t xml:space="preserve"> diseases, their diagnosis and their conservative or surgical treatment.</w:t>
            </w:r>
          </w:p>
          <w:p w14:paraId="6119E21B" w14:textId="77777777" w:rsidR="00AC5BB4" w:rsidRPr="00AC5BB4" w:rsidRDefault="00AC5BB4" w:rsidP="00AC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2060"/>
                <w:sz w:val="20"/>
                <w:szCs w:val="20"/>
              </w:rPr>
            </w:pPr>
            <w:r w:rsidRPr="00AC5BB4">
              <w:rPr>
                <w:rFonts w:ascii="Calibri" w:hAnsi="Calibri" w:cs="Arial"/>
                <w:color w:val="002060"/>
                <w:sz w:val="20"/>
                <w:szCs w:val="20"/>
              </w:rPr>
              <w:t xml:space="preserve">It </w:t>
            </w:r>
            <w:r w:rsidR="005C0D2B" w:rsidRPr="005C0D2B">
              <w:rPr>
                <w:rFonts w:ascii="Calibri" w:hAnsi="Calibri" w:cs="Arial"/>
                <w:color w:val="002060"/>
                <w:sz w:val="20"/>
                <w:szCs w:val="20"/>
              </w:rPr>
              <w:t>brings also</w:t>
            </w:r>
            <w:r w:rsidRPr="00AC5BB4">
              <w:rPr>
                <w:rFonts w:ascii="Calibri" w:hAnsi="Calibri" w:cs="Arial"/>
                <w:color w:val="002060"/>
                <w:sz w:val="20"/>
                <w:szCs w:val="20"/>
              </w:rPr>
              <w:t xml:space="preserve"> the students </w:t>
            </w:r>
            <w:r w:rsidR="005C0D2B">
              <w:rPr>
                <w:rFonts w:ascii="Calibri" w:hAnsi="Calibri" w:cs="Arial"/>
                <w:color w:val="002060"/>
                <w:sz w:val="20"/>
                <w:szCs w:val="20"/>
              </w:rPr>
              <w:t>in</w:t>
            </w:r>
            <w:r w:rsidRPr="00AC5BB4">
              <w:rPr>
                <w:rFonts w:ascii="Calibri" w:hAnsi="Calibri" w:cs="Arial"/>
                <w:color w:val="002060"/>
                <w:sz w:val="20"/>
                <w:szCs w:val="20"/>
              </w:rPr>
              <w:t xml:space="preserve"> contact with patients suffering from diseases belonging to the above subjects in order to understand the clinical picture, the diagnostic algorithms, the therapeutic protocols, as well as specific surgical techniques for their treatment.</w:t>
            </w:r>
          </w:p>
          <w:p w14:paraId="39040C50" w14:textId="77777777" w:rsidR="00AC5BB4" w:rsidRPr="00AC5BB4" w:rsidRDefault="00AC5BB4" w:rsidP="005C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2060"/>
                <w:sz w:val="20"/>
                <w:szCs w:val="20"/>
              </w:rPr>
            </w:pPr>
            <w:r>
              <w:rPr>
                <w:rFonts w:ascii="Calibri" w:hAnsi="Calibri" w:cs="Arial"/>
                <w:color w:val="002060"/>
                <w:sz w:val="20"/>
                <w:szCs w:val="20"/>
              </w:rPr>
              <w:t>A</w:t>
            </w:r>
            <w:r w:rsidRPr="00AC5BB4">
              <w:rPr>
                <w:rFonts w:ascii="Calibri" w:hAnsi="Calibri" w:cs="Arial"/>
                <w:color w:val="002060"/>
                <w:sz w:val="20"/>
                <w:szCs w:val="20"/>
              </w:rPr>
              <w:t xml:space="preserve">im of the course </w:t>
            </w:r>
            <w:r>
              <w:rPr>
                <w:rFonts w:ascii="Calibri" w:hAnsi="Calibri" w:cs="Arial"/>
                <w:color w:val="002060"/>
                <w:sz w:val="20"/>
                <w:szCs w:val="20"/>
              </w:rPr>
              <w:t>presents the</w:t>
            </w:r>
            <w:r w:rsidRPr="00AC5BB4">
              <w:rPr>
                <w:rFonts w:ascii="Calibri" w:hAnsi="Calibri" w:cs="Arial"/>
                <w:color w:val="002060"/>
                <w:sz w:val="20"/>
                <w:szCs w:val="20"/>
              </w:rPr>
              <w:t xml:space="preserve"> </w:t>
            </w:r>
            <w:r w:rsidR="00EF51E8">
              <w:rPr>
                <w:rFonts w:ascii="Calibri" w:hAnsi="Calibri" w:cs="Arial"/>
                <w:color w:val="002060"/>
                <w:sz w:val="20"/>
                <w:szCs w:val="20"/>
              </w:rPr>
              <w:t>acquaintance</w:t>
            </w:r>
            <w:r w:rsidRPr="00AC5BB4">
              <w:rPr>
                <w:rFonts w:ascii="Calibri" w:hAnsi="Calibri" w:cs="Arial"/>
                <w:color w:val="002060"/>
                <w:sz w:val="20"/>
                <w:szCs w:val="20"/>
              </w:rPr>
              <w:t xml:space="preserve"> and understand</w:t>
            </w:r>
            <w:r>
              <w:rPr>
                <w:rFonts w:ascii="Calibri" w:hAnsi="Calibri" w:cs="Arial"/>
                <w:color w:val="002060"/>
                <w:sz w:val="20"/>
                <w:szCs w:val="20"/>
              </w:rPr>
              <w:t>ing</w:t>
            </w:r>
            <w:r w:rsidRPr="00AC5BB4">
              <w:rPr>
                <w:rFonts w:ascii="Calibri" w:hAnsi="Calibri" w:cs="Arial"/>
                <w:color w:val="002060"/>
                <w:sz w:val="20"/>
                <w:szCs w:val="20"/>
              </w:rPr>
              <w:t xml:space="preserve"> from the students</w:t>
            </w:r>
            <w:r>
              <w:rPr>
                <w:rFonts w:ascii="Calibri" w:hAnsi="Calibri" w:cs="Arial"/>
                <w:color w:val="002060"/>
                <w:sz w:val="20"/>
                <w:szCs w:val="20"/>
              </w:rPr>
              <w:t xml:space="preserve"> of</w:t>
            </w:r>
            <w:r w:rsidRPr="00AC5BB4">
              <w:rPr>
                <w:rFonts w:ascii="Calibri" w:hAnsi="Calibri" w:cs="Arial"/>
                <w:color w:val="002060"/>
                <w:sz w:val="20"/>
                <w:szCs w:val="20"/>
              </w:rPr>
              <w:t xml:space="preserve"> the significance of the diseases related to the above 4 surgical </w:t>
            </w:r>
            <w:r>
              <w:rPr>
                <w:rFonts w:ascii="Calibri" w:hAnsi="Calibri" w:cs="Arial"/>
                <w:color w:val="002060"/>
                <w:sz w:val="20"/>
                <w:szCs w:val="20"/>
              </w:rPr>
              <w:t>specialties</w:t>
            </w:r>
            <w:r w:rsidRPr="00AC5BB4">
              <w:rPr>
                <w:rFonts w:ascii="Calibri" w:hAnsi="Calibri" w:cs="Arial"/>
                <w:color w:val="002060"/>
                <w:sz w:val="20"/>
                <w:szCs w:val="20"/>
              </w:rPr>
              <w:t xml:space="preserve">, so that they are able to include them in their differential diagnosis, as well as to know the basic </w:t>
            </w:r>
            <w:r>
              <w:rPr>
                <w:rFonts w:ascii="Calibri" w:hAnsi="Calibri" w:cs="Arial"/>
                <w:color w:val="002060"/>
                <w:sz w:val="20"/>
                <w:szCs w:val="20"/>
              </w:rPr>
              <w:t>methods</w:t>
            </w:r>
            <w:r w:rsidRPr="00AC5BB4">
              <w:rPr>
                <w:rFonts w:ascii="Calibri" w:hAnsi="Calibri" w:cs="Arial"/>
                <w:color w:val="002060"/>
                <w:sz w:val="20"/>
                <w:szCs w:val="20"/>
              </w:rPr>
              <w:t xml:space="preserve"> of their diagnosis and treatment. Finally, </w:t>
            </w:r>
            <w:r>
              <w:rPr>
                <w:rFonts w:ascii="Calibri" w:hAnsi="Calibri" w:cs="Arial"/>
                <w:color w:val="002060"/>
                <w:sz w:val="20"/>
                <w:szCs w:val="20"/>
              </w:rPr>
              <w:t>the students are familiarized with</w:t>
            </w:r>
            <w:r w:rsidRPr="00AC5BB4">
              <w:rPr>
                <w:rFonts w:ascii="Calibri" w:hAnsi="Calibri" w:cs="Arial"/>
                <w:color w:val="002060"/>
                <w:sz w:val="20"/>
                <w:szCs w:val="20"/>
              </w:rPr>
              <w:t xml:space="preserve"> the subject of each of these surgical specialties, </w:t>
            </w:r>
            <w:r>
              <w:rPr>
                <w:rFonts w:ascii="Calibri" w:hAnsi="Calibri" w:cs="Arial"/>
                <w:color w:val="002060"/>
                <w:sz w:val="20"/>
                <w:szCs w:val="20"/>
              </w:rPr>
              <w:t>in order</w:t>
            </w:r>
            <w:r w:rsidRPr="00AC5BB4">
              <w:rPr>
                <w:rFonts w:ascii="Calibri" w:hAnsi="Calibri" w:cs="Arial"/>
                <w:color w:val="002060"/>
                <w:sz w:val="20"/>
                <w:szCs w:val="20"/>
              </w:rPr>
              <w:t xml:space="preserve"> to </w:t>
            </w:r>
            <w:r>
              <w:rPr>
                <w:rFonts w:ascii="Calibri" w:hAnsi="Calibri" w:cs="Arial"/>
                <w:color w:val="002060"/>
                <w:sz w:val="20"/>
                <w:szCs w:val="20"/>
              </w:rPr>
              <w:t>encompass</w:t>
            </w:r>
            <w:r w:rsidRPr="00AC5BB4">
              <w:rPr>
                <w:rFonts w:ascii="Calibri" w:hAnsi="Calibri" w:cs="Arial"/>
                <w:color w:val="002060"/>
                <w:sz w:val="20"/>
                <w:szCs w:val="20"/>
              </w:rPr>
              <w:t xml:space="preserve"> it as a possible future option for specialization.</w:t>
            </w:r>
          </w:p>
          <w:p w14:paraId="6B591F1E" w14:textId="77777777" w:rsidR="00AC5BB4" w:rsidRPr="00965ACB" w:rsidRDefault="00AC5BB4" w:rsidP="00AC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color w:val="002060"/>
                <w:sz w:val="20"/>
                <w:szCs w:val="20"/>
              </w:rPr>
            </w:pPr>
            <w:r w:rsidRPr="00965ACB">
              <w:rPr>
                <w:rFonts w:ascii="Calibri" w:hAnsi="Calibri" w:cs="Arial"/>
                <w:color w:val="002060"/>
                <w:sz w:val="20"/>
                <w:szCs w:val="20"/>
              </w:rPr>
              <w:t xml:space="preserve">Upon successful completion of the </w:t>
            </w:r>
            <w:r w:rsidR="000E1575">
              <w:rPr>
                <w:rFonts w:ascii="Calibri" w:hAnsi="Calibri" w:cs="Arial"/>
                <w:color w:val="002060"/>
                <w:sz w:val="20"/>
                <w:szCs w:val="20"/>
              </w:rPr>
              <w:t>lessons</w:t>
            </w:r>
            <w:r w:rsidRPr="00965ACB">
              <w:rPr>
                <w:rFonts w:ascii="Calibri" w:hAnsi="Calibri" w:cs="Arial"/>
                <w:color w:val="002060"/>
                <w:sz w:val="20"/>
                <w:szCs w:val="20"/>
              </w:rPr>
              <w:t xml:space="preserve"> the student will be able to:</w:t>
            </w:r>
          </w:p>
          <w:p w14:paraId="550BBBBB" w14:textId="77777777" w:rsidR="00AC5BB4" w:rsidRPr="00DC7F12" w:rsidRDefault="00AC5BB4" w:rsidP="00AC5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2060"/>
                <w:sz w:val="20"/>
                <w:szCs w:val="20"/>
              </w:rPr>
            </w:pPr>
          </w:p>
          <w:p w14:paraId="3E2DDC1C" w14:textId="77777777" w:rsidR="000E1575" w:rsidRPr="00CB7D81" w:rsidRDefault="000E1575" w:rsidP="000E1575">
            <w:pPr>
              <w:spacing w:before="240"/>
              <w:jc w:val="both"/>
              <w:rPr>
                <w:rFonts w:ascii="Calibri" w:hAnsi="Calibri" w:cs="Arial"/>
                <w:b/>
                <w:color w:val="002060"/>
                <w:sz w:val="20"/>
                <w:szCs w:val="20"/>
              </w:rPr>
            </w:pPr>
            <w:r w:rsidRPr="00CB7D81">
              <w:rPr>
                <w:rFonts w:ascii="Calibri" w:hAnsi="Calibri" w:cs="Arial"/>
                <w:b/>
                <w:color w:val="002060"/>
                <w:sz w:val="20"/>
                <w:szCs w:val="20"/>
              </w:rPr>
              <w:lastRenderedPageBreak/>
              <w:t>Α Vascular Surgery</w:t>
            </w:r>
          </w:p>
          <w:p w14:paraId="0061FC96" w14:textId="77777777" w:rsidR="000E1575" w:rsidRPr="000E1575" w:rsidRDefault="000E1575" w:rsidP="000E1575">
            <w:pPr>
              <w:pStyle w:val="ab"/>
              <w:numPr>
                <w:ilvl w:val="0"/>
                <w:numId w:val="19"/>
              </w:numPr>
              <w:spacing w:after="0" w:line="240" w:lineRule="auto"/>
              <w:ind w:left="390" w:hanging="284"/>
              <w:contextualSpacing/>
              <w:jc w:val="both"/>
              <w:rPr>
                <w:rFonts w:cs="Arial"/>
                <w:color w:val="002060"/>
                <w:sz w:val="20"/>
                <w:szCs w:val="20"/>
                <w:lang w:val="en-US"/>
              </w:rPr>
            </w:pPr>
            <w:r w:rsidRPr="000E1575">
              <w:rPr>
                <w:rFonts w:cs="Arial"/>
                <w:color w:val="002060"/>
                <w:sz w:val="20"/>
                <w:szCs w:val="20"/>
                <w:lang w:val="en-US"/>
              </w:rPr>
              <w:t>How to take a clear and oriented medical history from a vascular patient</w:t>
            </w:r>
          </w:p>
          <w:p w14:paraId="4A23B4DF" w14:textId="34BC6B11" w:rsidR="000E1575" w:rsidRPr="000E1575" w:rsidRDefault="00E664B2" w:rsidP="000E1575">
            <w:pPr>
              <w:pStyle w:val="ab"/>
              <w:numPr>
                <w:ilvl w:val="0"/>
                <w:numId w:val="19"/>
              </w:numPr>
              <w:spacing w:after="0" w:line="240" w:lineRule="auto"/>
              <w:ind w:left="390" w:hanging="284"/>
              <w:contextualSpacing/>
              <w:jc w:val="both"/>
              <w:rPr>
                <w:rFonts w:cs="Arial"/>
                <w:color w:val="002060"/>
                <w:sz w:val="20"/>
                <w:szCs w:val="20"/>
                <w:lang w:val="en-US"/>
              </w:rPr>
            </w:pPr>
            <w:r>
              <w:rPr>
                <w:rFonts w:cs="Arial"/>
                <w:color w:val="002060"/>
                <w:sz w:val="20"/>
                <w:szCs w:val="20"/>
                <w:lang w:val="en-US"/>
              </w:rPr>
              <w:t>P</w:t>
            </w:r>
            <w:r w:rsidR="000E1575" w:rsidRPr="000E1575">
              <w:rPr>
                <w:rFonts w:cs="Arial"/>
                <w:color w:val="002060"/>
                <w:sz w:val="20"/>
                <w:szCs w:val="20"/>
                <w:lang w:val="en-US"/>
              </w:rPr>
              <w:t xml:space="preserve">hysical examination of a vascular patient, </w:t>
            </w:r>
            <w:proofErr w:type="gramStart"/>
            <w:r w:rsidR="000E1575" w:rsidRPr="000E1575">
              <w:rPr>
                <w:rFonts w:cs="Arial"/>
                <w:color w:val="002060"/>
                <w:sz w:val="20"/>
                <w:szCs w:val="20"/>
                <w:lang w:val="en-US"/>
              </w:rPr>
              <w:t>palpating  all</w:t>
            </w:r>
            <w:proofErr w:type="gramEnd"/>
            <w:r w:rsidR="000E1575" w:rsidRPr="000E1575">
              <w:rPr>
                <w:rFonts w:cs="Arial"/>
                <w:color w:val="002060"/>
                <w:sz w:val="20"/>
                <w:szCs w:val="20"/>
                <w:lang w:val="en-US"/>
              </w:rPr>
              <w:t xml:space="preserve"> peripheral arteries  and estimate ankle -brachial index</w:t>
            </w:r>
          </w:p>
          <w:p w14:paraId="56DEB98F" w14:textId="77777777" w:rsidR="000E1575" w:rsidRPr="000E1575" w:rsidRDefault="000E1575" w:rsidP="000E1575">
            <w:pPr>
              <w:pStyle w:val="ab"/>
              <w:numPr>
                <w:ilvl w:val="0"/>
                <w:numId w:val="19"/>
              </w:numPr>
              <w:spacing w:after="0" w:line="240" w:lineRule="auto"/>
              <w:ind w:left="390" w:hanging="284"/>
              <w:contextualSpacing/>
              <w:jc w:val="both"/>
              <w:rPr>
                <w:rFonts w:cs="Arial"/>
                <w:color w:val="002060"/>
                <w:sz w:val="20"/>
                <w:szCs w:val="20"/>
                <w:lang w:val="en-US"/>
              </w:rPr>
            </w:pPr>
            <w:r w:rsidRPr="000E1575">
              <w:rPr>
                <w:rFonts w:cs="Arial"/>
                <w:color w:val="002060"/>
                <w:sz w:val="20"/>
                <w:szCs w:val="20"/>
                <w:lang w:val="en-US"/>
              </w:rPr>
              <w:t>make differential diagnosis of usual vascular diseases</w:t>
            </w:r>
          </w:p>
          <w:p w14:paraId="3981966A" w14:textId="77777777" w:rsidR="000E1575" w:rsidRPr="000E1575" w:rsidRDefault="000E1575" w:rsidP="000E1575">
            <w:pPr>
              <w:pStyle w:val="ab"/>
              <w:numPr>
                <w:ilvl w:val="0"/>
                <w:numId w:val="19"/>
              </w:numPr>
              <w:spacing w:after="0" w:line="240" w:lineRule="auto"/>
              <w:ind w:left="390" w:hanging="284"/>
              <w:contextualSpacing/>
              <w:jc w:val="both"/>
              <w:rPr>
                <w:rFonts w:cs="Arial"/>
                <w:color w:val="002060"/>
                <w:sz w:val="20"/>
                <w:szCs w:val="20"/>
                <w:lang w:val="en-US"/>
              </w:rPr>
            </w:pPr>
            <w:r w:rsidRPr="000E1575">
              <w:rPr>
                <w:rFonts w:cs="Arial"/>
                <w:color w:val="002060"/>
                <w:sz w:val="20"/>
                <w:szCs w:val="20"/>
                <w:lang w:val="en-US"/>
              </w:rPr>
              <w:t>make decision for biochemical test and learn which are necessary for every vascular patient</w:t>
            </w:r>
          </w:p>
          <w:p w14:paraId="3B7436D3" w14:textId="49B775AF" w:rsidR="000E1575" w:rsidRPr="000E1575" w:rsidRDefault="000E1575" w:rsidP="000E1575">
            <w:pPr>
              <w:pStyle w:val="ab"/>
              <w:numPr>
                <w:ilvl w:val="0"/>
                <w:numId w:val="19"/>
              </w:numPr>
              <w:spacing w:after="0" w:line="240" w:lineRule="auto"/>
              <w:ind w:left="390" w:hanging="284"/>
              <w:contextualSpacing/>
              <w:jc w:val="both"/>
              <w:rPr>
                <w:rFonts w:cs="Arial"/>
                <w:color w:val="002060"/>
                <w:sz w:val="20"/>
                <w:szCs w:val="20"/>
                <w:lang w:val="en-US"/>
              </w:rPr>
            </w:pPr>
            <w:r w:rsidRPr="000E1575">
              <w:rPr>
                <w:rFonts w:cs="Arial"/>
                <w:color w:val="002060"/>
                <w:sz w:val="20"/>
                <w:szCs w:val="20"/>
                <w:lang w:val="en-US"/>
              </w:rPr>
              <w:t>learn the importance of aneurysmatic disease and the aorta rest diseases,</w:t>
            </w:r>
            <w:r w:rsidR="00E664B2">
              <w:rPr>
                <w:rFonts w:cs="Arial"/>
                <w:color w:val="002060"/>
                <w:sz w:val="20"/>
                <w:szCs w:val="20"/>
                <w:lang w:val="en-US"/>
              </w:rPr>
              <w:t xml:space="preserve"> </w:t>
            </w:r>
            <w:r w:rsidRPr="000E1575">
              <w:rPr>
                <w:rFonts w:cs="Arial"/>
                <w:color w:val="002060"/>
                <w:sz w:val="20"/>
                <w:szCs w:val="20"/>
                <w:lang w:val="en-US"/>
              </w:rPr>
              <w:t>the indications and how to treat them</w:t>
            </w:r>
          </w:p>
          <w:p w14:paraId="74682014" w14:textId="6DB9DE6C" w:rsidR="000E1575" w:rsidRPr="000E1575" w:rsidRDefault="000E1575" w:rsidP="000E1575">
            <w:pPr>
              <w:pStyle w:val="ab"/>
              <w:numPr>
                <w:ilvl w:val="0"/>
                <w:numId w:val="19"/>
              </w:numPr>
              <w:spacing w:after="0" w:line="240" w:lineRule="auto"/>
              <w:ind w:left="390" w:hanging="284"/>
              <w:contextualSpacing/>
              <w:jc w:val="both"/>
              <w:rPr>
                <w:rFonts w:cs="Arial"/>
                <w:color w:val="002060"/>
                <w:sz w:val="20"/>
                <w:szCs w:val="20"/>
                <w:lang w:val="en-US"/>
              </w:rPr>
            </w:pPr>
            <w:r w:rsidRPr="000E1575">
              <w:rPr>
                <w:rFonts w:cs="Arial"/>
                <w:color w:val="002060"/>
                <w:sz w:val="20"/>
                <w:szCs w:val="20"/>
                <w:lang w:val="en-US"/>
              </w:rPr>
              <w:t>learn how to identify and diagnose peripheral arterial disease, indications for medical or surgical treatment while he describes and perform conservative treatment (indicated drugs, exercise and prevention)</w:t>
            </w:r>
          </w:p>
          <w:p w14:paraId="59A3A0E4" w14:textId="77777777" w:rsidR="000E1575" w:rsidRPr="000E1575" w:rsidRDefault="000E1575" w:rsidP="000E1575">
            <w:pPr>
              <w:pStyle w:val="ab"/>
              <w:numPr>
                <w:ilvl w:val="0"/>
                <w:numId w:val="19"/>
              </w:numPr>
              <w:spacing w:after="0" w:line="240" w:lineRule="auto"/>
              <w:ind w:left="390" w:hanging="284"/>
              <w:contextualSpacing/>
              <w:jc w:val="both"/>
              <w:rPr>
                <w:rFonts w:cs="Arial"/>
                <w:color w:val="002060"/>
                <w:sz w:val="20"/>
                <w:szCs w:val="20"/>
                <w:lang w:val="en-US"/>
              </w:rPr>
            </w:pPr>
            <w:r w:rsidRPr="000E1575">
              <w:rPr>
                <w:rFonts w:cs="Arial"/>
                <w:color w:val="002060"/>
                <w:sz w:val="20"/>
                <w:szCs w:val="20"/>
                <w:lang w:val="en-US"/>
              </w:rPr>
              <w:t>learn the significance of carotid disease, it’s indications and the treatment of it</w:t>
            </w:r>
          </w:p>
          <w:p w14:paraId="75602DCE" w14:textId="77777777" w:rsidR="000E1575" w:rsidRPr="000E1575" w:rsidRDefault="000E1575" w:rsidP="000E1575">
            <w:pPr>
              <w:pStyle w:val="ab"/>
              <w:numPr>
                <w:ilvl w:val="0"/>
                <w:numId w:val="19"/>
              </w:numPr>
              <w:spacing w:after="0" w:line="240" w:lineRule="auto"/>
              <w:ind w:left="390" w:hanging="284"/>
              <w:contextualSpacing/>
              <w:jc w:val="both"/>
              <w:rPr>
                <w:rFonts w:cs="Arial"/>
                <w:color w:val="002060"/>
                <w:sz w:val="20"/>
                <w:szCs w:val="20"/>
                <w:lang w:val="en-US"/>
              </w:rPr>
            </w:pPr>
            <w:r w:rsidRPr="000E1575">
              <w:rPr>
                <w:rFonts w:cs="Arial"/>
                <w:color w:val="002060"/>
                <w:sz w:val="20"/>
                <w:szCs w:val="20"/>
                <w:lang w:val="en-US"/>
              </w:rPr>
              <w:t>make a diagnosis of acute arterial occlusion and suggest the appropriate treatment</w:t>
            </w:r>
          </w:p>
          <w:p w14:paraId="05CA3605" w14:textId="77777777" w:rsidR="000E1575" w:rsidRPr="000E1575" w:rsidRDefault="000E1575" w:rsidP="000E1575">
            <w:pPr>
              <w:pStyle w:val="ab"/>
              <w:numPr>
                <w:ilvl w:val="0"/>
                <w:numId w:val="19"/>
              </w:numPr>
              <w:spacing w:after="0" w:line="240" w:lineRule="auto"/>
              <w:ind w:left="390" w:hanging="284"/>
              <w:contextualSpacing/>
              <w:jc w:val="both"/>
              <w:rPr>
                <w:rFonts w:cs="Arial"/>
                <w:color w:val="002060"/>
                <w:sz w:val="20"/>
                <w:szCs w:val="20"/>
                <w:lang w:val="en-US"/>
              </w:rPr>
            </w:pPr>
            <w:r w:rsidRPr="000E1575">
              <w:rPr>
                <w:rFonts w:cs="Arial"/>
                <w:color w:val="002060"/>
                <w:sz w:val="20"/>
                <w:szCs w:val="20"/>
                <w:lang w:val="en-US"/>
              </w:rPr>
              <w:t>learn the importance of thrombo-embolic disease, preventive methods, how to diagnose the disease and it’s treatment</w:t>
            </w:r>
          </w:p>
          <w:p w14:paraId="0D02C3AE" w14:textId="77777777" w:rsidR="00965ACB" w:rsidRPr="00965ACB" w:rsidRDefault="00965ACB" w:rsidP="00CB7D81">
            <w:pPr>
              <w:spacing w:before="100" w:beforeAutospacing="1" w:after="100" w:afterAutospacing="1"/>
              <w:rPr>
                <w:rFonts w:ascii="Calibri" w:hAnsi="Calibri" w:cs="Arial"/>
                <w:b/>
                <w:color w:val="002060"/>
                <w:sz w:val="20"/>
                <w:szCs w:val="20"/>
              </w:rPr>
            </w:pPr>
            <w:r w:rsidRPr="00965ACB">
              <w:rPr>
                <w:rFonts w:ascii="Calibri" w:hAnsi="Calibri" w:cs="Arial"/>
                <w:b/>
                <w:color w:val="002060"/>
                <w:sz w:val="20"/>
                <w:szCs w:val="20"/>
              </w:rPr>
              <w:t xml:space="preserve">B </w:t>
            </w:r>
            <w:r>
              <w:rPr>
                <w:rFonts w:ascii="Calibri" w:hAnsi="Calibri" w:cs="Arial"/>
                <w:b/>
                <w:color w:val="002060"/>
                <w:sz w:val="20"/>
                <w:szCs w:val="20"/>
              </w:rPr>
              <w:t>C</w:t>
            </w:r>
            <w:r w:rsidRPr="00965ACB">
              <w:rPr>
                <w:rFonts w:ascii="Calibri" w:hAnsi="Calibri" w:cs="Arial"/>
                <w:b/>
                <w:color w:val="002060"/>
                <w:sz w:val="20"/>
                <w:szCs w:val="20"/>
              </w:rPr>
              <w:t xml:space="preserve">ardiothoracic </w:t>
            </w:r>
            <w:r w:rsidR="000E1575">
              <w:rPr>
                <w:rFonts w:ascii="Calibri" w:hAnsi="Calibri" w:cs="Arial"/>
                <w:b/>
                <w:color w:val="002060"/>
                <w:sz w:val="20"/>
                <w:szCs w:val="20"/>
              </w:rPr>
              <w:t>S</w:t>
            </w:r>
            <w:r w:rsidRPr="00965ACB">
              <w:rPr>
                <w:rFonts w:ascii="Calibri" w:hAnsi="Calibri" w:cs="Arial"/>
                <w:b/>
                <w:color w:val="002060"/>
                <w:sz w:val="20"/>
                <w:szCs w:val="20"/>
              </w:rPr>
              <w:t xml:space="preserve">urgery </w:t>
            </w:r>
          </w:p>
          <w:p w14:paraId="3E19AE52" w14:textId="77777777" w:rsidR="00965ACB" w:rsidRPr="00965ACB" w:rsidRDefault="00965ACB" w:rsidP="00965ACB">
            <w:pPr>
              <w:numPr>
                <w:ilvl w:val="0"/>
                <w:numId w:val="10"/>
              </w:numPr>
              <w:spacing w:before="100" w:beforeAutospacing="1" w:after="100" w:afterAutospacing="1" w:line="276" w:lineRule="auto"/>
              <w:ind w:left="390" w:hanging="284"/>
              <w:jc w:val="both"/>
              <w:rPr>
                <w:rFonts w:ascii="Calibri" w:hAnsi="Calibri" w:cs="Arial"/>
                <w:color w:val="002060"/>
                <w:sz w:val="20"/>
                <w:szCs w:val="20"/>
              </w:rPr>
            </w:pPr>
            <w:r w:rsidRPr="00965ACB">
              <w:rPr>
                <w:rFonts w:ascii="Calibri" w:hAnsi="Calibri" w:cs="Arial"/>
                <w:color w:val="002060"/>
                <w:sz w:val="20"/>
                <w:szCs w:val="20"/>
              </w:rPr>
              <w:t xml:space="preserve">have the ability to take a patient history regarding the most important pathologies of Cardiothoracic Specialty, the necessity of intervention and the risk stratification (e.g. </w:t>
            </w:r>
            <w:proofErr w:type="spellStart"/>
            <w:r w:rsidRPr="00965ACB">
              <w:rPr>
                <w:rFonts w:ascii="Calibri" w:hAnsi="Calibri" w:cs="Arial"/>
                <w:color w:val="002060"/>
                <w:sz w:val="20"/>
                <w:szCs w:val="20"/>
              </w:rPr>
              <w:t>Euroscore</w:t>
            </w:r>
            <w:proofErr w:type="spellEnd"/>
            <w:r w:rsidRPr="00965ACB">
              <w:rPr>
                <w:rFonts w:ascii="Calibri" w:hAnsi="Calibri" w:cs="Arial"/>
                <w:color w:val="002060"/>
                <w:sz w:val="20"/>
                <w:szCs w:val="20"/>
              </w:rPr>
              <w:t xml:space="preserve">), </w:t>
            </w:r>
          </w:p>
          <w:p w14:paraId="7A415DE5" w14:textId="35C43894" w:rsidR="00965ACB" w:rsidRPr="00965ACB" w:rsidRDefault="00965ACB" w:rsidP="00965ACB">
            <w:pPr>
              <w:numPr>
                <w:ilvl w:val="0"/>
                <w:numId w:val="10"/>
              </w:numPr>
              <w:spacing w:before="100" w:beforeAutospacing="1" w:after="100" w:afterAutospacing="1" w:line="276" w:lineRule="auto"/>
              <w:ind w:left="390" w:hanging="284"/>
              <w:jc w:val="both"/>
              <w:rPr>
                <w:rFonts w:ascii="Calibri" w:hAnsi="Calibri" w:cs="Arial"/>
                <w:color w:val="002060"/>
                <w:sz w:val="20"/>
                <w:szCs w:val="20"/>
              </w:rPr>
            </w:pPr>
            <w:r w:rsidRPr="00965ACB">
              <w:rPr>
                <w:rFonts w:ascii="Calibri" w:hAnsi="Calibri" w:cs="Arial"/>
                <w:color w:val="002060"/>
                <w:sz w:val="20"/>
                <w:szCs w:val="20"/>
              </w:rPr>
              <w:t xml:space="preserve">understand the terminology of the most important pathologies of Cardiothoracic Specialty, </w:t>
            </w:r>
          </w:p>
          <w:p w14:paraId="38BC1FCA" w14:textId="77777777" w:rsidR="00965ACB" w:rsidRPr="00965ACB" w:rsidRDefault="00965ACB" w:rsidP="00965ACB">
            <w:pPr>
              <w:numPr>
                <w:ilvl w:val="0"/>
                <w:numId w:val="10"/>
              </w:numPr>
              <w:spacing w:before="100" w:beforeAutospacing="1" w:after="100" w:afterAutospacing="1" w:line="276" w:lineRule="auto"/>
              <w:ind w:left="390" w:hanging="284"/>
              <w:jc w:val="both"/>
              <w:rPr>
                <w:rFonts w:ascii="Calibri" w:hAnsi="Calibri" w:cs="Arial"/>
                <w:color w:val="002060"/>
                <w:sz w:val="20"/>
                <w:szCs w:val="20"/>
              </w:rPr>
            </w:pPr>
            <w:r w:rsidRPr="00965ACB">
              <w:rPr>
                <w:rFonts w:ascii="Calibri" w:hAnsi="Calibri" w:cs="Arial"/>
                <w:color w:val="002060"/>
                <w:sz w:val="20"/>
                <w:szCs w:val="20"/>
              </w:rPr>
              <w:t xml:space="preserve">interpret the basic image diagnostic examinations as the Chest x-ray (face +profile), heart ECHO, coronary angiography and CT scan, </w:t>
            </w:r>
          </w:p>
          <w:p w14:paraId="241C5D21" w14:textId="77777777" w:rsidR="00965ACB" w:rsidRPr="00965ACB" w:rsidRDefault="00965ACB" w:rsidP="00965ACB">
            <w:pPr>
              <w:numPr>
                <w:ilvl w:val="0"/>
                <w:numId w:val="10"/>
              </w:numPr>
              <w:spacing w:before="100" w:beforeAutospacing="1" w:after="100" w:afterAutospacing="1" w:line="276" w:lineRule="auto"/>
              <w:ind w:left="390" w:hanging="284"/>
              <w:jc w:val="both"/>
              <w:rPr>
                <w:rFonts w:ascii="Calibri" w:hAnsi="Calibri" w:cs="Arial"/>
                <w:color w:val="002060"/>
                <w:sz w:val="20"/>
                <w:szCs w:val="20"/>
              </w:rPr>
            </w:pPr>
            <w:r w:rsidRPr="00965ACB">
              <w:rPr>
                <w:rFonts w:ascii="Calibri" w:hAnsi="Calibri" w:cs="Arial"/>
                <w:color w:val="002060"/>
                <w:sz w:val="20"/>
                <w:szCs w:val="20"/>
              </w:rPr>
              <w:t xml:space="preserve">have knowledge of the principles of surgical therapy for the treatment of a) lung cancer, b) coronary revascularization, c) aortic valve disease and d) endocarditis, </w:t>
            </w:r>
          </w:p>
          <w:p w14:paraId="6F2D7F2C" w14:textId="77777777" w:rsidR="00965ACB" w:rsidRPr="00965ACB" w:rsidRDefault="00965ACB" w:rsidP="00965ACB">
            <w:pPr>
              <w:numPr>
                <w:ilvl w:val="0"/>
                <w:numId w:val="10"/>
              </w:numPr>
              <w:spacing w:before="100" w:beforeAutospacing="1" w:after="100" w:afterAutospacing="1" w:line="276" w:lineRule="auto"/>
              <w:ind w:left="390" w:hanging="284"/>
              <w:jc w:val="both"/>
              <w:rPr>
                <w:rFonts w:ascii="Calibri" w:hAnsi="Calibri" w:cs="Arial"/>
                <w:color w:val="002060"/>
                <w:sz w:val="20"/>
                <w:szCs w:val="20"/>
              </w:rPr>
            </w:pPr>
            <w:r w:rsidRPr="00965ACB">
              <w:rPr>
                <w:rFonts w:ascii="Calibri" w:hAnsi="Calibri" w:cs="Arial"/>
                <w:color w:val="002060"/>
                <w:sz w:val="20"/>
                <w:szCs w:val="20"/>
              </w:rPr>
              <w:t xml:space="preserve">understand the basics for cardiopulmonary bypass as the necessary tool for cardiac operations and the complications arising in various systems from the use of cardiopulmonary bypass, </w:t>
            </w:r>
          </w:p>
          <w:p w14:paraId="3F74A010" w14:textId="77777777" w:rsidR="00965ACB" w:rsidRPr="00965ACB" w:rsidRDefault="00965ACB" w:rsidP="00965ACB">
            <w:pPr>
              <w:numPr>
                <w:ilvl w:val="0"/>
                <w:numId w:val="10"/>
              </w:numPr>
              <w:spacing w:before="100" w:beforeAutospacing="1" w:after="100" w:afterAutospacing="1" w:line="276" w:lineRule="auto"/>
              <w:ind w:left="390" w:hanging="284"/>
              <w:jc w:val="both"/>
              <w:rPr>
                <w:rFonts w:ascii="Calibri" w:hAnsi="Calibri" w:cs="Arial"/>
                <w:color w:val="002060"/>
                <w:sz w:val="20"/>
                <w:szCs w:val="20"/>
              </w:rPr>
            </w:pPr>
            <w:r w:rsidRPr="00965ACB">
              <w:rPr>
                <w:rFonts w:ascii="Calibri" w:hAnsi="Calibri" w:cs="Arial"/>
                <w:color w:val="002060"/>
                <w:sz w:val="20"/>
                <w:szCs w:val="20"/>
              </w:rPr>
              <w:t xml:space="preserve">have the knowledge to examine a </w:t>
            </w:r>
            <w:proofErr w:type="spellStart"/>
            <w:r w:rsidRPr="00965ACB">
              <w:rPr>
                <w:rFonts w:ascii="Calibri" w:hAnsi="Calibri" w:cs="Arial"/>
                <w:color w:val="002060"/>
                <w:sz w:val="20"/>
                <w:szCs w:val="20"/>
              </w:rPr>
              <w:t>multyinjured</w:t>
            </w:r>
            <w:proofErr w:type="spellEnd"/>
            <w:r w:rsidRPr="00965ACB">
              <w:rPr>
                <w:rFonts w:ascii="Calibri" w:hAnsi="Calibri" w:cs="Arial"/>
                <w:color w:val="002060"/>
                <w:sz w:val="20"/>
                <w:szCs w:val="20"/>
              </w:rPr>
              <w:t xml:space="preserve"> patient following the ATLS directives, </w:t>
            </w:r>
          </w:p>
          <w:p w14:paraId="782D60FF" w14:textId="77777777" w:rsidR="00965ACB" w:rsidRPr="00965ACB" w:rsidRDefault="00965ACB" w:rsidP="00965ACB">
            <w:pPr>
              <w:numPr>
                <w:ilvl w:val="0"/>
                <w:numId w:val="10"/>
              </w:numPr>
              <w:spacing w:before="100" w:beforeAutospacing="1" w:after="100" w:afterAutospacing="1" w:line="276" w:lineRule="auto"/>
              <w:ind w:left="390" w:hanging="284"/>
              <w:jc w:val="both"/>
              <w:rPr>
                <w:rFonts w:ascii="Calibri" w:hAnsi="Calibri" w:cs="Arial"/>
                <w:color w:val="002060"/>
                <w:sz w:val="20"/>
                <w:szCs w:val="20"/>
              </w:rPr>
            </w:pPr>
            <w:r w:rsidRPr="00965ACB">
              <w:rPr>
                <w:rFonts w:ascii="Calibri" w:hAnsi="Calibri" w:cs="Arial"/>
                <w:color w:val="002060"/>
                <w:sz w:val="20"/>
                <w:szCs w:val="20"/>
              </w:rPr>
              <w:t xml:space="preserve">have the knowledge to examine a heart operated patient regarding the function of the various organ systems. </w:t>
            </w:r>
          </w:p>
          <w:p w14:paraId="7FEF1902" w14:textId="77777777" w:rsidR="00CB7D81" w:rsidRPr="005C0D2B" w:rsidRDefault="00CB7D81" w:rsidP="00CB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color w:val="002060"/>
                <w:sz w:val="20"/>
                <w:szCs w:val="20"/>
              </w:rPr>
            </w:pPr>
            <w:r>
              <w:rPr>
                <w:rFonts w:ascii="Calibri" w:hAnsi="Calibri" w:cs="Arial"/>
                <w:b/>
                <w:color w:val="002060"/>
                <w:sz w:val="20"/>
                <w:szCs w:val="20"/>
              </w:rPr>
              <w:t xml:space="preserve">C </w:t>
            </w:r>
            <w:r w:rsidRPr="00245B99">
              <w:rPr>
                <w:rFonts w:ascii="Calibri" w:hAnsi="Calibri" w:cs="Arial"/>
                <w:b/>
                <w:color w:val="002060"/>
                <w:sz w:val="20"/>
                <w:szCs w:val="20"/>
              </w:rPr>
              <w:t xml:space="preserve"> </w:t>
            </w:r>
            <w:r>
              <w:rPr>
                <w:rFonts w:ascii="Calibri" w:hAnsi="Calibri" w:cs="Arial"/>
                <w:b/>
                <w:color w:val="002060"/>
                <w:sz w:val="20"/>
                <w:szCs w:val="20"/>
              </w:rPr>
              <w:t>Neuros</w:t>
            </w:r>
            <w:r w:rsidRPr="005C0D2B">
              <w:rPr>
                <w:rFonts w:ascii="Calibri" w:hAnsi="Calibri" w:cs="Arial"/>
                <w:b/>
                <w:color w:val="002060"/>
                <w:sz w:val="20"/>
                <w:szCs w:val="20"/>
              </w:rPr>
              <w:t>urgery</w:t>
            </w:r>
          </w:p>
          <w:p w14:paraId="129F6408" w14:textId="77777777" w:rsidR="00CB7D81" w:rsidRPr="00742628" w:rsidRDefault="00CB7D81" w:rsidP="00CB7D81">
            <w:pPr>
              <w:pStyle w:val="ListParagraph1"/>
              <w:numPr>
                <w:ilvl w:val="0"/>
                <w:numId w:val="2"/>
              </w:numPr>
              <w:spacing w:after="0" w:line="240" w:lineRule="auto"/>
              <w:ind w:left="426"/>
              <w:rPr>
                <w:rFonts w:cs="Arial"/>
                <w:color w:val="002060"/>
                <w:sz w:val="20"/>
                <w:szCs w:val="20"/>
                <w:lang w:val="en-US"/>
              </w:rPr>
            </w:pPr>
            <w:r w:rsidRPr="00742628">
              <w:rPr>
                <w:rFonts w:cs="Arial"/>
                <w:color w:val="002060"/>
                <w:sz w:val="20"/>
                <w:szCs w:val="20"/>
                <w:lang w:val="en-US"/>
              </w:rPr>
              <w:t>History taking in neurosurgical patient</w:t>
            </w:r>
          </w:p>
          <w:p w14:paraId="07CD3597" w14:textId="77777777" w:rsidR="00CB7D81" w:rsidRPr="00742628" w:rsidRDefault="00CB7D81" w:rsidP="00CB7D81">
            <w:pPr>
              <w:pStyle w:val="ListParagraph1"/>
              <w:numPr>
                <w:ilvl w:val="0"/>
                <w:numId w:val="2"/>
              </w:numPr>
              <w:spacing w:after="0" w:line="240" w:lineRule="auto"/>
              <w:ind w:left="426"/>
              <w:rPr>
                <w:rFonts w:cs="Arial"/>
                <w:color w:val="002060"/>
                <w:sz w:val="20"/>
                <w:szCs w:val="20"/>
              </w:rPr>
            </w:pPr>
            <w:r w:rsidRPr="00742628">
              <w:rPr>
                <w:rFonts w:cs="Arial"/>
                <w:color w:val="002060"/>
                <w:sz w:val="20"/>
                <w:szCs w:val="20"/>
                <w:lang w:val="en-US"/>
              </w:rPr>
              <w:t xml:space="preserve">Neurological examination </w:t>
            </w:r>
          </w:p>
          <w:p w14:paraId="668D9B8C" w14:textId="77777777" w:rsidR="00CB7D81" w:rsidRPr="00742628" w:rsidRDefault="00CB7D81" w:rsidP="00CB7D81">
            <w:pPr>
              <w:pStyle w:val="ListParagraph1"/>
              <w:numPr>
                <w:ilvl w:val="0"/>
                <w:numId w:val="2"/>
              </w:numPr>
              <w:spacing w:after="0" w:line="240" w:lineRule="auto"/>
              <w:ind w:left="426"/>
              <w:rPr>
                <w:rFonts w:cs="Arial"/>
                <w:color w:val="002060"/>
                <w:sz w:val="20"/>
                <w:szCs w:val="20"/>
                <w:lang w:val="en-US"/>
              </w:rPr>
            </w:pPr>
            <w:r w:rsidRPr="00742628">
              <w:rPr>
                <w:rFonts w:cs="Arial"/>
                <w:color w:val="002060"/>
                <w:sz w:val="20"/>
                <w:szCs w:val="20"/>
                <w:lang w:val="en-US"/>
              </w:rPr>
              <w:t xml:space="preserve">Identification of symptoms and signs requiring neurosurgical intervention </w:t>
            </w:r>
          </w:p>
          <w:p w14:paraId="619544D1" w14:textId="77777777" w:rsidR="00CB7D81" w:rsidRPr="00742628" w:rsidRDefault="00CB7D81" w:rsidP="00CB7D81">
            <w:pPr>
              <w:pStyle w:val="ListParagraph1"/>
              <w:numPr>
                <w:ilvl w:val="0"/>
                <w:numId w:val="2"/>
              </w:numPr>
              <w:spacing w:after="0" w:line="240" w:lineRule="auto"/>
              <w:ind w:left="426"/>
              <w:rPr>
                <w:rFonts w:cs="Arial"/>
                <w:color w:val="002060"/>
                <w:sz w:val="20"/>
                <w:szCs w:val="20"/>
                <w:lang w:val="en-US"/>
              </w:rPr>
            </w:pPr>
            <w:r w:rsidRPr="00742628">
              <w:rPr>
                <w:rFonts w:cs="Arial"/>
                <w:color w:val="002060"/>
                <w:sz w:val="20"/>
                <w:szCs w:val="20"/>
                <w:lang w:val="en-US"/>
              </w:rPr>
              <w:t>Diagnosis and differential diagnosis of neurosurgical diseases and conditions</w:t>
            </w:r>
          </w:p>
          <w:p w14:paraId="367DE28A" w14:textId="77777777" w:rsidR="00CB7D81" w:rsidRPr="00742628" w:rsidRDefault="00CB7D81" w:rsidP="00CB7D81">
            <w:pPr>
              <w:pStyle w:val="ListParagraph1"/>
              <w:numPr>
                <w:ilvl w:val="0"/>
                <w:numId w:val="2"/>
              </w:numPr>
              <w:spacing w:after="0" w:line="240" w:lineRule="auto"/>
              <w:ind w:left="426"/>
              <w:rPr>
                <w:rFonts w:cs="Arial"/>
                <w:color w:val="002060"/>
                <w:sz w:val="20"/>
                <w:szCs w:val="20"/>
                <w:lang w:val="en-US"/>
              </w:rPr>
            </w:pPr>
            <w:r w:rsidRPr="00742628">
              <w:rPr>
                <w:rFonts w:cs="Arial"/>
                <w:color w:val="002060"/>
                <w:sz w:val="20"/>
                <w:szCs w:val="20"/>
                <w:lang w:val="en-US"/>
              </w:rPr>
              <w:t>Recognition and Management of  neurosurgical emergency conditions</w:t>
            </w:r>
          </w:p>
          <w:p w14:paraId="16688F18" w14:textId="77777777" w:rsidR="00CB7D81" w:rsidRPr="00742628" w:rsidRDefault="00CB7D81" w:rsidP="00CB7D81">
            <w:pPr>
              <w:pStyle w:val="ListParagraph1"/>
              <w:numPr>
                <w:ilvl w:val="0"/>
                <w:numId w:val="2"/>
              </w:numPr>
              <w:spacing w:after="0" w:line="240" w:lineRule="auto"/>
              <w:ind w:left="426"/>
              <w:jc w:val="both"/>
              <w:rPr>
                <w:rFonts w:cs="Arial"/>
                <w:color w:val="002060"/>
                <w:sz w:val="20"/>
                <w:szCs w:val="20"/>
                <w:lang w:val="en-US"/>
              </w:rPr>
            </w:pPr>
            <w:r w:rsidRPr="00742628">
              <w:rPr>
                <w:rFonts w:cs="Arial"/>
                <w:color w:val="002060"/>
                <w:sz w:val="20"/>
                <w:szCs w:val="20"/>
                <w:lang w:val="en-US"/>
              </w:rPr>
              <w:t>Decision making for ordering further radiological investigations</w:t>
            </w:r>
          </w:p>
          <w:p w14:paraId="44463FB8" w14:textId="77777777" w:rsidR="00CB7D81" w:rsidRPr="00742628" w:rsidRDefault="00CB7D81" w:rsidP="00CB7D81">
            <w:pPr>
              <w:pStyle w:val="ListParagraph1"/>
              <w:numPr>
                <w:ilvl w:val="0"/>
                <w:numId w:val="2"/>
              </w:numPr>
              <w:spacing w:after="0" w:line="240" w:lineRule="auto"/>
              <w:ind w:left="426"/>
              <w:jc w:val="both"/>
              <w:rPr>
                <w:rFonts w:cs="Arial"/>
                <w:color w:val="002060"/>
                <w:sz w:val="20"/>
                <w:szCs w:val="20"/>
                <w:lang w:val="en-US"/>
              </w:rPr>
            </w:pPr>
            <w:r w:rsidRPr="00742628">
              <w:rPr>
                <w:rFonts w:cs="Arial"/>
                <w:color w:val="002060"/>
                <w:sz w:val="20"/>
                <w:szCs w:val="20"/>
                <w:lang w:val="en-US"/>
              </w:rPr>
              <w:t xml:space="preserve">Recognition and management of traumatic brain injury patients </w:t>
            </w:r>
          </w:p>
          <w:p w14:paraId="560751EE" w14:textId="77777777" w:rsidR="00CB7D81" w:rsidRPr="00742628" w:rsidRDefault="00CB7D81" w:rsidP="00CB7D81">
            <w:pPr>
              <w:pStyle w:val="ListParagraph1"/>
              <w:numPr>
                <w:ilvl w:val="0"/>
                <w:numId w:val="2"/>
              </w:numPr>
              <w:spacing w:after="0" w:line="240" w:lineRule="auto"/>
              <w:ind w:left="426"/>
              <w:jc w:val="both"/>
              <w:rPr>
                <w:rFonts w:cs="Arial"/>
                <w:color w:val="002060"/>
                <w:sz w:val="20"/>
                <w:szCs w:val="20"/>
                <w:lang w:val="en-US"/>
              </w:rPr>
            </w:pPr>
            <w:r w:rsidRPr="00742628">
              <w:rPr>
                <w:rFonts w:cs="Arial"/>
                <w:color w:val="002060"/>
                <w:sz w:val="20"/>
                <w:szCs w:val="20"/>
                <w:lang w:val="en-US"/>
              </w:rPr>
              <w:t>Evaluation and management of increased intracranial pressure</w:t>
            </w:r>
          </w:p>
          <w:p w14:paraId="71DEFA5D" w14:textId="77777777" w:rsidR="00CB7D81" w:rsidRPr="00742628" w:rsidRDefault="00CB7D81" w:rsidP="00CB7D81">
            <w:pPr>
              <w:pStyle w:val="ListParagraph1"/>
              <w:numPr>
                <w:ilvl w:val="0"/>
                <w:numId w:val="2"/>
              </w:numPr>
              <w:spacing w:after="0" w:line="240" w:lineRule="auto"/>
              <w:ind w:left="426"/>
              <w:jc w:val="both"/>
              <w:rPr>
                <w:rFonts w:cs="Arial"/>
                <w:color w:val="002060"/>
                <w:sz w:val="20"/>
                <w:szCs w:val="20"/>
                <w:lang w:val="en-US"/>
              </w:rPr>
            </w:pPr>
            <w:r w:rsidRPr="00742628">
              <w:rPr>
                <w:rFonts w:cs="Arial"/>
                <w:color w:val="002060"/>
                <w:sz w:val="20"/>
                <w:szCs w:val="20"/>
                <w:lang w:val="en-US"/>
              </w:rPr>
              <w:t xml:space="preserve">Degenerative spine conditions, indications for  surgical and non-surgical treatment  </w:t>
            </w:r>
          </w:p>
          <w:p w14:paraId="1237B900" w14:textId="77777777" w:rsidR="00CB7D81" w:rsidRPr="00CB7D81" w:rsidRDefault="00CB7D81" w:rsidP="00CB7D81">
            <w:pPr>
              <w:pStyle w:val="ListParagraph1"/>
              <w:numPr>
                <w:ilvl w:val="0"/>
                <w:numId w:val="2"/>
              </w:numPr>
              <w:spacing w:after="0" w:line="240" w:lineRule="auto"/>
              <w:ind w:left="426"/>
              <w:jc w:val="both"/>
              <w:rPr>
                <w:rFonts w:cs="Arial"/>
                <w:color w:val="002060"/>
                <w:sz w:val="20"/>
                <w:szCs w:val="20"/>
                <w:lang w:val="en-US"/>
              </w:rPr>
            </w:pPr>
            <w:r w:rsidRPr="00742628">
              <w:rPr>
                <w:rFonts w:cs="Arial"/>
                <w:color w:val="002060"/>
                <w:sz w:val="20"/>
                <w:szCs w:val="20"/>
                <w:lang w:val="en-US"/>
              </w:rPr>
              <w:t>Central nervous system tumors  -  Classifications, Symptoms, Diagnosis and Treatments</w:t>
            </w:r>
          </w:p>
          <w:p w14:paraId="7EC0E82C" w14:textId="77777777" w:rsidR="005C0D2B" w:rsidRPr="00CB7D81" w:rsidRDefault="005C0D2B" w:rsidP="00245B99">
            <w:pPr>
              <w:pStyle w:val="11"/>
              <w:spacing w:after="0" w:line="240" w:lineRule="auto"/>
              <w:ind w:left="426"/>
              <w:jc w:val="both"/>
              <w:rPr>
                <w:rFonts w:cs="Arial"/>
                <w:color w:val="002060"/>
                <w:sz w:val="20"/>
                <w:szCs w:val="20"/>
                <w:lang w:val="en-US"/>
              </w:rPr>
            </w:pPr>
          </w:p>
          <w:p w14:paraId="4997E282" w14:textId="77777777" w:rsidR="005C0D2B" w:rsidRPr="005C0D2B" w:rsidRDefault="005C0D2B" w:rsidP="005C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color w:val="002060"/>
                <w:sz w:val="20"/>
                <w:szCs w:val="20"/>
              </w:rPr>
            </w:pPr>
            <w:r w:rsidRPr="00245B99">
              <w:rPr>
                <w:rFonts w:ascii="Calibri" w:hAnsi="Calibri" w:cs="Arial"/>
                <w:b/>
                <w:color w:val="002060"/>
                <w:sz w:val="20"/>
                <w:szCs w:val="20"/>
              </w:rPr>
              <w:t xml:space="preserve">D </w:t>
            </w:r>
            <w:r w:rsidRPr="005C0D2B">
              <w:rPr>
                <w:rFonts w:ascii="Calibri" w:hAnsi="Calibri" w:cs="Arial"/>
                <w:b/>
                <w:color w:val="002060"/>
                <w:sz w:val="20"/>
                <w:szCs w:val="20"/>
              </w:rPr>
              <w:t>Plastic Surgery</w:t>
            </w:r>
          </w:p>
          <w:p w14:paraId="62D97F19" w14:textId="77777777" w:rsidR="005C0D2B" w:rsidRPr="005C0D2B" w:rsidRDefault="005C0D2B" w:rsidP="0096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alibri" w:hAnsi="Calibri" w:cs="Arial"/>
                <w:color w:val="002060"/>
                <w:sz w:val="20"/>
                <w:szCs w:val="20"/>
              </w:rPr>
            </w:pPr>
            <w:r>
              <w:rPr>
                <w:rFonts w:ascii="Calibri" w:hAnsi="Calibri" w:cs="Arial"/>
                <w:color w:val="002060"/>
                <w:sz w:val="20"/>
                <w:szCs w:val="20"/>
              </w:rPr>
              <w:t>The s</w:t>
            </w:r>
            <w:r w:rsidRPr="005C0D2B">
              <w:rPr>
                <w:rFonts w:ascii="Calibri" w:hAnsi="Calibri" w:cs="Arial"/>
                <w:color w:val="002060"/>
                <w:sz w:val="20"/>
                <w:szCs w:val="20"/>
              </w:rPr>
              <w:t>tudents</w:t>
            </w:r>
            <w:r>
              <w:rPr>
                <w:rFonts w:ascii="Calibri" w:hAnsi="Calibri" w:cs="Arial"/>
                <w:color w:val="002060"/>
                <w:sz w:val="20"/>
                <w:szCs w:val="20"/>
              </w:rPr>
              <w:t>,</w:t>
            </w:r>
            <w:r w:rsidRPr="005C0D2B">
              <w:rPr>
                <w:rFonts w:ascii="Calibri" w:hAnsi="Calibri" w:cs="Arial"/>
                <w:color w:val="002060"/>
                <w:sz w:val="20"/>
                <w:szCs w:val="20"/>
              </w:rPr>
              <w:t xml:space="preserve"> with their </w:t>
            </w:r>
            <w:r>
              <w:rPr>
                <w:rFonts w:ascii="Calibri" w:hAnsi="Calibri" w:cs="Arial"/>
                <w:color w:val="002060"/>
                <w:sz w:val="20"/>
                <w:szCs w:val="20"/>
              </w:rPr>
              <w:t>practical participation</w:t>
            </w:r>
            <w:r w:rsidRPr="005C0D2B">
              <w:rPr>
                <w:rFonts w:ascii="Calibri" w:hAnsi="Calibri" w:cs="Arial"/>
                <w:color w:val="002060"/>
                <w:sz w:val="20"/>
                <w:szCs w:val="20"/>
              </w:rPr>
              <w:t xml:space="preserve"> in the </w:t>
            </w:r>
            <w:r>
              <w:rPr>
                <w:rFonts w:ascii="Calibri" w:hAnsi="Calibri" w:cs="Arial"/>
                <w:color w:val="002060"/>
                <w:sz w:val="20"/>
                <w:szCs w:val="20"/>
              </w:rPr>
              <w:t>daily operation</w:t>
            </w:r>
            <w:r w:rsidRPr="005C0D2B">
              <w:rPr>
                <w:rFonts w:ascii="Calibri" w:hAnsi="Calibri" w:cs="Arial"/>
                <w:color w:val="002060"/>
                <w:sz w:val="20"/>
                <w:szCs w:val="20"/>
              </w:rPr>
              <w:t xml:space="preserve"> of the clinic </w:t>
            </w:r>
            <w:r>
              <w:rPr>
                <w:rFonts w:ascii="Calibri" w:hAnsi="Calibri" w:cs="Arial"/>
                <w:color w:val="002060"/>
                <w:sz w:val="20"/>
                <w:szCs w:val="20"/>
              </w:rPr>
              <w:t>(Inp</w:t>
            </w:r>
            <w:r w:rsidRPr="005C0D2B">
              <w:rPr>
                <w:rFonts w:ascii="Calibri" w:hAnsi="Calibri" w:cs="Arial"/>
                <w:color w:val="002060"/>
                <w:sz w:val="20"/>
                <w:szCs w:val="20"/>
              </w:rPr>
              <w:t>atient</w:t>
            </w:r>
            <w:r>
              <w:rPr>
                <w:rFonts w:ascii="Calibri" w:hAnsi="Calibri" w:cs="Arial"/>
                <w:color w:val="002060"/>
                <w:sz w:val="20"/>
                <w:szCs w:val="20"/>
              </w:rPr>
              <w:t>s</w:t>
            </w:r>
            <w:r w:rsidRPr="005C0D2B">
              <w:rPr>
                <w:rFonts w:ascii="Calibri" w:hAnsi="Calibri" w:cs="Arial"/>
                <w:color w:val="002060"/>
                <w:sz w:val="20"/>
                <w:szCs w:val="20"/>
              </w:rPr>
              <w:t xml:space="preserve">, Outpatient </w:t>
            </w:r>
            <w:r>
              <w:rPr>
                <w:rFonts w:ascii="Calibri" w:hAnsi="Calibri" w:cs="Arial"/>
                <w:color w:val="002060"/>
                <w:sz w:val="20"/>
                <w:szCs w:val="20"/>
              </w:rPr>
              <w:t>clinics</w:t>
            </w:r>
            <w:r w:rsidRPr="005C0D2B">
              <w:rPr>
                <w:rFonts w:ascii="Calibri" w:hAnsi="Calibri" w:cs="Arial"/>
                <w:color w:val="002060"/>
                <w:sz w:val="20"/>
                <w:szCs w:val="20"/>
              </w:rPr>
              <w:t xml:space="preserve">, Emergency Department, </w:t>
            </w:r>
            <w:r>
              <w:rPr>
                <w:rFonts w:ascii="Calibri" w:hAnsi="Calibri" w:cs="Arial"/>
                <w:color w:val="002060"/>
                <w:sz w:val="20"/>
                <w:szCs w:val="20"/>
              </w:rPr>
              <w:t>Theatre</w:t>
            </w:r>
            <w:r w:rsidRPr="005C0D2B">
              <w:rPr>
                <w:rFonts w:ascii="Calibri" w:hAnsi="Calibri" w:cs="Arial"/>
                <w:color w:val="002060"/>
                <w:sz w:val="20"/>
                <w:szCs w:val="20"/>
              </w:rPr>
              <w:t xml:space="preserve">) and the theoretical teaching of the </w:t>
            </w:r>
            <w:r>
              <w:rPr>
                <w:rFonts w:ascii="Calibri" w:hAnsi="Calibri" w:cs="Arial"/>
                <w:color w:val="002060"/>
                <w:sz w:val="20"/>
                <w:szCs w:val="20"/>
              </w:rPr>
              <w:t>specialty</w:t>
            </w:r>
            <w:r w:rsidRPr="005C0D2B">
              <w:rPr>
                <w:rFonts w:ascii="Calibri" w:hAnsi="Calibri" w:cs="Arial"/>
                <w:color w:val="002060"/>
                <w:sz w:val="20"/>
                <w:szCs w:val="20"/>
              </w:rPr>
              <w:t xml:space="preserve"> subject</w:t>
            </w:r>
            <w:r>
              <w:rPr>
                <w:rFonts w:ascii="Calibri" w:hAnsi="Calibri" w:cs="Arial"/>
                <w:color w:val="002060"/>
                <w:sz w:val="20"/>
                <w:szCs w:val="20"/>
              </w:rPr>
              <w:t>,</w:t>
            </w:r>
            <w:r w:rsidRPr="005C0D2B">
              <w:rPr>
                <w:rFonts w:ascii="Calibri" w:hAnsi="Calibri" w:cs="Arial"/>
                <w:color w:val="002060"/>
                <w:sz w:val="20"/>
                <w:szCs w:val="20"/>
              </w:rPr>
              <w:t xml:space="preserve"> will have the following knowledge and skills after the completion of the courses:</w:t>
            </w:r>
          </w:p>
          <w:p w14:paraId="4CEDD52C" w14:textId="77777777" w:rsidR="005C0D2B" w:rsidRPr="005C0D2B" w:rsidRDefault="005F11E9" w:rsidP="0096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hAnsi="Calibri" w:cs="Arial"/>
                <w:color w:val="002060"/>
                <w:sz w:val="20"/>
                <w:szCs w:val="20"/>
              </w:rPr>
            </w:pPr>
            <w:r w:rsidRPr="005F11E9">
              <w:rPr>
                <w:rFonts w:ascii="Calibri" w:hAnsi="Calibri" w:cs="Arial"/>
                <w:color w:val="002060"/>
                <w:sz w:val="20"/>
                <w:szCs w:val="20"/>
              </w:rPr>
              <w:t xml:space="preserve">• </w:t>
            </w:r>
            <w:r>
              <w:rPr>
                <w:rFonts w:ascii="Calibri" w:hAnsi="Calibri" w:cs="Arial"/>
                <w:color w:val="002060"/>
                <w:sz w:val="20"/>
                <w:szCs w:val="20"/>
              </w:rPr>
              <w:t>A</w:t>
            </w:r>
            <w:r w:rsidR="005C0D2B" w:rsidRPr="005C0D2B">
              <w:rPr>
                <w:rFonts w:ascii="Calibri" w:hAnsi="Calibri" w:cs="Arial"/>
                <w:color w:val="002060"/>
                <w:sz w:val="20"/>
                <w:szCs w:val="20"/>
              </w:rPr>
              <w:t xml:space="preserve">bility to </w:t>
            </w:r>
            <w:r>
              <w:rPr>
                <w:rFonts w:ascii="Calibri" w:hAnsi="Calibri" w:cs="Arial"/>
                <w:color w:val="002060"/>
                <w:sz w:val="20"/>
                <w:szCs w:val="20"/>
              </w:rPr>
              <w:t>take</w:t>
            </w:r>
            <w:r w:rsidR="005C0D2B" w:rsidRPr="005C0D2B">
              <w:rPr>
                <w:rFonts w:ascii="Calibri" w:hAnsi="Calibri" w:cs="Arial"/>
                <w:color w:val="002060"/>
                <w:sz w:val="20"/>
                <w:szCs w:val="20"/>
              </w:rPr>
              <w:t xml:space="preserve"> a clear and oriented history in plastic surgery patients</w:t>
            </w:r>
          </w:p>
          <w:p w14:paraId="5B17D2D2" w14:textId="77777777" w:rsidR="005C0D2B" w:rsidRPr="00965ACB" w:rsidRDefault="005C0D2B" w:rsidP="0096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hAnsi="Calibri" w:cs="Arial"/>
                <w:color w:val="002060"/>
                <w:sz w:val="20"/>
                <w:szCs w:val="20"/>
              </w:rPr>
            </w:pPr>
            <w:r w:rsidRPr="00965ACB">
              <w:rPr>
                <w:rFonts w:ascii="Calibri" w:hAnsi="Calibri" w:cs="Arial"/>
                <w:color w:val="002060"/>
                <w:sz w:val="20"/>
                <w:szCs w:val="20"/>
              </w:rPr>
              <w:t>• Ability to perform a full clinical examination in Plastic Surgery patients</w:t>
            </w:r>
          </w:p>
          <w:p w14:paraId="3BFFBA53" w14:textId="77777777" w:rsidR="005C0D2B" w:rsidRPr="00965ACB" w:rsidRDefault="005C0D2B" w:rsidP="0096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hAnsi="Calibri" w:cs="Arial"/>
                <w:color w:val="002060"/>
                <w:sz w:val="20"/>
                <w:szCs w:val="20"/>
              </w:rPr>
            </w:pPr>
            <w:r w:rsidRPr="00965ACB">
              <w:rPr>
                <w:rFonts w:ascii="Calibri" w:hAnsi="Calibri" w:cs="Arial"/>
                <w:color w:val="002060"/>
                <w:sz w:val="20"/>
                <w:szCs w:val="20"/>
              </w:rPr>
              <w:t>• Complex diagnosis and differential diagnosis in plastic surgery patients</w:t>
            </w:r>
          </w:p>
          <w:p w14:paraId="5C9BDB8A" w14:textId="77777777" w:rsidR="005F11E9" w:rsidRDefault="005C0D2B" w:rsidP="0096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hAnsi="Calibri" w:cs="Arial"/>
                <w:color w:val="002060"/>
                <w:sz w:val="20"/>
                <w:szCs w:val="20"/>
              </w:rPr>
            </w:pPr>
            <w:r w:rsidRPr="005C0D2B">
              <w:rPr>
                <w:rFonts w:ascii="Calibri" w:hAnsi="Calibri" w:cs="Arial"/>
                <w:color w:val="002060"/>
                <w:sz w:val="20"/>
                <w:szCs w:val="20"/>
              </w:rPr>
              <w:t>• Knowledge of the basic principles of use of flaps and grafts in reconstructive plastic surgery</w:t>
            </w:r>
          </w:p>
          <w:p w14:paraId="624231B8" w14:textId="77777777" w:rsidR="005F11E9" w:rsidRPr="005F11E9" w:rsidRDefault="005F11E9" w:rsidP="0096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hAnsi="Calibri" w:cs="Arial"/>
                <w:color w:val="002060"/>
                <w:sz w:val="20"/>
                <w:szCs w:val="20"/>
              </w:rPr>
            </w:pPr>
            <w:r w:rsidRPr="005F11E9">
              <w:rPr>
                <w:rFonts w:ascii="Calibri" w:hAnsi="Calibri" w:cs="Arial"/>
                <w:color w:val="002060"/>
                <w:sz w:val="20"/>
                <w:szCs w:val="20"/>
              </w:rPr>
              <w:t>•</w:t>
            </w:r>
            <w:r>
              <w:rPr>
                <w:rFonts w:ascii="Calibri" w:hAnsi="Calibri" w:cs="Arial"/>
                <w:color w:val="002060"/>
                <w:sz w:val="20"/>
                <w:szCs w:val="20"/>
              </w:rPr>
              <w:t xml:space="preserve"> </w:t>
            </w:r>
            <w:r w:rsidRPr="005F11E9">
              <w:rPr>
                <w:rFonts w:ascii="Calibri" w:hAnsi="Calibri" w:cs="Arial"/>
                <w:color w:val="002060"/>
                <w:sz w:val="20"/>
                <w:szCs w:val="20"/>
              </w:rPr>
              <w:t>Diagnostic approach, staging and surgical treatment of benign skin tumors</w:t>
            </w:r>
          </w:p>
          <w:p w14:paraId="207A51F6" w14:textId="77777777" w:rsidR="005F11E9" w:rsidRPr="00965ACB" w:rsidRDefault="005F11E9" w:rsidP="0096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hAnsi="Calibri" w:cs="Arial"/>
                <w:color w:val="002060"/>
                <w:sz w:val="20"/>
                <w:szCs w:val="20"/>
              </w:rPr>
            </w:pPr>
            <w:r w:rsidRPr="00965ACB">
              <w:rPr>
                <w:rFonts w:ascii="Calibri" w:hAnsi="Calibri" w:cs="Arial"/>
                <w:color w:val="002060"/>
                <w:sz w:val="20"/>
                <w:szCs w:val="20"/>
              </w:rPr>
              <w:t>• Diagnostic approach, staging and surgical treatment of skin cancers</w:t>
            </w:r>
          </w:p>
          <w:p w14:paraId="0FA71659" w14:textId="77777777" w:rsidR="005F11E9" w:rsidRPr="00965ACB" w:rsidRDefault="005F11E9" w:rsidP="0096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hAnsi="Calibri" w:cs="Arial"/>
                <w:color w:val="002060"/>
                <w:sz w:val="20"/>
                <w:szCs w:val="20"/>
              </w:rPr>
            </w:pPr>
            <w:r w:rsidRPr="00965ACB">
              <w:rPr>
                <w:rFonts w:ascii="Calibri" w:hAnsi="Calibri" w:cs="Arial"/>
                <w:color w:val="002060"/>
                <w:sz w:val="20"/>
                <w:szCs w:val="20"/>
              </w:rPr>
              <w:lastRenderedPageBreak/>
              <w:t>• Diagnostic approach, staging and surgical treatment of melanoma</w:t>
            </w:r>
          </w:p>
          <w:p w14:paraId="18110EDB" w14:textId="77777777" w:rsidR="005F11E9" w:rsidRPr="005F11E9" w:rsidRDefault="005F11E9" w:rsidP="0096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hAnsi="Calibri" w:cs="Arial"/>
                <w:color w:val="002060"/>
                <w:sz w:val="20"/>
                <w:szCs w:val="20"/>
              </w:rPr>
            </w:pPr>
            <w:r w:rsidRPr="005F11E9">
              <w:rPr>
                <w:rFonts w:ascii="Calibri" w:hAnsi="Calibri" w:cs="Arial"/>
                <w:color w:val="002060"/>
                <w:sz w:val="20"/>
                <w:szCs w:val="20"/>
              </w:rPr>
              <w:t>• Know</w:t>
            </w:r>
            <w:r>
              <w:rPr>
                <w:rFonts w:ascii="Calibri" w:hAnsi="Calibri" w:cs="Arial"/>
                <w:color w:val="002060"/>
                <w:sz w:val="20"/>
                <w:szCs w:val="20"/>
              </w:rPr>
              <w:t>ledge of the</w:t>
            </w:r>
            <w:r w:rsidRPr="005F11E9">
              <w:rPr>
                <w:rFonts w:ascii="Calibri" w:hAnsi="Calibri" w:cs="Arial"/>
                <w:color w:val="002060"/>
                <w:sz w:val="20"/>
                <w:szCs w:val="20"/>
              </w:rPr>
              <w:t xml:space="preserve"> methods of breast reconstruction after mastectomy</w:t>
            </w:r>
          </w:p>
          <w:p w14:paraId="617395B6" w14:textId="77777777" w:rsidR="005F11E9" w:rsidRPr="00965ACB" w:rsidRDefault="005F11E9" w:rsidP="0096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hAnsi="Calibri" w:cs="Arial"/>
                <w:color w:val="002060"/>
                <w:sz w:val="20"/>
                <w:szCs w:val="20"/>
              </w:rPr>
            </w:pPr>
            <w:r w:rsidRPr="00965ACB">
              <w:rPr>
                <w:rFonts w:ascii="Calibri" w:hAnsi="Calibri" w:cs="Arial"/>
                <w:color w:val="002060"/>
                <w:sz w:val="20"/>
                <w:szCs w:val="20"/>
              </w:rPr>
              <w:t>• Ability to diagnose and clinically assess the severity of burns</w:t>
            </w:r>
          </w:p>
          <w:p w14:paraId="2A436320" w14:textId="77777777" w:rsidR="005F11E9" w:rsidRPr="005F11E9" w:rsidRDefault="005F11E9" w:rsidP="0096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hAnsi="Calibri" w:cs="Arial"/>
                <w:color w:val="002060"/>
                <w:sz w:val="20"/>
                <w:szCs w:val="20"/>
              </w:rPr>
            </w:pPr>
            <w:r w:rsidRPr="005F11E9">
              <w:rPr>
                <w:rFonts w:ascii="Calibri" w:hAnsi="Calibri" w:cs="Arial"/>
                <w:color w:val="002060"/>
                <w:sz w:val="20"/>
                <w:szCs w:val="20"/>
              </w:rPr>
              <w:t xml:space="preserve">• Knowledge of the principles of </w:t>
            </w:r>
            <w:r w:rsidR="005523EA">
              <w:rPr>
                <w:rFonts w:ascii="Calibri" w:hAnsi="Calibri" w:cs="Arial"/>
                <w:color w:val="002060"/>
                <w:sz w:val="20"/>
                <w:szCs w:val="20"/>
              </w:rPr>
              <w:t xml:space="preserve">the </w:t>
            </w:r>
            <w:r w:rsidRPr="005F11E9">
              <w:rPr>
                <w:rFonts w:ascii="Calibri" w:hAnsi="Calibri" w:cs="Arial"/>
                <w:color w:val="002060"/>
                <w:sz w:val="20"/>
                <w:szCs w:val="20"/>
              </w:rPr>
              <w:t>conservative treatment of burns</w:t>
            </w:r>
          </w:p>
          <w:p w14:paraId="763E8DB3" w14:textId="77777777" w:rsidR="005523EA" w:rsidRDefault="005F11E9" w:rsidP="0096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hAnsi="Calibri" w:cs="Arial"/>
                <w:color w:val="002060"/>
                <w:sz w:val="20"/>
                <w:szCs w:val="20"/>
              </w:rPr>
            </w:pPr>
            <w:r w:rsidRPr="005F11E9">
              <w:rPr>
                <w:rFonts w:ascii="Calibri" w:hAnsi="Calibri" w:cs="Arial"/>
                <w:color w:val="002060"/>
                <w:sz w:val="20"/>
                <w:szCs w:val="20"/>
              </w:rPr>
              <w:t xml:space="preserve">• Knowledge of </w:t>
            </w:r>
            <w:r>
              <w:rPr>
                <w:rFonts w:ascii="Calibri" w:hAnsi="Calibri" w:cs="Arial"/>
                <w:color w:val="002060"/>
                <w:sz w:val="20"/>
                <w:szCs w:val="20"/>
              </w:rPr>
              <w:t xml:space="preserve">the </w:t>
            </w:r>
            <w:r w:rsidRPr="005F11E9">
              <w:rPr>
                <w:rFonts w:ascii="Calibri" w:hAnsi="Calibri" w:cs="Arial"/>
                <w:color w:val="002060"/>
                <w:sz w:val="20"/>
                <w:szCs w:val="20"/>
              </w:rPr>
              <w:t xml:space="preserve">principles </w:t>
            </w:r>
            <w:r>
              <w:rPr>
                <w:rFonts w:ascii="Calibri" w:hAnsi="Calibri" w:cs="Arial"/>
                <w:color w:val="002060"/>
                <w:sz w:val="20"/>
                <w:szCs w:val="20"/>
              </w:rPr>
              <w:t xml:space="preserve">of the </w:t>
            </w:r>
            <w:r w:rsidRPr="005F11E9">
              <w:rPr>
                <w:rFonts w:ascii="Calibri" w:hAnsi="Calibri" w:cs="Arial"/>
                <w:color w:val="002060"/>
                <w:sz w:val="20"/>
                <w:szCs w:val="20"/>
              </w:rPr>
              <w:t xml:space="preserve">surgical </w:t>
            </w:r>
            <w:r>
              <w:rPr>
                <w:rFonts w:ascii="Calibri" w:hAnsi="Calibri" w:cs="Arial"/>
                <w:color w:val="002060"/>
                <w:sz w:val="20"/>
                <w:szCs w:val="20"/>
              </w:rPr>
              <w:t xml:space="preserve">management of </w:t>
            </w:r>
            <w:r w:rsidR="005523EA" w:rsidRPr="005F11E9">
              <w:rPr>
                <w:rFonts w:ascii="Calibri" w:hAnsi="Calibri" w:cs="Arial"/>
                <w:color w:val="002060"/>
                <w:sz w:val="20"/>
                <w:szCs w:val="20"/>
              </w:rPr>
              <w:t xml:space="preserve">burns </w:t>
            </w:r>
          </w:p>
          <w:p w14:paraId="58CF0C61" w14:textId="77777777" w:rsidR="005F11E9" w:rsidRPr="005F11E9" w:rsidRDefault="005F11E9" w:rsidP="00965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Calibri" w:hAnsi="Calibri" w:cs="Arial"/>
                <w:color w:val="002060"/>
                <w:sz w:val="20"/>
                <w:szCs w:val="20"/>
              </w:rPr>
            </w:pPr>
            <w:r w:rsidRPr="005F11E9">
              <w:rPr>
                <w:rFonts w:ascii="Calibri" w:hAnsi="Calibri" w:cs="Arial"/>
                <w:color w:val="002060"/>
                <w:sz w:val="20"/>
                <w:szCs w:val="20"/>
              </w:rPr>
              <w:t>• Knowledge</w:t>
            </w:r>
            <w:r w:rsidR="005523EA" w:rsidRPr="005523EA">
              <w:rPr>
                <w:rFonts w:ascii="Calibri" w:hAnsi="Calibri" w:cs="Arial"/>
                <w:color w:val="002060"/>
                <w:sz w:val="20"/>
                <w:szCs w:val="20"/>
              </w:rPr>
              <w:t xml:space="preserve"> of the basic principles of </w:t>
            </w:r>
            <w:r w:rsidR="005523EA">
              <w:rPr>
                <w:rFonts w:ascii="Calibri" w:hAnsi="Calibri" w:cs="Arial"/>
                <w:color w:val="002060"/>
                <w:sz w:val="20"/>
                <w:szCs w:val="20"/>
              </w:rPr>
              <w:t>aesth</w:t>
            </w:r>
            <w:r w:rsidRPr="005F11E9">
              <w:rPr>
                <w:rFonts w:ascii="Calibri" w:hAnsi="Calibri" w:cs="Arial"/>
                <w:color w:val="002060"/>
                <w:sz w:val="20"/>
                <w:szCs w:val="20"/>
              </w:rPr>
              <w:t>etic plastic surgery</w:t>
            </w:r>
          </w:p>
          <w:p w14:paraId="1A1AC4ED" w14:textId="77777777" w:rsidR="00D21A60" w:rsidRPr="005C0D2B" w:rsidRDefault="00D21A60" w:rsidP="00EF2771">
            <w:pPr>
              <w:widowControl w:val="0"/>
              <w:autoSpaceDE w:val="0"/>
              <w:autoSpaceDN w:val="0"/>
              <w:adjustRightInd w:val="0"/>
              <w:jc w:val="both"/>
              <w:rPr>
                <w:rFonts w:ascii="Cambria" w:hAnsi="Cambria" w:cs="Cambria"/>
                <w:b/>
                <w:bCs/>
                <w:color w:val="002060"/>
              </w:rPr>
            </w:pPr>
          </w:p>
          <w:p w14:paraId="100169DA" w14:textId="77777777" w:rsidR="00C468A2" w:rsidRPr="005C0D2B" w:rsidRDefault="00C468A2" w:rsidP="005C0D2B">
            <w:pPr>
              <w:widowControl w:val="0"/>
              <w:autoSpaceDE w:val="0"/>
              <w:autoSpaceDN w:val="0"/>
              <w:adjustRightInd w:val="0"/>
              <w:jc w:val="both"/>
              <w:rPr>
                <w:rFonts w:ascii="Cambria" w:hAnsi="Cambria" w:cs="Cambria"/>
                <w:i/>
                <w:iCs/>
                <w:sz w:val="16"/>
                <w:szCs w:val="16"/>
              </w:rPr>
            </w:pPr>
          </w:p>
        </w:tc>
      </w:tr>
      <w:tr w:rsidR="00C468A2" w:rsidRPr="006403CB" w14:paraId="048CF8D0" w14:textId="77777777">
        <w:tblPrEx>
          <w:tblLook w:val="0000" w:firstRow="0" w:lastRow="0" w:firstColumn="0" w:lastColumn="0" w:noHBand="0" w:noVBand="0"/>
        </w:tblPrEx>
        <w:tc>
          <w:tcPr>
            <w:tcW w:w="8472" w:type="dxa"/>
            <w:gridSpan w:val="2"/>
            <w:tcBorders>
              <w:bottom w:val="nil"/>
            </w:tcBorders>
            <w:shd w:val="clear" w:color="auto" w:fill="DDD9C3"/>
          </w:tcPr>
          <w:p w14:paraId="2CB706CF" w14:textId="77777777" w:rsidR="00C468A2" w:rsidRPr="006403CB" w:rsidRDefault="00C468A2" w:rsidP="00C822F5">
            <w:pPr>
              <w:rPr>
                <w:rFonts w:ascii="Cambria" w:hAnsi="Cambria" w:cs="Cambria"/>
                <w:b/>
                <w:bCs/>
                <w:sz w:val="20"/>
                <w:szCs w:val="20"/>
                <w:lang w:val="en-GB"/>
              </w:rPr>
            </w:pPr>
            <w:r w:rsidRPr="006403CB">
              <w:rPr>
                <w:rFonts w:ascii="Cambria" w:hAnsi="Cambria" w:cs="Cambria"/>
                <w:b/>
                <w:bCs/>
                <w:sz w:val="20"/>
                <w:szCs w:val="20"/>
                <w:lang w:val="en-GB"/>
              </w:rPr>
              <w:lastRenderedPageBreak/>
              <w:t xml:space="preserve">General Competences </w:t>
            </w:r>
          </w:p>
        </w:tc>
      </w:tr>
      <w:tr w:rsidR="00C468A2" w:rsidRPr="006403CB" w14:paraId="29667D3F" w14:textId="77777777">
        <w:tc>
          <w:tcPr>
            <w:tcW w:w="8472" w:type="dxa"/>
            <w:gridSpan w:val="2"/>
            <w:tcBorders>
              <w:top w:val="nil"/>
              <w:bottom w:val="nil"/>
            </w:tcBorders>
            <w:shd w:val="clear" w:color="auto" w:fill="DDD9C3"/>
          </w:tcPr>
          <w:p w14:paraId="2F31ED39" w14:textId="77777777" w:rsidR="00C468A2" w:rsidRPr="006403CB" w:rsidRDefault="00C468A2" w:rsidP="00C822F5">
            <w:pPr>
              <w:widowControl w:val="0"/>
              <w:autoSpaceDE w:val="0"/>
              <w:autoSpaceDN w:val="0"/>
              <w:adjustRightInd w:val="0"/>
              <w:spacing w:after="60"/>
              <w:rPr>
                <w:rFonts w:ascii="Cambria" w:hAnsi="Cambria" w:cs="Cambria"/>
                <w:i/>
                <w:iCs/>
                <w:sz w:val="16"/>
                <w:szCs w:val="16"/>
                <w:lang w:val="en-GB"/>
              </w:rPr>
            </w:pPr>
            <w:r w:rsidRPr="006403CB">
              <w:rPr>
                <w:rFonts w:ascii="Cambria" w:hAnsi="Cambria" w:cs="Cambria"/>
                <w:i/>
                <w:iCs/>
                <w:sz w:val="16"/>
                <w:szCs w:val="16"/>
                <w:lang w:val="en-GB"/>
              </w:rPr>
              <w:t>Taking into consideration the general competences that the degree-holder must acquire (as these appear in the Diploma Supplement and appear below), at which of the following does the course aim?</w:t>
            </w:r>
          </w:p>
        </w:tc>
      </w:tr>
      <w:tr w:rsidR="00C468A2" w:rsidRPr="006403CB" w14:paraId="703E1E3C" w14:textId="77777777">
        <w:tblPrEx>
          <w:tblLook w:val="0000" w:firstRow="0" w:lastRow="0" w:firstColumn="0" w:lastColumn="0" w:noHBand="0" w:noVBand="0"/>
        </w:tblPrEx>
        <w:tc>
          <w:tcPr>
            <w:tcW w:w="3964" w:type="dxa"/>
            <w:tcBorders>
              <w:top w:val="nil"/>
              <w:right w:val="nil"/>
            </w:tcBorders>
            <w:shd w:val="clear" w:color="auto" w:fill="DDD9C3"/>
          </w:tcPr>
          <w:p w14:paraId="5BDFB60C" w14:textId="77777777" w:rsidR="00C468A2" w:rsidRPr="006403CB" w:rsidRDefault="00C468A2" w:rsidP="00C822F5">
            <w:pPr>
              <w:widowControl w:val="0"/>
              <w:autoSpaceDE w:val="0"/>
              <w:autoSpaceDN w:val="0"/>
              <w:adjustRightInd w:val="0"/>
              <w:rPr>
                <w:rFonts w:ascii="Cambria" w:hAnsi="Cambria" w:cs="Cambria"/>
                <w:i/>
                <w:iCs/>
                <w:sz w:val="16"/>
                <w:szCs w:val="16"/>
                <w:lang w:val="en-GB"/>
              </w:rPr>
            </w:pPr>
            <w:r w:rsidRPr="006403CB">
              <w:rPr>
                <w:rFonts w:ascii="Cambria" w:hAnsi="Cambria" w:cs="Cambria"/>
                <w:i/>
                <w:iCs/>
                <w:sz w:val="16"/>
                <w:szCs w:val="16"/>
                <w:lang w:val="en-GB"/>
              </w:rPr>
              <w:t xml:space="preserve">Search for, analysis and synthesis of data and information, with the use of the necessary technology </w:t>
            </w:r>
          </w:p>
          <w:p w14:paraId="3057D43C" w14:textId="77777777" w:rsidR="00C468A2" w:rsidRPr="006403CB" w:rsidRDefault="00C468A2" w:rsidP="00C822F5">
            <w:pPr>
              <w:widowControl w:val="0"/>
              <w:autoSpaceDE w:val="0"/>
              <w:autoSpaceDN w:val="0"/>
              <w:adjustRightInd w:val="0"/>
              <w:rPr>
                <w:rFonts w:ascii="Cambria" w:hAnsi="Cambria" w:cs="Cambria"/>
                <w:i/>
                <w:iCs/>
                <w:sz w:val="16"/>
                <w:szCs w:val="16"/>
                <w:lang w:val="en-GB"/>
              </w:rPr>
            </w:pPr>
            <w:r w:rsidRPr="006403CB">
              <w:rPr>
                <w:rFonts w:ascii="Cambria" w:hAnsi="Cambria" w:cs="Cambria"/>
                <w:i/>
                <w:iCs/>
                <w:sz w:val="16"/>
                <w:szCs w:val="16"/>
                <w:lang w:val="en-GB"/>
              </w:rPr>
              <w:t xml:space="preserve">Adapting to new situations </w:t>
            </w:r>
          </w:p>
          <w:p w14:paraId="3475CE86" w14:textId="77777777" w:rsidR="00C468A2" w:rsidRPr="006403CB" w:rsidRDefault="00C468A2" w:rsidP="00C822F5">
            <w:pPr>
              <w:widowControl w:val="0"/>
              <w:autoSpaceDE w:val="0"/>
              <w:autoSpaceDN w:val="0"/>
              <w:adjustRightInd w:val="0"/>
              <w:rPr>
                <w:rFonts w:ascii="Cambria" w:hAnsi="Cambria" w:cs="Cambria"/>
                <w:i/>
                <w:iCs/>
                <w:sz w:val="16"/>
                <w:szCs w:val="16"/>
                <w:lang w:val="en-GB"/>
              </w:rPr>
            </w:pPr>
            <w:r w:rsidRPr="006403CB">
              <w:rPr>
                <w:rFonts w:ascii="Cambria" w:hAnsi="Cambria" w:cs="Cambria"/>
                <w:i/>
                <w:iCs/>
                <w:sz w:val="16"/>
                <w:szCs w:val="16"/>
                <w:lang w:val="en-GB"/>
              </w:rPr>
              <w:t xml:space="preserve">Decision-making </w:t>
            </w:r>
          </w:p>
          <w:p w14:paraId="2680C485" w14:textId="77777777" w:rsidR="00C468A2" w:rsidRPr="006403CB" w:rsidRDefault="00C468A2" w:rsidP="00C822F5">
            <w:pPr>
              <w:widowControl w:val="0"/>
              <w:autoSpaceDE w:val="0"/>
              <w:autoSpaceDN w:val="0"/>
              <w:adjustRightInd w:val="0"/>
              <w:rPr>
                <w:rFonts w:ascii="Cambria" w:hAnsi="Cambria" w:cs="Cambria"/>
                <w:i/>
                <w:iCs/>
                <w:sz w:val="16"/>
                <w:szCs w:val="16"/>
                <w:lang w:val="en-GB"/>
              </w:rPr>
            </w:pPr>
            <w:r w:rsidRPr="006403CB">
              <w:rPr>
                <w:rFonts w:ascii="Cambria" w:hAnsi="Cambria" w:cs="Cambria"/>
                <w:i/>
                <w:iCs/>
                <w:sz w:val="16"/>
                <w:szCs w:val="16"/>
                <w:lang w:val="en-GB"/>
              </w:rPr>
              <w:t xml:space="preserve">Working independently </w:t>
            </w:r>
          </w:p>
          <w:p w14:paraId="34FFF3FD" w14:textId="77777777" w:rsidR="00C468A2" w:rsidRPr="006403CB" w:rsidRDefault="00C468A2" w:rsidP="00C822F5">
            <w:pPr>
              <w:widowControl w:val="0"/>
              <w:autoSpaceDE w:val="0"/>
              <w:autoSpaceDN w:val="0"/>
              <w:adjustRightInd w:val="0"/>
              <w:rPr>
                <w:rFonts w:ascii="Cambria" w:hAnsi="Cambria" w:cs="Cambria"/>
                <w:i/>
                <w:iCs/>
                <w:sz w:val="16"/>
                <w:szCs w:val="16"/>
                <w:lang w:val="en-GB"/>
              </w:rPr>
            </w:pPr>
            <w:r w:rsidRPr="006403CB">
              <w:rPr>
                <w:rFonts w:ascii="Cambria" w:hAnsi="Cambria" w:cs="Cambria"/>
                <w:i/>
                <w:iCs/>
                <w:sz w:val="16"/>
                <w:szCs w:val="16"/>
                <w:lang w:val="en-GB"/>
              </w:rPr>
              <w:t>Team work</w:t>
            </w:r>
          </w:p>
          <w:p w14:paraId="5A400A4C" w14:textId="77777777" w:rsidR="00C468A2" w:rsidRPr="006403CB" w:rsidRDefault="00C468A2" w:rsidP="00C822F5">
            <w:pPr>
              <w:widowControl w:val="0"/>
              <w:autoSpaceDE w:val="0"/>
              <w:autoSpaceDN w:val="0"/>
              <w:adjustRightInd w:val="0"/>
              <w:rPr>
                <w:rFonts w:ascii="Cambria" w:hAnsi="Cambria" w:cs="Cambria"/>
                <w:i/>
                <w:iCs/>
                <w:sz w:val="16"/>
                <w:szCs w:val="16"/>
                <w:lang w:val="en-GB"/>
              </w:rPr>
            </w:pPr>
            <w:r w:rsidRPr="006403CB">
              <w:rPr>
                <w:rFonts w:ascii="Cambria" w:hAnsi="Cambria" w:cs="Cambria"/>
                <w:i/>
                <w:iCs/>
                <w:sz w:val="16"/>
                <w:szCs w:val="16"/>
                <w:lang w:val="en-GB"/>
              </w:rPr>
              <w:t xml:space="preserve">Working in an international environment </w:t>
            </w:r>
          </w:p>
          <w:p w14:paraId="65D7FA32" w14:textId="77777777" w:rsidR="00C468A2" w:rsidRPr="006403CB" w:rsidRDefault="00C468A2" w:rsidP="00C822F5">
            <w:pPr>
              <w:widowControl w:val="0"/>
              <w:autoSpaceDE w:val="0"/>
              <w:autoSpaceDN w:val="0"/>
              <w:adjustRightInd w:val="0"/>
              <w:rPr>
                <w:rFonts w:ascii="Cambria" w:hAnsi="Cambria" w:cs="Cambria"/>
                <w:i/>
                <w:iCs/>
                <w:sz w:val="16"/>
                <w:szCs w:val="16"/>
                <w:lang w:val="en-GB"/>
              </w:rPr>
            </w:pPr>
            <w:r w:rsidRPr="006403CB">
              <w:rPr>
                <w:rFonts w:ascii="Cambria" w:hAnsi="Cambria" w:cs="Cambria"/>
                <w:i/>
                <w:iCs/>
                <w:sz w:val="16"/>
                <w:szCs w:val="16"/>
                <w:lang w:val="en-GB"/>
              </w:rPr>
              <w:t xml:space="preserve">Working in an interdisciplinary environment </w:t>
            </w:r>
          </w:p>
          <w:p w14:paraId="29A64248" w14:textId="77777777" w:rsidR="00C468A2" w:rsidRPr="006403CB" w:rsidRDefault="00C468A2" w:rsidP="00C822F5">
            <w:pPr>
              <w:widowControl w:val="0"/>
              <w:autoSpaceDE w:val="0"/>
              <w:autoSpaceDN w:val="0"/>
              <w:adjustRightInd w:val="0"/>
              <w:rPr>
                <w:rFonts w:ascii="Cambria" w:hAnsi="Cambria" w:cs="Cambria"/>
                <w:i/>
                <w:iCs/>
                <w:sz w:val="16"/>
                <w:szCs w:val="16"/>
                <w:lang w:val="en-GB"/>
              </w:rPr>
            </w:pPr>
            <w:r w:rsidRPr="006403CB">
              <w:rPr>
                <w:rFonts w:ascii="Cambria" w:hAnsi="Cambria" w:cs="Cambria"/>
                <w:i/>
                <w:iCs/>
                <w:sz w:val="16"/>
                <w:szCs w:val="16"/>
                <w:lang w:val="en-GB"/>
              </w:rPr>
              <w:t xml:space="preserve">Production of new research ideas </w:t>
            </w:r>
          </w:p>
        </w:tc>
        <w:tc>
          <w:tcPr>
            <w:tcW w:w="4508" w:type="dxa"/>
            <w:tcBorders>
              <w:top w:val="nil"/>
              <w:left w:val="nil"/>
            </w:tcBorders>
            <w:shd w:val="clear" w:color="auto" w:fill="DDD9C3"/>
          </w:tcPr>
          <w:p w14:paraId="6A499022" w14:textId="77777777" w:rsidR="00C468A2" w:rsidRPr="006403CB" w:rsidRDefault="00C468A2" w:rsidP="00C822F5">
            <w:pPr>
              <w:widowControl w:val="0"/>
              <w:autoSpaceDE w:val="0"/>
              <w:autoSpaceDN w:val="0"/>
              <w:adjustRightInd w:val="0"/>
              <w:rPr>
                <w:rFonts w:ascii="Cambria" w:hAnsi="Cambria" w:cs="Cambria"/>
                <w:i/>
                <w:iCs/>
                <w:sz w:val="16"/>
                <w:szCs w:val="16"/>
                <w:lang w:val="en-GB"/>
              </w:rPr>
            </w:pPr>
            <w:r w:rsidRPr="006403CB">
              <w:rPr>
                <w:rFonts w:ascii="Cambria" w:hAnsi="Cambria" w:cs="Cambria"/>
                <w:i/>
                <w:iCs/>
                <w:sz w:val="16"/>
                <w:szCs w:val="16"/>
                <w:lang w:val="en-GB"/>
              </w:rPr>
              <w:t xml:space="preserve">Project planning and management </w:t>
            </w:r>
          </w:p>
          <w:p w14:paraId="232B493C" w14:textId="77777777" w:rsidR="00C468A2" w:rsidRPr="006403CB" w:rsidRDefault="00C468A2" w:rsidP="00C822F5">
            <w:pPr>
              <w:widowControl w:val="0"/>
              <w:autoSpaceDE w:val="0"/>
              <w:autoSpaceDN w:val="0"/>
              <w:adjustRightInd w:val="0"/>
              <w:rPr>
                <w:rFonts w:ascii="Cambria" w:hAnsi="Cambria" w:cs="Cambria"/>
                <w:i/>
                <w:iCs/>
                <w:sz w:val="16"/>
                <w:szCs w:val="16"/>
                <w:lang w:val="en-GB"/>
              </w:rPr>
            </w:pPr>
            <w:r w:rsidRPr="006403CB">
              <w:rPr>
                <w:rFonts w:ascii="Cambria" w:hAnsi="Cambria" w:cs="Cambria"/>
                <w:i/>
                <w:iCs/>
                <w:sz w:val="16"/>
                <w:szCs w:val="16"/>
                <w:lang w:val="en-GB"/>
              </w:rPr>
              <w:t xml:space="preserve">Respect for difference and multiculturalism </w:t>
            </w:r>
          </w:p>
          <w:p w14:paraId="4EA55751" w14:textId="77777777" w:rsidR="00C468A2" w:rsidRPr="006403CB" w:rsidRDefault="00C468A2" w:rsidP="00C822F5">
            <w:pPr>
              <w:widowControl w:val="0"/>
              <w:autoSpaceDE w:val="0"/>
              <w:autoSpaceDN w:val="0"/>
              <w:adjustRightInd w:val="0"/>
              <w:rPr>
                <w:rFonts w:ascii="Cambria" w:hAnsi="Cambria" w:cs="Cambria"/>
                <w:i/>
                <w:iCs/>
                <w:sz w:val="16"/>
                <w:szCs w:val="16"/>
                <w:lang w:val="en-GB"/>
              </w:rPr>
            </w:pPr>
            <w:r w:rsidRPr="006403CB">
              <w:rPr>
                <w:rFonts w:ascii="Cambria" w:hAnsi="Cambria" w:cs="Cambria"/>
                <w:i/>
                <w:iCs/>
                <w:sz w:val="16"/>
                <w:szCs w:val="16"/>
                <w:lang w:val="en-GB"/>
              </w:rPr>
              <w:t xml:space="preserve">Respect for the natural environment </w:t>
            </w:r>
          </w:p>
          <w:p w14:paraId="38139412" w14:textId="77777777" w:rsidR="00C468A2" w:rsidRPr="006403CB" w:rsidRDefault="00C468A2" w:rsidP="00C822F5">
            <w:pPr>
              <w:widowControl w:val="0"/>
              <w:autoSpaceDE w:val="0"/>
              <w:autoSpaceDN w:val="0"/>
              <w:adjustRightInd w:val="0"/>
              <w:rPr>
                <w:rFonts w:ascii="Cambria" w:hAnsi="Cambria" w:cs="Cambria"/>
                <w:i/>
                <w:iCs/>
                <w:sz w:val="16"/>
                <w:szCs w:val="16"/>
                <w:lang w:val="en-GB"/>
              </w:rPr>
            </w:pPr>
            <w:r w:rsidRPr="006403CB">
              <w:rPr>
                <w:rFonts w:ascii="Cambria" w:hAnsi="Cambria" w:cs="Cambria"/>
                <w:i/>
                <w:iCs/>
                <w:sz w:val="16"/>
                <w:szCs w:val="16"/>
                <w:lang w:val="en-GB"/>
              </w:rPr>
              <w:t xml:space="preserve">Showing social, professional and ethical responsibility and sensitivity to gender issues </w:t>
            </w:r>
          </w:p>
          <w:p w14:paraId="6224419E" w14:textId="77777777" w:rsidR="00C468A2" w:rsidRPr="006403CB" w:rsidRDefault="00C468A2" w:rsidP="00C822F5">
            <w:pPr>
              <w:widowControl w:val="0"/>
              <w:autoSpaceDE w:val="0"/>
              <w:autoSpaceDN w:val="0"/>
              <w:adjustRightInd w:val="0"/>
              <w:rPr>
                <w:rFonts w:ascii="Cambria" w:hAnsi="Cambria" w:cs="Cambria"/>
                <w:i/>
                <w:iCs/>
                <w:sz w:val="16"/>
                <w:szCs w:val="16"/>
                <w:lang w:val="en-GB"/>
              </w:rPr>
            </w:pPr>
            <w:r w:rsidRPr="006403CB">
              <w:rPr>
                <w:rFonts w:ascii="Cambria" w:hAnsi="Cambria" w:cs="Cambria"/>
                <w:i/>
                <w:iCs/>
                <w:sz w:val="16"/>
                <w:szCs w:val="16"/>
                <w:lang w:val="en-GB"/>
              </w:rPr>
              <w:t xml:space="preserve">Criticism and self-criticism </w:t>
            </w:r>
          </w:p>
          <w:p w14:paraId="34DEC993" w14:textId="2615092C" w:rsidR="00C468A2" w:rsidRPr="006403CB" w:rsidRDefault="00C468A2" w:rsidP="00C822F5">
            <w:pPr>
              <w:rPr>
                <w:rFonts w:ascii="Cambria" w:hAnsi="Cambria" w:cs="Cambria"/>
                <w:i/>
                <w:iCs/>
                <w:sz w:val="16"/>
                <w:szCs w:val="16"/>
                <w:lang w:val="en-GB"/>
              </w:rPr>
            </w:pPr>
            <w:r w:rsidRPr="006403CB">
              <w:rPr>
                <w:rFonts w:ascii="Cambria" w:hAnsi="Cambria" w:cs="Cambria"/>
                <w:i/>
                <w:iCs/>
                <w:sz w:val="16"/>
                <w:szCs w:val="16"/>
                <w:lang w:val="en-GB"/>
              </w:rPr>
              <w:t>Production of free, creative and inductive thinking</w:t>
            </w:r>
          </w:p>
          <w:p w14:paraId="61E7DD8C" w14:textId="77777777" w:rsidR="00C468A2" w:rsidRPr="006403CB" w:rsidRDefault="00C468A2" w:rsidP="00C822F5">
            <w:pPr>
              <w:rPr>
                <w:rFonts w:ascii="Cambria" w:hAnsi="Cambria" w:cs="Cambria"/>
                <w:i/>
                <w:iCs/>
                <w:sz w:val="16"/>
                <w:szCs w:val="16"/>
                <w:lang w:val="en-GB"/>
              </w:rPr>
            </w:pPr>
            <w:r w:rsidRPr="006403CB">
              <w:rPr>
                <w:rFonts w:ascii="Cambria" w:hAnsi="Cambria" w:cs="Cambria"/>
                <w:i/>
                <w:iCs/>
                <w:sz w:val="16"/>
                <w:szCs w:val="16"/>
                <w:lang w:val="en-GB"/>
              </w:rPr>
              <w:t>Others…</w:t>
            </w:r>
          </w:p>
          <w:p w14:paraId="172B3933" w14:textId="0B63BF15" w:rsidR="00C468A2" w:rsidRPr="006403CB" w:rsidRDefault="00C468A2" w:rsidP="00C822F5">
            <w:pPr>
              <w:rPr>
                <w:rFonts w:ascii="Cambria" w:hAnsi="Cambria" w:cs="Cambria"/>
                <w:b/>
                <w:bCs/>
                <w:sz w:val="20"/>
                <w:szCs w:val="20"/>
                <w:lang w:val="en-GB"/>
              </w:rPr>
            </w:pPr>
          </w:p>
        </w:tc>
      </w:tr>
      <w:tr w:rsidR="00C468A2" w:rsidRPr="006403CB" w14:paraId="2E9CC0DF" w14:textId="77777777">
        <w:tc>
          <w:tcPr>
            <w:tcW w:w="8472" w:type="dxa"/>
            <w:gridSpan w:val="2"/>
          </w:tcPr>
          <w:p w14:paraId="1A1AD34B" w14:textId="77777777" w:rsidR="00C468A2" w:rsidRPr="006403CB" w:rsidRDefault="00C468A2" w:rsidP="00C822F5">
            <w:pPr>
              <w:widowControl w:val="0"/>
              <w:autoSpaceDE w:val="0"/>
              <w:autoSpaceDN w:val="0"/>
              <w:adjustRightInd w:val="0"/>
              <w:rPr>
                <w:rFonts w:ascii="Cambria" w:hAnsi="Cambria" w:cs="Cambria"/>
                <w:color w:val="002060"/>
                <w:lang w:val="en-GB"/>
              </w:rPr>
            </w:pPr>
          </w:p>
          <w:p w14:paraId="1228A284" w14:textId="77777777" w:rsidR="00C468A2" w:rsidRDefault="00EF2771" w:rsidP="00C822F5">
            <w:pPr>
              <w:widowControl w:val="0"/>
              <w:autoSpaceDE w:val="0"/>
              <w:autoSpaceDN w:val="0"/>
              <w:adjustRightInd w:val="0"/>
              <w:rPr>
                <w:rFonts w:ascii="Cambria" w:hAnsi="Cambria" w:cs="Cambria"/>
                <w:color w:val="002060"/>
                <w:lang w:val="en-GB"/>
              </w:rPr>
            </w:pPr>
            <w:r>
              <w:rPr>
                <w:rFonts w:ascii="Cambria" w:hAnsi="Cambria" w:cs="Cambria"/>
                <w:color w:val="002060"/>
                <w:lang w:val="en-GB"/>
              </w:rPr>
              <w:t>Autonomous work</w:t>
            </w:r>
          </w:p>
          <w:p w14:paraId="3BEF5342" w14:textId="77777777" w:rsidR="00EF2771" w:rsidRDefault="00EF2771" w:rsidP="00C822F5">
            <w:pPr>
              <w:widowControl w:val="0"/>
              <w:autoSpaceDE w:val="0"/>
              <w:autoSpaceDN w:val="0"/>
              <w:adjustRightInd w:val="0"/>
              <w:rPr>
                <w:rFonts w:ascii="Cambria" w:hAnsi="Cambria" w:cs="Cambria"/>
                <w:color w:val="002060"/>
                <w:lang w:val="en-GB"/>
              </w:rPr>
            </w:pPr>
            <w:r>
              <w:rPr>
                <w:rFonts w:ascii="Cambria" w:hAnsi="Cambria" w:cs="Cambria"/>
                <w:color w:val="002060"/>
                <w:lang w:val="en-GB"/>
              </w:rPr>
              <w:t>Teamwork</w:t>
            </w:r>
          </w:p>
          <w:p w14:paraId="6759D262" w14:textId="77777777" w:rsidR="005523EA" w:rsidRPr="006403CB" w:rsidRDefault="005523EA" w:rsidP="00C822F5">
            <w:pPr>
              <w:widowControl w:val="0"/>
              <w:autoSpaceDE w:val="0"/>
              <w:autoSpaceDN w:val="0"/>
              <w:adjustRightInd w:val="0"/>
              <w:rPr>
                <w:rFonts w:ascii="Cambria" w:hAnsi="Cambria" w:cs="Cambria"/>
                <w:color w:val="002060"/>
                <w:lang w:val="en-GB"/>
              </w:rPr>
            </w:pPr>
            <w:r>
              <w:rPr>
                <w:rFonts w:ascii="Cambria" w:hAnsi="Cambria" w:cs="Cambria"/>
                <w:color w:val="002060"/>
                <w:lang w:val="en-GB"/>
              </w:rPr>
              <w:t>Decision-making</w:t>
            </w:r>
          </w:p>
          <w:p w14:paraId="7BE8D769" w14:textId="77777777" w:rsidR="00C468A2" w:rsidRPr="00EF2771" w:rsidRDefault="00C468A2" w:rsidP="00EF2771">
            <w:pPr>
              <w:widowControl w:val="0"/>
              <w:autoSpaceDE w:val="0"/>
              <w:autoSpaceDN w:val="0"/>
              <w:adjustRightInd w:val="0"/>
              <w:rPr>
                <w:rFonts w:ascii="Cambria" w:hAnsi="Cambria" w:cs="Cambria"/>
                <w:color w:val="002060"/>
                <w:lang w:val="en-GB"/>
              </w:rPr>
            </w:pPr>
          </w:p>
        </w:tc>
      </w:tr>
    </w:tbl>
    <w:p w14:paraId="4E9FE9E0" w14:textId="77777777" w:rsidR="00C468A2" w:rsidRDefault="00C468A2">
      <w:pPr>
        <w:rPr>
          <w:rFonts w:ascii="Cambria" w:hAnsi="Cambria" w:cs="Cambria"/>
          <w:b/>
          <w:bCs/>
          <w:color w:val="000000"/>
          <w:sz w:val="22"/>
          <w:szCs w:val="22"/>
          <w:lang w:val="en-GB"/>
        </w:rPr>
      </w:pPr>
    </w:p>
    <w:p w14:paraId="67DC1F6C" w14:textId="77777777" w:rsidR="00D21A60" w:rsidRDefault="00D21A60">
      <w:pPr>
        <w:rPr>
          <w:rFonts w:ascii="Cambria" w:hAnsi="Cambria" w:cs="Cambria"/>
          <w:b/>
          <w:bCs/>
          <w:color w:val="000000"/>
          <w:sz w:val="22"/>
          <w:szCs w:val="22"/>
          <w:lang w:val="en-GB"/>
        </w:rPr>
      </w:pPr>
    </w:p>
    <w:p w14:paraId="02AE6567" w14:textId="77777777" w:rsidR="00D21A60" w:rsidRDefault="00D21A60">
      <w:pPr>
        <w:rPr>
          <w:rFonts w:ascii="Cambria" w:hAnsi="Cambria" w:cs="Cambria"/>
          <w:b/>
          <w:bCs/>
          <w:color w:val="000000"/>
          <w:sz w:val="22"/>
          <w:szCs w:val="22"/>
          <w:lang w:val="en-GB"/>
        </w:rPr>
      </w:pPr>
    </w:p>
    <w:p w14:paraId="7774DADC" w14:textId="77777777" w:rsidR="00C468A2" w:rsidRPr="006403CB" w:rsidRDefault="00C468A2" w:rsidP="005E715E">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sidRPr="006403CB">
        <w:rPr>
          <w:rFonts w:ascii="Cambria" w:hAnsi="Cambria" w:cs="Cambria"/>
          <w:b/>
          <w:bCs/>
          <w:color w:val="000000"/>
          <w:sz w:val="22"/>
          <w:szCs w:val="22"/>
          <w:lang w:val="en-GB"/>
        </w:rPr>
        <w:t>SYLLABUS</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468A2" w:rsidRPr="00914133" w14:paraId="5E6E7D5C" w14:textId="77777777">
        <w:trPr>
          <w:trHeight w:val="479"/>
        </w:trPr>
        <w:tc>
          <w:tcPr>
            <w:tcW w:w="8472" w:type="dxa"/>
          </w:tcPr>
          <w:p w14:paraId="58FD1DD6" w14:textId="77777777" w:rsidR="00EF2771" w:rsidRPr="00EF2771" w:rsidRDefault="00EF2771" w:rsidP="00EF2771">
            <w:pPr>
              <w:pStyle w:val="-HTML"/>
              <w:shd w:val="clear" w:color="auto" w:fill="FFFFFF"/>
              <w:ind w:left="360"/>
              <w:rPr>
                <w:rFonts w:ascii="Cambria" w:hAnsi="Cambria" w:cs="Cambria"/>
                <w:color w:val="002060"/>
                <w:sz w:val="24"/>
                <w:szCs w:val="24"/>
                <w:lang w:val="en-GB" w:eastAsia="en-US"/>
              </w:rPr>
            </w:pPr>
            <w:r w:rsidRPr="00EF2771">
              <w:rPr>
                <w:rFonts w:ascii="Cambria" w:hAnsi="Cambria" w:cs="Cambria"/>
                <w:color w:val="002060"/>
                <w:sz w:val="24"/>
                <w:szCs w:val="24"/>
                <w:lang w:val="en-GB" w:eastAsia="en-US"/>
              </w:rPr>
              <w:t xml:space="preserve">The </w:t>
            </w:r>
            <w:r>
              <w:rPr>
                <w:rFonts w:ascii="Cambria" w:hAnsi="Cambria" w:cs="Cambria"/>
                <w:color w:val="002060"/>
                <w:sz w:val="24"/>
                <w:szCs w:val="24"/>
                <w:lang w:val="en-GB" w:eastAsia="en-US"/>
              </w:rPr>
              <w:t>course</w:t>
            </w:r>
            <w:r w:rsidR="005523EA">
              <w:rPr>
                <w:rFonts w:ascii="Cambria" w:hAnsi="Cambria" w:cs="Cambria"/>
                <w:color w:val="002060"/>
                <w:sz w:val="24"/>
                <w:szCs w:val="24"/>
                <w:lang w:val="en-GB" w:eastAsia="en-US"/>
              </w:rPr>
              <w:t xml:space="preserve"> </w:t>
            </w:r>
            <w:r>
              <w:rPr>
                <w:rFonts w:ascii="Cambria" w:hAnsi="Cambria" w:cs="Cambria"/>
                <w:color w:val="002060"/>
                <w:sz w:val="24"/>
                <w:szCs w:val="24"/>
                <w:lang w:val="en-GB" w:eastAsia="en-US"/>
              </w:rPr>
              <w:t>encompasses</w:t>
            </w:r>
            <w:r w:rsidR="005523EA">
              <w:rPr>
                <w:rFonts w:ascii="Cambria" w:hAnsi="Cambria" w:cs="Cambria"/>
                <w:color w:val="002060"/>
                <w:sz w:val="24"/>
                <w:szCs w:val="24"/>
                <w:lang w:val="en-GB" w:eastAsia="en-US"/>
              </w:rPr>
              <w:t xml:space="preserve"> </w:t>
            </w:r>
            <w:r w:rsidR="005523EA" w:rsidRPr="005523EA">
              <w:rPr>
                <w:rFonts w:ascii="Cambria" w:hAnsi="Cambria" w:cs="Cambria"/>
                <w:color w:val="002060"/>
                <w:sz w:val="24"/>
                <w:szCs w:val="24"/>
                <w:lang w:val="en-GB" w:eastAsia="en-US"/>
              </w:rPr>
              <w:t>the following lectures</w:t>
            </w:r>
            <w:r w:rsidRPr="00EF2771">
              <w:rPr>
                <w:rFonts w:ascii="Cambria" w:hAnsi="Cambria" w:cs="Cambria"/>
                <w:color w:val="002060"/>
                <w:sz w:val="24"/>
                <w:szCs w:val="24"/>
                <w:lang w:val="en-GB" w:eastAsia="en-US"/>
              </w:rPr>
              <w:t>:</w:t>
            </w:r>
          </w:p>
          <w:p w14:paraId="016E8B83" w14:textId="77777777" w:rsidR="00EF2771" w:rsidRPr="00EF2771" w:rsidRDefault="00EF2771" w:rsidP="00EF2771">
            <w:pPr>
              <w:pStyle w:val="-HTML"/>
              <w:shd w:val="clear" w:color="auto" w:fill="FFFFFF"/>
              <w:ind w:left="360"/>
              <w:rPr>
                <w:rFonts w:ascii="Cambria" w:hAnsi="Cambria" w:cs="Cambria"/>
                <w:color w:val="002060"/>
                <w:sz w:val="24"/>
                <w:szCs w:val="24"/>
                <w:lang w:val="en-GB" w:eastAsia="en-US"/>
              </w:rPr>
            </w:pPr>
          </w:p>
          <w:p w14:paraId="08EAE23B" w14:textId="77777777" w:rsidR="000E1575" w:rsidRPr="000E1575" w:rsidRDefault="000E1575" w:rsidP="000E1575">
            <w:pPr>
              <w:spacing w:before="240"/>
              <w:jc w:val="both"/>
              <w:rPr>
                <w:rFonts w:cs="Arial"/>
                <w:b/>
                <w:color w:val="002060"/>
                <w:sz w:val="20"/>
                <w:szCs w:val="20"/>
              </w:rPr>
            </w:pPr>
            <w:r>
              <w:rPr>
                <w:rFonts w:cs="Arial"/>
                <w:b/>
                <w:color w:val="002060"/>
                <w:sz w:val="20"/>
                <w:szCs w:val="20"/>
              </w:rPr>
              <w:t>Α Vascular S</w:t>
            </w:r>
            <w:r w:rsidRPr="000E1575">
              <w:rPr>
                <w:rFonts w:cs="Arial"/>
                <w:b/>
                <w:color w:val="002060"/>
                <w:sz w:val="20"/>
                <w:szCs w:val="20"/>
              </w:rPr>
              <w:t>urgery</w:t>
            </w:r>
          </w:p>
          <w:p w14:paraId="35F5A968" w14:textId="77777777" w:rsidR="000E1575" w:rsidRPr="000E1575" w:rsidRDefault="000E1575" w:rsidP="000E1575">
            <w:pPr>
              <w:pStyle w:val="ab"/>
              <w:numPr>
                <w:ilvl w:val="0"/>
                <w:numId w:val="21"/>
              </w:numPr>
              <w:spacing w:after="0" w:line="240" w:lineRule="auto"/>
              <w:ind w:left="390" w:hanging="284"/>
              <w:contextualSpacing/>
              <w:rPr>
                <w:rFonts w:cs="Arial"/>
                <w:color w:val="002060"/>
                <w:sz w:val="20"/>
                <w:szCs w:val="20"/>
                <w:lang w:val="en-US"/>
              </w:rPr>
            </w:pPr>
            <w:r w:rsidRPr="000E1575">
              <w:rPr>
                <w:rFonts w:cs="Arial"/>
                <w:color w:val="002060"/>
                <w:sz w:val="20"/>
                <w:szCs w:val="20"/>
                <w:lang w:val="en-US"/>
              </w:rPr>
              <w:t>Anatomy and physiology of vessels</w:t>
            </w:r>
          </w:p>
          <w:p w14:paraId="2C70D40F" w14:textId="77777777" w:rsidR="000E1575" w:rsidRPr="000E1575" w:rsidRDefault="000E1575" w:rsidP="000E1575">
            <w:pPr>
              <w:pStyle w:val="ab"/>
              <w:numPr>
                <w:ilvl w:val="0"/>
                <w:numId w:val="21"/>
              </w:numPr>
              <w:spacing w:after="0" w:line="240" w:lineRule="auto"/>
              <w:ind w:left="390" w:hanging="284"/>
              <w:contextualSpacing/>
              <w:rPr>
                <w:rFonts w:cs="Arial"/>
                <w:color w:val="002060"/>
                <w:sz w:val="20"/>
                <w:szCs w:val="20"/>
                <w:lang w:val="en-US"/>
              </w:rPr>
            </w:pPr>
            <w:r w:rsidRPr="000E1575">
              <w:rPr>
                <w:rFonts w:cs="Arial"/>
                <w:color w:val="002060"/>
                <w:sz w:val="20"/>
                <w:szCs w:val="20"/>
                <w:lang w:val="en-US"/>
              </w:rPr>
              <w:t>Aneurysm of aorta and peripheral arteries</w:t>
            </w:r>
          </w:p>
          <w:p w14:paraId="7F841A70" w14:textId="77777777" w:rsidR="000E1575" w:rsidRPr="000E1575" w:rsidRDefault="000E1575" w:rsidP="000E1575">
            <w:pPr>
              <w:pStyle w:val="ab"/>
              <w:numPr>
                <w:ilvl w:val="0"/>
                <w:numId w:val="21"/>
              </w:numPr>
              <w:spacing w:after="0" w:line="240" w:lineRule="auto"/>
              <w:ind w:left="390" w:hanging="284"/>
              <w:contextualSpacing/>
              <w:rPr>
                <w:rFonts w:cs="Arial"/>
                <w:color w:val="002060"/>
                <w:sz w:val="20"/>
                <w:szCs w:val="20"/>
                <w:lang w:val="en-US"/>
              </w:rPr>
            </w:pPr>
            <w:r w:rsidRPr="000E1575">
              <w:rPr>
                <w:rFonts w:cs="Arial"/>
                <w:color w:val="002060"/>
                <w:sz w:val="20"/>
                <w:szCs w:val="20"/>
                <w:lang w:val="en-US"/>
              </w:rPr>
              <w:t>Thoracic aorta diseases</w:t>
            </w:r>
          </w:p>
          <w:p w14:paraId="09F73679" w14:textId="77777777" w:rsidR="000E1575" w:rsidRPr="000E1575" w:rsidRDefault="000E1575" w:rsidP="000E1575">
            <w:pPr>
              <w:pStyle w:val="ab"/>
              <w:numPr>
                <w:ilvl w:val="0"/>
                <w:numId w:val="21"/>
              </w:numPr>
              <w:spacing w:after="0" w:line="240" w:lineRule="auto"/>
              <w:ind w:left="390" w:hanging="284"/>
              <w:contextualSpacing/>
              <w:rPr>
                <w:rFonts w:cs="Arial"/>
                <w:color w:val="002060"/>
                <w:sz w:val="20"/>
                <w:szCs w:val="20"/>
                <w:lang w:val="en-US"/>
              </w:rPr>
            </w:pPr>
            <w:r w:rsidRPr="000E1575">
              <w:rPr>
                <w:rFonts w:cs="Arial"/>
                <w:color w:val="002060"/>
                <w:sz w:val="20"/>
                <w:szCs w:val="20"/>
                <w:lang w:val="en-US"/>
              </w:rPr>
              <w:t>Carotid arterial disease</w:t>
            </w:r>
          </w:p>
          <w:p w14:paraId="6BF17621" w14:textId="77777777" w:rsidR="000E1575" w:rsidRPr="000E1575" w:rsidRDefault="000E1575" w:rsidP="000E1575">
            <w:pPr>
              <w:pStyle w:val="ab"/>
              <w:numPr>
                <w:ilvl w:val="0"/>
                <w:numId w:val="21"/>
              </w:numPr>
              <w:spacing w:after="0" w:line="240" w:lineRule="auto"/>
              <w:ind w:left="390" w:hanging="284"/>
              <w:contextualSpacing/>
              <w:rPr>
                <w:rFonts w:cs="Arial"/>
                <w:color w:val="002060"/>
                <w:sz w:val="20"/>
                <w:szCs w:val="20"/>
                <w:lang w:val="en-US"/>
              </w:rPr>
            </w:pPr>
            <w:r w:rsidRPr="000E1575">
              <w:rPr>
                <w:rFonts w:cs="Arial"/>
                <w:color w:val="002060"/>
                <w:sz w:val="20"/>
                <w:szCs w:val="20"/>
                <w:lang w:val="en-US"/>
              </w:rPr>
              <w:t>Peripheral arterial disease- Diabetic limb, amputations</w:t>
            </w:r>
          </w:p>
          <w:p w14:paraId="294DB658" w14:textId="77777777" w:rsidR="000E1575" w:rsidRPr="000E1575" w:rsidRDefault="000E1575" w:rsidP="000E1575">
            <w:pPr>
              <w:pStyle w:val="ab"/>
              <w:numPr>
                <w:ilvl w:val="0"/>
                <w:numId w:val="21"/>
              </w:numPr>
              <w:spacing w:after="0" w:line="240" w:lineRule="auto"/>
              <w:ind w:left="390" w:hanging="284"/>
              <w:contextualSpacing/>
              <w:rPr>
                <w:rFonts w:cs="Arial"/>
                <w:color w:val="002060"/>
                <w:sz w:val="20"/>
                <w:szCs w:val="20"/>
                <w:lang w:val="en-US"/>
              </w:rPr>
            </w:pPr>
            <w:r w:rsidRPr="000E1575">
              <w:rPr>
                <w:rFonts w:cs="Arial"/>
                <w:color w:val="002060"/>
                <w:sz w:val="20"/>
                <w:szCs w:val="20"/>
                <w:lang w:val="en-US"/>
              </w:rPr>
              <w:t>Acute arterial occlusion</w:t>
            </w:r>
          </w:p>
          <w:p w14:paraId="25590618" w14:textId="77777777" w:rsidR="000E1575" w:rsidRPr="000E1575" w:rsidRDefault="000E1575" w:rsidP="000E1575">
            <w:pPr>
              <w:pStyle w:val="ab"/>
              <w:numPr>
                <w:ilvl w:val="0"/>
                <w:numId w:val="21"/>
              </w:numPr>
              <w:spacing w:after="0" w:line="240" w:lineRule="auto"/>
              <w:ind w:left="390" w:hanging="284"/>
              <w:contextualSpacing/>
              <w:rPr>
                <w:rFonts w:cs="Arial"/>
                <w:color w:val="002060"/>
                <w:sz w:val="20"/>
                <w:szCs w:val="20"/>
                <w:lang w:val="en-US"/>
              </w:rPr>
            </w:pPr>
            <w:r w:rsidRPr="000E1575">
              <w:rPr>
                <w:rFonts w:cs="Arial"/>
                <w:color w:val="002060"/>
                <w:sz w:val="20"/>
                <w:szCs w:val="20"/>
                <w:lang w:val="en-US"/>
              </w:rPr>
              <w:t>Conservative treatment of  Vascular Diseases</w:t>
            </w:r>
          </w:p>
          <w:p w14:paraId="634B7C11" w14:textId="77777777" w:rsidR="000E1575" w:rsidRPr="000E1575" w:rsidRDefault="000E1575" w:rsidP="000E1575">
            <w:pPr>
              <w:pStyle w:val="ab"/>
              <w:numPr>
                <w:ilvl w:val="0"/>
                <w:numId w:val="21"/>
              </w:numPr>
              <w:spacing w:after="0" w:line="240" w:lineRule="auto"/>
              <w:ind w:left="390" w:hanging="284"/>
              <w:contextualSpacing/>
              <w:rPr>
                <w:rFonts w:cs="Arial"/>
                <w:color w:val="002060"/>
                <w:sz w:val="20"/>
                <w:szCs w:val="20"/>
                <w:lang w:val="en-US"/>
              </w:rPr>
            </w:pPr>
            <w:r w:rsidRPr="000E1575">
              <w:rPr>
                <w:rFonts w:cs="Arial"/>
                <w:color w:val="002060"/>
                <w:sz w:val="20"/>
                <w:szCs w:val="20"/>
                <w:lang w:val="en-US"/>
              </w:rPr>
              <w:t>Thromboembolic Disease</w:t>
            </w:r>
          </w:p>
          <w:p w14:paraId="61E37E9A" w14:textId="77777777" w:rsidR="000E1575" w:rsidRPr="000E1575" w:rsidRDefault="000E1575" w:rsidP="000E1575">
            <w:pPr>
              <w:pStyle w:val="ab"/>
              <w:numPr>
                <w:ilvl w:val="0"/>
                <w:numId w:val="21"/>
              </w:numPr>
              <w:spacing w:after="0" w:line="240" w:lineRule="auto"/>
              <w:ind w:left="390" w:hanging="284"/>
              <w:contextualSpacing/>
              <w:rPr>
                <w:rFonts w:cs="Arial"/>
                <w:color w:val="002060"/>
                <w:sz w:val="20"/>
                <w:szCs w:val="20"/>
                <w:lang w:val="en-US"/>
              </w:rPr>
            </w:pPr>
            <w:r w:rsidRPr="000E1575">
              <w:rPr>
                <w:rFonts w:cs="Arial"/>
                <w:color w:val="002060"/>
                <w:sz w:val="20"/>
                <w:szCs w:val="20"/>
                <w:lang w:val="en-US"/>
              </w:rPr>
              <w:t>Anticoagulant treatment</w:t>
            </w:r>
          </w:p>
          <w:p w14:paraId="6F7CBF65" w14:textId="77777777" w:rsidR="00EF2771" w:rsidRPr="00245B99" w:rsidRDefault="00EF2771" w:rsidP="00EF2771">
            <w:pPr>
              <w:pStyle w:val="-HTML"/>
              <w:shd w:val="clear" w:color="auto" w:fill="FFFFFF"/>
              <w:ind w:left="360"/>
              <w:rPr>
                <w:rFonts w:ascii="Cambria" w:hAnsi="Cambria" w:cs="Cambria"/>
                <w:color w:val="002060"/>
                <w:sz w:val="24"/>
                <w:szCs w:val="24"/>
                <w:highlight w:val="yellow"/>
                <w:lang w:val="en-GB" w:eastAsia="en-US"/>
              </w:rPr>
            </w:pPr>
          </w:p>
          <w:p w14:paraId="1FC783A6" w14:textId="77777777" w:rsidR="005523EA" w:rsidRPr="00245B99" w:rsidRDefault="00CB7D81" w:rsidP="005523EA">
            <w:pPr>
              <w:pStyle w:val="11"/>
              <w:spacing w:before="240" w:after="0" w:line="240" w:lineRule="auto"/>
              <w:ind w:left="0"/>
              <w:jc w:val="both"/>
              <w:rPr>
                <w:rFonts w:cs="Arial"/>
                <w:b/>
                <w:color w:val="002060"/>
                <w:sz w:val="20"/>
                <w:szCs w:val="20"/>
                <w:highlight w:val="yellow"/>
              </w:rPr>
            </w:pPr>
            <w:r>
              <w:rPr>
                <w:rFonts w:cs="Arial"/>
                <w:b/>
                <w:color w:val="002060"/>
                <w:sz w:val="20"/>
                <w:szCs w:val="20"/>
              </w:rPr>
              <w:t>Β</w:t>
            </w:r>
            <w:r w:rsidR="005523EA" w:rsidRPr="00965ACB">
              <w:rPr>
                <w:rFonts w:cs="Arial"/>
                <w:b/>
                <w:color w:val="002060"/>
                <w:sz w:val="20"/>
                <w:szCs w:val="20"/>
              </w:rPr>
              <w:t xml:space="preserve"> </w:t>
            </w:r>
            <w:proofErr w:type="spellStart"/>
            <w:r w:rsidR="00965ACB">
              <w:rPr>
                <w:rFonts w:cs="Arial"/>
                <w:b/>
                <w:color w:val="002060"/>
                <w:sz w:val="20"/>
                <w:szCs w:val="20"/>
              </w:rPr>
              <w:t>C</w:t>
            </w:r>
            <w:r w:rsidR="00965ACB" w:rsidRPr="00965ACB">
              <w:rPr>
                <w:rFonts w:cs="Arial"/>
                <w:b/>
                <w:color w:val="002060"/>
                <w:sz w:val="20"/>
                <w:szCs w:val="20"/>
              </w:rPr>
              <w:t>ardiothoracic</w:t>
            </w:r>
            <w:proofErr w:type="spellEnd"/>
            <w:r w:rsidR="00965ACB" w:rsidRPr="00965ACB">
              <w:rPr>
                <w:rFonts w:cs="Arial"/>
                <w:b/>
                <w:color w:val="002060"/>
                <w:sz w:val="20"/>
                <w:szCs w:val="20"/>
              </w:rPr>
              <w:t xml:space="preserve"> </w:t>
            </w:r>
            <w:proofErr w:type="spellStart"/>
            <w:r w:rsidR="00965ACB" w:rsidRPr="00965ACB">
              <w:rPr>
                <w:rFonts w:cs="Arial"/>
                <w:b/>
                <w:color w:val="002060"/>
                <w:sz w:val="20"/>
                <w:szCs w:val="20"/>
              </w:rPr>
              <w:t>surgery</w:t>
            </w:r>
            <w:proofErr w:type="spellEnd"/>
          </w:p>
          <w:p w14:paraId="441237D1" w14:textId="77777777" w:rsidR="00965ACB" w:rsidRPr="00965ACB" w:rsidRDefault="00965ACB" w:rsidP="00965ACB">
            <w:pPr>
              <w:pStyle w:val="Web"/>
              <w:numPr>
                <w:ilvl w:val="0"/>
                <w:numId w:val="18"/>
              </w:numPr>
              <w:ind w:left="390" w:hanging="284"/>
              <w:jc w:val="both"/>
              <w:rPr>
                <w:rFonts w:ascii="Calibri" w:eastAsia="Times New Roman" w:hAnsi="Calibri" w:cs="Arial"/>
                <w:color w:val="002060"/>
                <w:sz w:val="20"/>
                <w:szCs w:val="20"/>
                <w:lang w:val="en-US" w:eastAsia="en-US"/>
              </w:rPr>
            </w:pPr>
            <w:r w:rsidRPr="00965ACB">
              <w:rPr>
                <w:rFonts w:ascii="Calibri" w:eastAsia="Times New Roman" w:hAnsi="Calibri" w:cs="Arial"/>
                <w:color w:val="002060"/>
                <w:sz w:val="20"/>
                <w:szCs w:val="20"/>
                <w:lang w:val="en-US" w:eastAsia="en-US"/>
              </w:rPr>
              <w:t>the bas</w:t>
            </w:r>
            <w:r>
              <w:rPr>
                <w:rFonts w:ascii="Calibri" w:eastAsia="Times New Roman" w:hAnsi="Calibri" w:cs="Arial"/>
                <w:color w:val="002060"/>
                <w:sz w:val="20"/>
                <w:szCs w:val="20"/>
                <w:lang w:val="en-US" w:eastAsia="en-US"/>
              </w:rPr>
              <w:t>ics for cardiopulmonary bypass</w:t>
            </w:r>
          </w:p>
          <w:p w14:paraId="09F435D4" w14:textId="77777777" w:rsidR="00965ACB" w:rsidRPr="00965ACB" w:rsidRDefault="00965ACB" w:rsidP="00965ACB">
            <w:pPr>
              <w:pStyle w:val="Web"/>
              <w:numPr>
                <w:ilvl w:val="0"/>
                <w:numId w:val="18"/>
              </w:numPr>
              <w:ind w:left="390" w:hanging="284"/>
              <w:jc w:val="both"/>
              <w:rPr>
                <w:rFonts w:ascii="Calibri" w:eastAsia="Times New Roman" w:hAnsi="Calibri" w:cs="Arial"/>
                <w:color w:val="002060"/>
                <w:sz w:val="20"/>
                <w:szCs w:val="20"/>
                <w:lang w:val="en-US" w:eastAsia="en-US"/>
              </w:rPr>
            </w:pPr>
            <w:r w:rsidRPr="00965ACB">
              <w:rPr>
                <w:rFonts w:ascii="Calibri" w:eastAsia="Times New Roman" w:hAnsi="Calibri" w:cs="Arial"/>
                <w:color w:val="002060"/>
                <w:sz w:val="20"/>
                <w:szCs w:val="20"/>
                <w:lang w:val="en-US" w:eastAsia="en-US"/>
              </w:rPr>
              <w:t xml:space="preserve">thoracic trauma in a </w:t>
            </w:r>
            <w:proofErr w:type="spellStart"/>
            <w:r w:rsidRPr="00965ACB">
              <w:rPr>
                <w:rFonts w:ascii="Calibri" w:eastAsia="Times New Roman" w:hAnsi="Calibri" w:cs="Arial"/>
                <w:color w:val="002060"/>
                <w:sz w:val="20"/>
                <w:szCs w:val="20"/>
                <w:lang w:val="en-US" w:eastAsia="en-US"/>
              </w:rPr>
              <w:t>multyinjured</w:t>
            </w:r>
            <w:proofErr w:type="spellEnd"/>
            <w:r w:rsidRPr="00965ACB">
              <w:rPr>
                <w:rFonts w:ascii="Calibri" w:eastAsia="Times New Roman" w:hAnsi="Calibri" w:cs="Arial"/>
                <w:color w:val="002060"/>
                <w:sz w:val="20"/>
                <w:szCs w:val="20"/>
                <w:lang w:val="en-US" w:eastAsia="en-US"/>
              </w:rPr>
              <w:t xml:space="preserve"> patient from</w:t>
            </w:r>
            <w:r>
              <w:rPr>
                <w:rFonts w:ascii="Calibri" w:eastAsia="Times New Roman" w:hAnsi="Calibri" w:cs="Arial"/>
                <w:color w:val="002060"/>
                <w:sz w:val="20"/>
                <w:szCs w:val="20"/>
                <w:lang w:val="en-US" w:eastAsia="en-US"/>
              </w:rPr>
              <w:t xml:space="preserve"> the aspect of ATLS directives</w:t>
            </w:r>
          </w:p>
          <w:p w14:paraId="78C1C4E1" w14:textId="77777777" w:rsidR="00965ACB" w:rsidRPr="00965ACB" w:rsidRDefault="00965ACB" w:rsidP="00965ACB">
            <w:pPr>
              <w:pStyle w:val="Web"/>
              <w:numPr>
                <w:ilvl w:val="0"/>
                <w:numId w:val="18"/>
              </w:numPr>
              <w:ind w:left="390" w:hanging="284"/>
              <w:jc w:val="both"/>
              <w:rPr>
                <w:rFonts w:ascii="Calibri" w:eastAsia="Times New Roman" w:hAnsi="Calibri" w:cs="Arial"/>
                <w:color w:val="002060"/>
                <w:sz w:val="20"/>
                <w:szCs w:val="20"/>
                <w:lang w:val="en-US" w:eastAsia="en-US"/>
              </w:rPr>
            </w:pPr>
            <w:r w:rsidRPr="00965ACB">
              <w:rPr>
                <w:rFonts w:ascii="Calibri" w:eastAsia="Times New Roman" w:hAnsi="Calibri" w:cs="Arial"/>
                <w:color w:val="002060"/>
                <w:sz w:val="20"/>
                <w:szCs w:val="20"/>
                <w:lang w:val="en-US" w:eastAsia="en-US"/>
              </w:rPr>
              <w:t>principles of surgical therapy fo</w:t>
            </w:r>
            <w:r>
              <w:rPr>
                <w:rFonts w:ascii="Calibri" w:eastAsia="Times New Roman" w:hAnsi="Calibri" w:cs="Arial"/>
                <w:color w:val="002060"/>
                <w:sz w:val="20"/>
                <w:szCs w:val="20"/>
                <w:lang w:val="en-US" w:eastAsia="en-US"/>
              </w:rPr>
              <w:t>r the treatment of lung cancer</w:t>
            </w:r>
          </w:p>
          <w:p w14:paraId="3CAAD4CA" w14:textId="77777777" w:rsidR="00965ACB" w:rsidRPr="00965ACB" w:rsidRDefault="00965ACB" w:rsidP="00965ACB">
            <w:pPr>
              <w:pStyle w:val="Web"/>
              <w:numPr>
                <w:ilvl w:val="0"/>
                <w:numId w:val="18"/>
              </w:numPr>
              <w:ind w:left="390" w:hanging="284"/>
              <w:jc w:val="both"/>
              <w:rPr>
                <w:rFonts w:ascii="Calibri" w:eastAsia="Times New Roman" w:hAnsi="Calibri" w:cs="Arial"/>
                <w:color w:val="002060"/>
                <w:sz w:val="20"/>
                <w:szCs w:val="20"/>
                <w:lang w:val="en-US" w:eastAsia="en-US"/>
              </w:rPr>
            </w:pPr>
            <w:r w:rsidRPr="00965ACB">
              <w:rPr>
                <w:rFonts w:ascii="Calibri" w:eastAsia="Times New Roman" w:hAnsi="Calibri" w:cs="Arial"/>
                <w:color w:val="002060"/>
                <w:sz w:val="20"/>
                <w:szCs w:val="20"/>
                <w:lang w:val="en-US" w:eastAsia="en-US"/>
              </w:rPr>
              <w:t>principles of surgical therapy for the</w:t>
            </w:r>
            <w:r>
              <w:rPr>
                <w:rFonts w:ascii="Calibri" w:eastAsia="Times New Roman" w:hAnsi="Calibri" w:cs="Arial"/>
                <w:color w:val="002060"/>
                <w:sz w:val="20"/>
                <w:szCs w:val="20"/>
                <w:lang w:val="en-US" w:eastAsia="en-US"/>
              </w:rPr>
              <w:t xml:space="preserve"> treatment of coronary disease</w:t>
            </w:r>
          </w:p>
          <w:p w14:paraId="00B21630" w14:textId="77777777" w:rsidR="00965ACB" w:rsidRPr="00965ACB" w:rsidRDefault="00965ACB" w:rsidP="00965ACB">
            <w:pPr>
              <w:pStyle w:val="Web"/>
              <w:numPr>
                <w:ilvl w:val="0"/>
                <w:numId w:val="18"/>
              </w:numPr>
              <w:ind w:left="390" w:hanging="284"/>
              <w:jc w:val="both"/>
              <w:rPr>
                <w:rFonts w:ascii="Calibri" w:eastAsia="Times New Roman" w:hAnsi="Calibri" w:cs="Arial"/>
                <w:color w:val="002060"/>
                <w:sz w:val="20"/>
                <w:szCs w:val="20"/>
                <w:lang w:val="en-US" w:eastAsia="en-US"/>
              </w:rPr>
            </w:pPr>
            <w:r w:rsidRPr="00965ACB">
              <w:rPr>
                <w:rFonts w:ascii="Calibri" w:eastAsia="Times New Roman" w:hAnsi="Calibri" w:cs="Arial"/>
                <w:color w:val="002060"/>
                <w:sz w:val="20"/>
                <w:szCs w:val="20"/>
                <w:lang w:val="en-US" w:eastAsia="en-US"/>
              </w:rPr>
              <w:t>principles of surgical therapy for the tre</w:t>
            </w:r>
            <w:r>
              <w:rPr>
                <w:rFonts w:ascii="Calibri" w:eastAsia="Times New Roman" w:hAnsi="Calibri" w:cs="Arial"/>
                <w:color w:val="002060"/>
                <w:sz w:val="20"/>
                <w:szCs w:val="20"/>
                <w:lang w:val="en-US" w:eastAsia="en-US"/>
              </w:rPr>
              <w:t>atment of aortic valve disease</w:t>
            </w:r>
          </w:p>
          <w:p w14:paraId="4B09E9E2" w14:textId="77777777" w:rsidR="00965ACB" w:rsidRPr="00965ACB" w:rsidRDefault="00965ACB" w:rsidP="00965ACB">
            <w:pPr>
              <w:pStyle w:val="Web"/>
              <w:numPr>
                <w:ilvl w:val="0"/>
                <w:numId w:val="18"/>
              </w:numPr>
              <w:ind w:left="390" w:hanging="284"/>
              <w:jc w:val="both"/>
              <w:rPr>
                <w:rFonts w:ascii="Calibri" w:eastAsia="Times New Roman" w:hAnsi="Calibri" w:cs="Arial"/>
                <w:color w:val="002060"/>
                <w:sz w:val="20"/>
                <w:szCs w:val="20"/>
                <w:lang w:val="en-US" w:eastAsia="en-US"/>
              </w:rPr>
            </w:pPr>
            <w:r w:rsidRPr="00965ACB">
              <w:rPr>
                <w:rFonts w:ascii="Calibri" w:eastAsia="Times New Roman" w:hAnsi="Calibri" w:cs="Arial"/>
                <w:color w:val="002060"/>
                <w:sz w:val="20"/>
                <w:szCs w:val="20"/>
                <w:lang w:val="en-US" w:eastAsia="en-US"/>
              </w:rPr>
              <w:t>principles of surgical therapy for the treatment of endocarditis</w:t>
            </w:r>
          </w:p>
          <w:p w14:paraId="565E50A7" w14:textId="77777777" w:rsidR="00CB7D81" w:rsidRPr="005C0D2B" w:rsidRDefault="00CB7D81" w:rsidP="00CB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color w:val="002060"/>
                <w:sz w:val="20"/>
                <w:szCs w:val="20"/>
              </w:rPr>
            </w:pPr>
            <w:r>
              <w:rPr>
                <w:rFonts w:ascii="Calibri" w:hAnsi="Calibri" w:cs="Arial"/>
                <w:b/>
                <w:color w:val="002060"/>
                <w:sz w:val="20"/>
                <w:szCs w:val="20"/>
              </w:rPr>
              <w:t xml:space="preserve">C </w:t>
            </w:r>
            <w:r w:rsidRPr="00245B99">
              <w:rPr>
                <w:rFonts w:ascii="Calibri" w:hAnsi="Calibri" w:cs="Arial"/>
                <w:b/>
                <w:color w:val="002060"/>
                <w:sz w:val="20"/>
                <w:szCs w:val="20"/>
              </w:rPr>
              <w:t xml:space="preserve"> </w:t>
            </w:r>
            <w:r>
              <w:rPr>
                <w:rFonts w:ascii="Calibri" w:hAnsi="Calibri" w:cs="Arial"/>
                <w:b/>
                <w:color w:val="002060"/>
                <w:sz w:val="20"/>
                <w:szCs w:val="20"/>
              </w:rPr>
              <w:t>Neuros</w:t>
            </w:r>
            <w:r w:rsidRPr="005C0D2B">
              <w:rPr>
                <w:rFonts w:ascii="Calibri" w:hAnsi="Calibri" w:cs="Arial"/>
                <w:b/>
                <w:color w:val="002060"/>
                <w:sz w:val="20"/>
                <w:szCs w:val="20"/>
              </w:rPr>
              <w:t>urgery</w:t>
            </w:r>
          </w:p>
          <w:p w14:paraId="7B48FBE5" w14:textId="77777777" w:rsidR="00CB7D81" w:rsidRPr="00CB7D81" w:rsidRDefault="00CB7D81" w:rsidP="00CB7D81">
            <w:pPr>
              <w:pStyle w:val="ListParagraph1"/>
              <w:numPr>
                <w:ilvl w:val="0"/>
                <w:numId w:val="2"/>
              </w:numPr>
              <w:spacing w:after="0" w:line="240" w:lineRule="auto"/>
              <w:ind w:left="426"/>
              <w:rPr>
                <w:rFonts w:cs="Arial"/>
                <w:color w:val="002060"/>
                <w:sz w:val="20"/>
                <w:szCs w:val="20"/>
                <w:lang w:val="en-US"/>
              </w:rPr>
            </w:pPr>
            <w:r w:rsidRPr="00CB7D81">
              <w:rPr>
                <w:rFonts w:cs="Arial"/>
                <w:color w:val="002060"/>
                <w:sz w:val="20"/>
                <w:szCs w:val="20"/>
                <w:lang w:val="en-US"/>
              </w:rPr>
              <w:t>The Central Nervous System – Anatomy, Physiology and Pathophysiology</w:t>
            </w:r>
          </w:p>
          <w:p w14:paraId="39F4693E" w14:textId="77777777" w:rsidR="00CB7D81" w:rsidRPr="00742628" w:rsidRDefault="00CB7D81" w:rsidP="00CB7D81">
            <w:pPr>
              <w:pStyle w:val="ListParagraph1"/>
              <w:numPr>
                <w:ilvl w:val="0"/>
                <w:numId w:val="2"/>
              </w:numPr>
              <w:spacing w:after="0" w:line="240" w:lineRule="auto"/>
              <w:ind w:left="426"/>
              <w:rPr>
                <w:rFonts w:cs="Arial"/>
                <w:color w:val="002060"/>
                <w:sz w:val="20"/>
                <w:szCs w:val="20"/>
                <w:lang w:val="en-US"/>
              </w:rPr>
            </w:pPr>
            <w:r w:rsidRPr="00742628">
              <w:rPr>
                <w:rFonts w:cs="Arial"/>
                <w:color w:val="002060"/>
                <w:sz w:val="20"/>
                <w:szCs w:val="20"/>
                <w:lang w:val="en-US"/>
              </w:rPr>
              <w:t xml:space="preserve">Intracranial pressure and Hydrocephalus </w:t>
            </w:r>
          </w:p>
          <w:p w14:paraId="70763C53" w14:textId="77777777" w:rsidR="00CB7D81" w:rsidRPr="00742628" w:rsidRDefault="00CB7D81" w:rsidP="00CB7D81">
            <w:pPr>
              <w:pStyle w:val="ListParagraph1"/>
              <w:numPr>
                <w:ilvl w:val="0"/>
                <w:numId w:val="2"/>
              </w:numPr>
              <w:spacing w:after="0" w:line="240" w:lineRule="auto"/>
              <w:ind w:left="426"/>
              <w:rPr>
                <w:rFonts w:cs="Arial"/>
                <w:color w:val="002060"/>
                <w:sz w:val="20"/>
                <w:szCs w:val="20"/>
              </w:rPr>
            </w:pPr>
            <w:r w:rsidRPr="00742628">
              <w:rPr>
                <w:rFonts w:cs="Arial"/>
                <w:color w:val="002060"/>
                <w:sz w:val="20"/>
                <w:szCs w:val="20"/>
                <w:lang w:val="en-US"/>
              </w:rPr>
              <w:lastRenderedPageBreak/>
              <w:t xml:space="preserve">Traumatic brain injury </w:t>
            </w:r>
          </w:p>
          <w:p w14:paraId="02F51CF7" w14:textId="77777777" w:rsidR="00CB7D81" w:rsidRPr="00742628" w:rsidRDefault="00CB7D81" w:rsidP="00CB7D81">
            <w:pPr>
              <w:pStyle w:val="ListParagraph1"/>
              <w:numPr>
                <w:ilvl w:val="0"/>
                <w:numId w:val="2"/>
              </w:numPr>
              <w:spacing w:after="0" w:line="240" w:lineRule="auto"/>
              <w:ind w:left="426"/>
              <w:rPr>
                <w:rFonts w:cs="Arial"/>
                <w:color w:val="002060"/>
                <w:sz w:val="20"/>
                <w:szCs w:val="20"/>
                <w:lang w:val="en-US"/>
              </w:rPr>
            </w:pPr>
            <w:r w:rsidRPr="00742628">
              <w:rPr>
                <w:rFonts w:cs="Arial"/>
                <w:color w:val="002060"/>
                <w:sz w:val="20"/>
                <w:szCs w:val="20"/>
                <w:lang w:val="en-US"/>
              </w:rPr>
              <w:t xml:space="preserve">Spine and Spinal Cord Injuries </w:t>
            </w:r>
          </w:p>
          <w:p w14:paraId="1064D6EC" w14:textId="77777777" w:rsidR="00CB7D81" w:rsidRPr="00742628" w:rsidRDefault="00CB7D81" w:rsidP="00CB7D81">
            <w:pPr>
              <w:pStyle w:val="ListParagraph1"/>
              <w:numPr>
                <w:ilvl w:val="0"/>
                <w:numId w:val="2"/>
              </w:numPr>
              <w:spacing w:after="0" w:line="240" w:lineRule="auto"/>
              <w:ind w:left="426"/>
              <w:rPr>
                <w:rFonts w:cs="Arial"/>
                <w:color w:val="002060"/>
                <w:sz w:val="20"/>
                <w:szCs w:val="20"/>
                <w:lang w:val="en-US"/>
              </w:rPr>
            </w:pPr>
            <w:r w:rsidRPr="00742628">
              <w:rPr>
                <w:rFonts w:cs="Arial"/>
                <w:color w:val="002060"/>
                <w:sz w:val="20"/>
                <w:szCs w:val="20"/>
                <w:lang w:val="en-US"/>
              </w:rPr>
              <w:t>Degenerative Spine Disease</w:t>
            </w:r>
          </w:p>
          <w:p w14:paraId="0795CF24" w14:textId="77777777" w:rsidR="00CB7D81" w:rsidRPr="00742628" w:rsidRDefault="00CB7D81" w:rsidP="00CB7D81">
            <w:pPr>
              <w:pStyle w:val="ListParagraph1"/>
              <w:numPr>
                <w:ilvl w:val="0"/>
                <w:numId w:val="2"/>
              </w:numPr>
              <w:spacing w:after="0" w:line="240" w:lineRule="auto"/>
              <w:ind w:left="426"/>
              <w:rPr>
                <w:rFonts w:cs="Arial"/>
                <w:color w:val="002060"/>
                <w:sz w:val="20"/>
                <w:szCs w:val="20"/>
                <w:lang w:val="en-US"/>
              </w:rPr>
            </w:pPr>
            <w:r w:rsidRPr="00742628">
              <w:rPr>
                <w:rFonts w:cs="Arial"/>
                <w:color w:val="002060"/>
                <w:sz w:val="20"/>
                <w:szCs w:val="20"/>
                <w:lang w:val="en-US"/>
              </w:rPr>
              <w:t xml:space="preserve">Brain tumors </w:t>
            </w:r>
          </w:p>
          <w:p w14:paraId="1938536D" w14:textId="77777777" w:rsidR="00CB7D81" w:rsidRPr="00000EFD" w:rsidRDefault="00CB7D81" w:rsidP="00CB7D81">
            <w:pPr>
              <w:pStyle w:val="ListParagraph1"/>
              <w:numPr>
                <w:ilvl w:val="0"/>
                <w:numId w:val="2"/>
              </w:numPr>
              <w:spacing w:after="0" w:line="240" w:lineRule="auto"/>
              <w:ind w:left="426"/>
              <w:rPr>
                <w:rFonts w:cs="Arial"/>
                <w:color w:val="002060"/>
                <w:sz w:val="20"/>
                <w:szCs w:val="20"/>
                <w:lang w:val="en-US"/>
              </w:rPr>
            </w:pPr>
            <w:r w:rsidRPr="00742628">
              <w:rPr>
                <w:rFonts w:cs="Arial"/>
                <w:color w:val="002060"/>
                <w:sz w:val="20"/>
                <w:szCs w:val="20"/>
                <w:lang w:val="en-US"/>
              </w:rPr>
              <w:t>Spine and spinal cord tumors</w:t>
            </w:r>
          </w:p>
          <w:p w14:paraId="20E52AAE" w14:textId="77777777" w:rsidR="00CB7D81" w:rsidRDefault="00CB7D81" w:rsidP="00CB7D81">
            <w:pPr>
              <w:pStyle w:val="ListParagraph1"/>
              <w:numPr>
                <w:ilvl w:val="0"/>
                <w:numId w:val="2"/>
              </w:numPr>
              <w:spacing w:after="0" w:line="240" w:lineRule="auto"/>
              <w:ind w:left="426"/>
              <w:rPr>
                <w:rFonts w:cs="Arial"/>
                <w:color w:val="002060"/>
                <w:sz w:val="20"/>
                <w:szCs w:val="20"/>
                <w:lang w:val="en-US"/>
              </w:rPr>
            </w:pPr>
            <w:r w:rsidRPr="00742628">
              <w:rPr>
                <w:rFonts w:cs="Arial"/>
                <w:color w:val="002060"/>
                <w:sz w:val="20"/>
                <w:szCs w:val="20"/>
                <w:lang w:val="en-US"/>
              </w:rPr>
              <w:t xml:space="preserve">Vascular disorders of the brain and spinal cord </w:t>
            </w:r>
          </w:p>
          <w:p w14:paraId="12A323E4" w14:textId="77777777" w:rsidR="00CB7D81" w:rsidRPr="00742628" w:rsidRDefault="00CB7D81" w:rsidP="00CB7D81">
            <w:pPr>
              <w:pStyle w:val="ListParagraph1"/>
              <w:spacing w:after="0" w:line="240" w:lineRule="auto"/>
              <w:ind w:left="426"/>
              <w:rPr>
                <w:rFonts w:cs="Arial"/>
                <w:color w:val="002060"/>
                <w:sz w:val="20"/>
                <w:szCs w:val="20"/>
                <w:lang w:val="en-US"/>
              </w:rPr>
            </w:pPr>
          </w:p>
          <w:p w14:paraId="17A48AAB" w14:textId="77777777" w:rsidR="00CB7D81" w:rsidRPr="00245B99" w:rsidRDefault="00CB7D81" w:rsidP="00CB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color w:val="002060"/>
                <w:sz w:val="20"/>
                <w:szCs w:val="20"/>
              </w:rPr>
            </w:pPr>
            <w:r w:rsidRPr="00245B99">
              <w:rPr>
                <w:rFonts w:ascii="Calibri" w:hAnsi="Calibri" w:cs="Arial"/>
                <w:b/>
                <w:color w:val="002060"/>
                <w:sz w:val="20"/>
                <w:szCs w:val="20"/>
              </w:rPr>
              <w:t>D Plastic Surgery</w:t>
            </w:r>
          </w:p>
          <w:p w14:paraId="1E687560" w14:textId="77777777" w:rsidR="005523EA" w:rsidRDefault="005523EA" w:rsidP="005523EA">
            <w:pPr>
              <w:numPr>
                <w:ilvl w:val="0"/>
                <w:numId w:val="7"/>
              </w:numPr>
              <w:ind w:left="248" w:hanging="248"/>
              <w:jc w:val="both"/>
              <w:rPr>
                <w:color w:val="003366"/>
                <w:sz w:val="20"/>
                <w:szCs w:val="20"/>
              </w:rPr>
            </w:pPr>
            <w:r>
              <w:rPr>
                <w:color w:val="003366"/>
                <w:sz w:val="20"/>
                <w:szCs w:val="20"/>
              </w:rPr>
              <w:t>History of plastic Surgery</w:t>
            </w:r>
            <w:r w:rsidRPr="00ED1AC3">
              <w:rPr>
                <w:color w:val="003366"/>
                <w:sz w:val="20"/>
                <w:szCs w:val="20"/>
              </w:rPr>
              <w:t xml:space="preserve"> </w:t>
            </w:r>
          </w:p>
          <w:p w14:paraId="286BA0A5" w14:textId="77777777" w:rsidR="005523EA" w:rsidRDefault="0033416F" w:rsidP="005523EA">
            <w:pPr>
              <w:numPr>
                <w:ilvl w:val="0"/>
                <w:numId w:val="7"/>
              </w:numPr>
              <w:ind w:left="248" w:hanging="248"/>
              <w:jc w:val="both"/>
              <w:rPr>
                <w:color w:val="003366"/>
                <w:sz w:val="20"/>
                <w:szCs w:val="20"/>
              </w:rPr>
            </w:pPr>
            <w:r>
              <w:rPr>
                <w:color w:val="003366"/>
                <w:sz w:val="20"/>
                <w:szCs w:val="20"/>
              </w:rPr>
              <w:t>B</w:t>
            </w:r>
            <w:r w:rsidR="005523EA" w:rsidRPr="0033416F">
              <w:rPr>
                <w:color w:val="003366"/>
                <w:sz w:val="20"/>
                <w:szCs w:val="20"/>
              </w:rPr>
              <w:t>asic principles</w:t>
            </w:r>
            <w:r w:rsidR="005523EA" w:rsidRPr="005523EA">
              <w:rPr>
                <w:color w:val="003366"/>
                <w:sz w:val="20"/>
                <w:szCs w:val="20"/>
              </w:rPr>
              <w:t xml:space="preserve"> of Plastic Surgery</w:t>
            </w:r>
          </w:p>
          <w:p w14:paraId="43FE9955" w14:textId="77777777" w:rsidR="005523EA" w:rsidRDefault="005523EA" w:rsidP="005523EA">
            <w:pPr>
              <w:numPr>
                <w:ilvl w:val="0"/>
                <w:numId w:val="7"/>
              </w:numPr>
              <w:ind w:left="248" w:hanging="248"/>
              <w:jc w:val="both"/>
              <w:rPr>
                <w:color w:val="003366"/>
                <w:sz w:val="20"/>
                <w:szCs w:val="20"/>
              </w:rPr>
            </w:pPr>
            <w:r w:rsidRPr="005523EA">
              <w:rPr>
                <w:color w:val="003366"/>
                <w:sz w:val="20"/>
                <w:szCs w:val="20"/>
              </w:rPr>
              <w:t xml:space="preserve">Clinical examination and diagnostic approach of </w:t>
            </w:r>
            <w:r w:rsidRPr="0033416F">
              <w:rPr>
                <w:color w:val="003366"/>
                <w:sz w:val="20"/>
                <w:szCs w:val="20"/>
              </w:rPr>
              <w:t xml:space="preserve">the </w:t>
            </w:r>
            <w:r w:rsidRPr="005523EA">
              <w:rPr>
                <w:color w:val="003366"/>
                <w:sz w:val="20"/>
                <w:szCs w:val="20"/>
              </w:rPr>
              <w:t>Plastic Surgery</w:t>
            </w:r>
            <w:r w:rsidRPr="0033416F">
              <w:rPr>
                <w:color w:val="003366"/>
                <w:sz w:val="20"/>
                <w:szCs w:val="20"/>
              </w:rPr>
              <w:t xml:space="preserve"> </w:t>
            </w:r>
            <w:r w:rsidRPr="005523EA">
              <w:rPr>
                <w:color w:val="003366"/>
                <w:sz w:val="20"/>
                <w:szCs w:val="20"/>
              </w:rPr>
              <w:t>patients</w:t>
            </w:r>
          </w:p>
          <w:p w14:paraId="194D1EFC" w14:textId="77777777" w:rsidR="005523EA" w:rsidRDefault="005523EA" w:rsidP="005523EA">
            <w:pPr>
              <w:numPr>
                <w:ilvl w:val="0"/>
                <w:numId w:val="7"/>
              </w:numPr>
              <w:ind w:left="248" w:hanging="248"/>
              <w:jc w:val="both"/>
              <w:rPr>
                <w:color w:val="003366"/>
                <w:sz w:val="20"/>
                <w:szCs w:val="20"/>
              </w:rPr>
            </w:pPr>
            <w:r w:rsidRPr="005523EA">
              <w:rPr>
                <w:color w:val="003366"/>
                <w:sz w:val="20"/>
                <w:szCs w:val="20"/>
              </w:rPr>
              <w:t>Structure, anatomy and physiology of the skin</w:t>
            </w:r>
          </w:p>
          <w:p w14:paraId="3EAA5980" w14:textId="77777777" w:rsidR="005523EA" w:rsidRDefault="005523EA" w:rsidP="005523EA">
            <w:pPr>
              <w:numPr>
                <w:ilvl w:val="0"/>
                <w:numId w:val="7"/>
              </w:numPr>
              <w:ind w:left="248" w:hanging="248"/>
              <w:jc w:val="both"/>
              <w:rPr>
                <w:color w:val="003366"/>
                <w:sz w:val="20"/>
                <w:szCs w:val="20"/>
              </w:rPr>
            </w:pPr>
            <w:r>
              <w:rPr>
                <w:color w:val="003366"/>
                <w:sz w:val="20"/>
                <w:szCs w:val="20"/>
              </w:rPr>
              <w:t xml:space="preserve">Management of </w:t>
            </w:r>
            <w:r w:rsidRPr="0033416F">
              <w:rPr>
                <w:color w:val="003366"/>
                <w:sz w:val="20"/>
                <w:szCs w:val="20"/>
              </w:rPr>
              <w:t>t</w:t>
            </w:r>
            <w:r w:rsidRPr="005523EA">
              <w:rPr>
                <w:color w:val="003366"/>
                <w:sz w:val="20"/>
                <w:szCs w:val="20"/>
              </w:rPr>
              <w:t xml:space="preserve">rauma </w:t>
            </w:r>
            <w:r w:rsidRPr="0033416F">
              <w:rPr>
                <w:color w:val="003366"/>
                <w:sz w:val="20"/>
                <w:szCs w:val="20"/>
              </w:rPr>
              <w:t>of</w:t>
            </w:r>
            <w:r w:rsidRPr="005523EA">
              <w:rPr>
                <w:color w:val="003366"/>
                <w:sz w:val="20"/>
                <w:szCs w:val="20"/>
              </w:rPr>
              <w:t xml:space="preserve"> the skin</w:t>
            </w:r>
          </w:p>
          <w:p w14:paraId="283866EE" w14:textId="77777777" w:rsidR="005523EA" w:rsidRDefault="005523EA" w:rsidP="005523EA">
            <w:pPr>
              <w:numPr>
                <w:ilvl w:val="0"/>
                <w:numId w:val="7"/>
              </w:numPr>
              <w:ind w:left="248" w:hanging="248"/>
              <w:jc w:val="both"/>
              <w:rPr>
                <w:color w:val="003366"/>
                <w:sz w:val="20"/>
                <w:szCs w:val="20"/>
              </w:rPr>
            </w:pPr>
            <w:r w:rsidRPr="005523EA">
              <w:rPr>
                <w:color w:val="003366"/>
                <w:sz w:val="20"/>
                <w:szCs w:val="20"/>
              </w:rPr>
              <w:t>Reconstructive plastic surgery using flaps and grafts</w:t>
            </w:r>
          </w:p>
          <w:p w14:paraId="16D193BA" w14:textId="77777777" w:rsidR="00405A0F" w:rsidRDefault="005523EA" w:rsidP="005523EA">
            <w:pPr>
              <w:numPr>
                <w:ilvl w:val="0"/>
                <w:numId w:val="7"/>
              </w:numPr>
              <w:ind w:left="248" w:hanging="248"/>
              <w:jc w:val="both"/>
              <w:rPr>
                <w:color w:val="003366"/>
                <w:sz w:val="20"/>
                <w:szCs w:val="20"/>
              </w:rPr>
            </w:pPr>
            <w:r w:rsidRPr="005523EA">
              <w:rPr>
                <w:color w:val="003366"/>
                <w:sz w:val="20"/>
                <w:szCs w:val="20"/>
              </w:rPr>
              <w:t>Benign skin tumors</w:t>
            </w:r>
          </w:p>
          <w:p w14:paraId="011D0331" w14:textId="77777777" w:rsidR="00405A0F" w:rsidRDefault="005523EA" w:rsidP="005523EA">
            <w:pPr>
              <w:numPr>
                <w:ilvl w:val="0"/>
                <w:numId w:val="7"/>
              </w:numPr>
              <w:ind w:left="248" w:hanging="248"/>
              <w:jc w:val="both"/>
              <w:rPr>
                <w:color w:val="003366"/>
                <w:sz w:val="20"/>
                <w:szCs w:val="20"/>
              </w:rPr>
            </w:pPr>
            <w:r w:rsidRPr="005523EA">
              <w:rPr>
                <w:color w:val="003366"/>
                <w:sz w:val="20"/>
                <w:szCs w:val="20"/>
              </w:rPr>
              <w:t>Skin cancer</w:t>
            </w:r>
          </w:p>
          <w:p w14:paraId="51102041" w14:textId="77777777" w:rsidR="00405A0F" w:rsidRDefault="005523EA" w:rsidP="005523EA">
            <w:pPr>
              <w:numPr>
                <w:ilvl w:val="0"/>
                <w:numId w:val="7"/>
              </w:numPr>
              <w:ind w:left="248" w:hanging="248"/>
              <w:jc w:val="both"/>
              <w:rPr>
                <w:color w:val="003366"/>
                <w:sz w:val="20"/>
                <w:szCs w:val="20"/>
              </w:rPr>
            </w:pPr>
            <w:r w:rsidRPr="005523EA">
              <w:rPr>
                <w:color w:val="003366"/>
                <w:sz w:val="20"/>
                <w:szCs w:val="20"/>
              </w:rPr>
              <w:t>Melanoma</w:t>
            </w:r>
          </w:p>
          <w:p w14:paraId="72B232F4" w14:textId="77777777" w:rsidR="00405A0F" w:rsidRDefault="005523EA" w:rsidP="005523EA">
            <w:pPr>
              <w:numPr>
                <w:ilvl w:val="0"/>
                <w:numId w:val="7"/>
              </w:numPr>
              <w:ind w:left="248" w:hanging="248"/>
              <w:jc w:val="both"/>
              <w:rPr>
                <w:color w:val="003366"/>
                <w:sz w:val="20"/>
                <w:szCs w:val="20"/>
              </w:rPr>
            </w:pPr>
            <w:r w:rsidRPr="005523EA">
              <w:rPr>
                <w:color w:val="003366"/>
                <w:sz w:val="20"/>
                <w:szCs w:val="20"/>
              </w:rPr>
              <w:t>Breast reconstruction after mastectomy</w:t>
            </w:r>
          </w:p>
          <w:p w14:paraId="3959C209" w14:textId="77777777" w:rsidR="00405A0F" w:rsidRDefault="005523EA" w:rsidP="005523EA">
            <w:pPr>
              <w:numPr>
                <w:ilvl w:val="0"/>
                <w:numId w:val="7"/>
              </w:numPr>
              <w:ind w:left="248" w:hanging="248"/>
              <w:jc w:val="both"/>
              <w:rPr>
                <w:color w:val="003366"/>
                <w:sz w:val="20"/>
                <w:szCs w:val="20"/>
              </w:rPr>
            </w:pPr>
            <w:r w:rsidRPr="005523EA">
              <w:rPr>
                <w:color w:val="003366"/>
                <w:sz w:val="20"/>
                <w:szCs w:val="20"/>
              </w:rPr>
              <w:t>Burns</w:t>
            </w:r>
          </w:p>
          <w:p w14:paraId="4375B5CD" w14:textId="77777777" w:rsidR="00405A0F" w:rsidRDefault="005523EA" w:rsidP="005523EA">
            <w:pPr>
              <w:numPr>
                <w:ilvl w:val="0"/>
                <w:numId w:val="7"/>
              </w:numPr>
              <w:ind w:left="248" w:hanging="248"/>
              <w:jc w:val="both"/>
              <w:rPr>
                <w:color w:val="003366"/>
                <w:sz w:val="20"/>
                <w:szCs w:val="20"/>
              </w:rPr>
            </w:pPr>
            <w:r w:rsidRPr="005523EA">
              <w:rPr>
                <w:color w:val="003366"/>
                <w:sz w:val="20"/>
                <w:szCs w:val="20"/>
              </w:rPr>
              <w:t>Special categories of burns</w:t>
            </w:r>
          </w:p>
          <w:p w14:paraId="15CC4DD8" w14:textId="77777777" w:rsidR="005523EA" w:rsidRPr="005523EA" w:rsidRDefault="00405A0F" w:rsidP="005523EA">
            <w:pPr>
              <w:numPr>
                <w:ilvl w:val="0"/>
                <w:numId w:val="7"/>
              </w:numPr>
              <w:ind w:left="248" w:hanging="248"/>
              <w:jc w:val="both"/>
              <w:rPr>
                <w:color w:val="003366"/>
                <w:sz w:val="20"/>
                <w:szCs w:val="20"/>
              </w:rPr>
            </w:pPr>
            <w:r>
              <w:rPr>
                <w:color w:val="003366"/>
                <w:sz w:val="20"/>
                <w:szCs w:val="20"/>
              </w:rPr>
              <w:t>The b</w:t>
            </w:r>
            <w:r w:rsidR="005523EA" w:rsidRPr="005523EA">
              <w:rPr>
                <w:color w:val="003366"/>
                <w:sz w:val="20"/>
                <w:szCs w:val="20"/>
              </w:rPr>
              <w:t>asic principles of aesthetic plastic surgery</w:t>
            </w:r>
          </w:p>
          <w:p w14:paraId="59D31F2D" w14:textId="77777777" w:rsidR="00C7107D" w:rsidRPr="005523EA" w:rsidRDefault="00C7107D" w:rsidP="00EF2771">
            <w:pPr>
              <w:pStyle w:val="-HTML"/>
              <w:shd w:val="clear" w:color="auto" w:fill="FFFFFF"/>
              <w:ind w:left="360"/>
              <w:rPr>
                <w:rFonts w:ascii="Cambria" w:hAnsi="Cambria" w:cs="Cambria"/>
                <w:color w:val="002060"/>
                <w:sz w:val="24"/>
                <w:szCs w:val="24"/>
                <w:lang w:val="en-US" w:eastAsia="en-US"/>
              </w:rPr>
            </w:pPr>
          </w:p>
          <w:p w14:paraId="135FD4AC" w14:textId="77777777" w:rsidR="00C468A2" w:rsidRPr="00EF2771" w:rsidRDefault="00C468A2" w:rsidP="00EF2771">
            <w:pPr>
              <w:ind w:left="360"/>
              <w:rPr>
                <w:rFonts w:ascii="Cambria" w:hAnsi="Cambria" w:cs="Cambria"/>
                <w:color w:val="002060"/>
                <w:sz w:val="20"/>
                <w:szCs w:val="20"/>
              </w:rPr>
            </w:pPr>
          </w:p>
        </w:tc>
      </w:tr>
    </w:tbl>
    <w:p w14:paraId="4FCC1913" w14:textId="77777777" w:rsidR="00C468A2" w:rsidRPr="00055F53" w:rsidRDefault="00C468A2" w:rsidP="00055F53">
      <w:pPr>
        <w:widowControl w:val="0"/>
        <w:autoSpaceDE w:val="0"/>
        <w:autoSpaceDN w:val="0"/>
        <w:adjustRightInd w:val="0"/>
        <w:spacing w:before="120" w:after="200" w:line="276" w:lineRule="auto"/>
        <w:ind w:left="357"/>
        <w:rPr>
          <w:rFonts w:ascii="Cambria" w:hAnsi="Cambria" w:cs="Cambria"/>
          <w:b/>
          <w:bCs/>
          <w:color w:val="000000"/>
          <w:sz w:val="22"/>
          <w:szCs w:val="22"/>
          <w:lang w:val="en-GB"/>
        </w:rPr>
      </w:pPr>
    </w:p>
    <w:p w14:paraId="63EAC1E5" w14:textId="77777777" w:rsidR="00C468A2" w:rsidRPr="006403CB" w:rsidRDefault="00C468A2" w:rsidP="005E715E">
      <w:pPr>
        <w:widowControl w:val="0"/>
        <w:numPr>
          <w:ilvl w:val="0"/>
          <w:numId w:val="1"/>
        </w:numPr>
        <w:autoSpaceDE w:val="0"/>
        <w:autoSpaceDN w:val="0"/>
        <w:adjustRightInd w:val="0"/>
        <w:spacing w:before="120" w:after="200" w:line="276" w:lineRule="auto"/>
        <w:ind w:left="357" w:hanging="357"/>
        <w:rPr>
          <w:rFonts w:ascii="Cambria" w:hAnsi="Cambria" w:cs="Cambria"/>
          <w:b/>
          <w:bCs/>
          <w:color w:val="000000"/>
          <w:sz w:val="22"/>
          <w:szCs w:val="22"/>
          <w:lang w:val="en-GB"/>
        </w:rPr>
      </w:pPr>
      <w:r w:rsidRPr="006403CB">
        <w:rPr>
          <w:rFonts w:ascii="Cambria" w:hAnsi="Cambria" w:cs="Cambria"/>
          <w:b/>
          <w:bCs/>
          <w:color w:val="000000"/>
          <w:sz w:val="22"/>
          <w:szCs w:val="22"/>
          <w:lang w:val="en-GB"/>
        </w:rPr>
        <w:t>TEACHING and LEARNING METHODS - EVALUATION</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468A2" w:rsidRPr="006403CB" w14:paraId="3E29227F" w14:textId="77777777">
        <w:tc>
          <w:tcPr>
            <w:tcW w:w="3306" w:type="dxa"/>
            <w:shd w:val="clear" w:color="auto" w:fill="DDD9C3"/>
          </w:tcPr>
          <w:p w14:paraId="401D5FC8" w14:textId="77777777" w:rsidR="00C468A2" w:rsidRPr="006403CB" w:rsidRDefault="00C468A2" w:rsidP="00C822F5">
            <w:pPr>
              <w:jc w:val="right"/>
              <w:rPr>
                <w:rFonts w:ascii="Cambria" w:hAnsi="Cambria" w:cs="Cambria"/>
                <w:b/>
                <w:bCs/>
                <w:sz w:val="20"/>
                <w:szCs w:val="20"/>
                <w:lang w:val="en-GB"/>
              </w:rPr>
            </w:pPr>
            <w:r w:rsidRPr="006403CB">
              <w:rPr>
                <w:rFonts w:ascii="Cambria" w:hAnsi="Cambria" w:cs="Cambria"/>
                <w:b/>
                <w:bCs/>
                <w:sz w:val="20"/>
                <w:szCs w:val="20"/>
                <w:lang w:val="en-GB"/>
              </w:rPr>
              <w:t>DELIVERY</w:t>
            </w:r>
            <w:r w:rsidRPr="006403CB">
              <w:rPr>
                <w:rFonts w:ascii="Cambria" w:hAnsi="Cambria" w:cs="Cambria"/>
                <w:b/>
                <w:bCs/>
                <w:sz w:val="20"/>
                <w:szCs w:val="20"/>
                <w:lang w:val="en-GB"/>
              </w:rPr>
              <w:br/>
            </w:r>
            <w:r w:rsidRPr="006403CB">
              <w:rPr>
                <w:rFonts w:ascii="Cambria" w:hAnsi="Cambria" w:cs="Cambria"/>
                <w:i/>
                <w:iCs/>
                <w:sz w:val="16"/>
                <w:szCs w:val="16"/>
                <w:lang w:val="en-GB"/>
              </w:rPr>
              <w:t>Face-to-face, Distance learning, etc.</w:t>
            </w:r>
          </w:p>
        </w:tc>
        <w:tc>
          <w:tcPr>
            <w:tcW w:w="5166" w:type="dxa"/>
          </w:tcPr>
          <w:p w14:paraId="41F06395" w14:textId="77777777" w:rsidR="00C468A2" w:rsidRPr="006403CB" w:rsidRDefault="00C7107D" w:rsidP="00AB7E8B">
            <w:pPr>
              <w:spacing w:after="200" w:line="276" w:lineRule="auto"/>
              <w:rPr>
                <w:rFonts w:ascii="Cambria" w:hAnsi="Cambria" w:cs="Cambria"/>
                <w:color w:val="002060"/>
                <w:lang w:val="en-GB"/>
              </w:rPr>
            </w:pPr>
            <w:r>
              <w:rPr>
                <w:rFonts w:ascii="Cambria" w:hAnsi="Cambria" w:cs="Cambria"/>
                <w:color w:val="002060"/>
                <w:lang w:val="en-GB"/>
              </w:rPr>
              <w:t>Lectures</w:t>
            </w:r>
            <w:r w:rsidR="00245B99">
              <w:rPr>
                <w:rFonts w:ascii="Cambria" w:hAnsi="Cambria" w:cs="Cambria"/>
                <w:color w:val="002060"/>
                <w:lang w:val="en-GB"/>
              </w:rPr>
              <w:t xml:space="preserve"> in room.</w:t>
            </w:r>
          </w:p>
        </w:tc>
      </w:tr>
      <w:tr w:rsidR="00C468A2" w:rsidRPr="006403CB" w14:paraId="5D6E5DC0" w14:textId="77777777">
        <w:tc>
          <w:tcPr>
            <w:tcW w:w="3306" w:type="dxa"/>
            <w:shd w:val="clear" w:color="auto" w:fill="DDD9C3"/>
          </w:tcPr>
          <w:p w14:paraId="4B1D3408" w14:textId="77777777" w:rsidR="00C468A2" w:rsidRPr="006403CB" w:rsidRDefault="00C468A2" w:rsidP="00C822F5">
            <w:pPr>
              <w:jc w:val="right"/>
              <w:rPr>
                <w:rFonts w:ascii="Cambria" w:hAnsi="Cambria" w:cs="Cambria"/>
                <w:i/>
                <w:iCs/>
                <w:sz w:val="16"/>
                <w:szCs w:val="16"/>
                <w:lang w:val="en-GB"/>
              </w:rPr>
            </w:pPr>
            <w:r w:rsidRPr="006403CB">
              <w:rPr>
                <w:rFonts w:ascii="Cambria" w:hAnsi="Cambria" w:cs="Cambria"/>
                <w:b/>
                <w:bCs/>
                <w:sz w:val="20"/>
                <w:szCs w:val="20"/>
                <w:lang w:val="en-GB"/>
              </w:rPr>
              <w:t>USE OF IN</w:t>
            </w:r>
            <w:r>
              <w:rPr>
                <w:rFonts w:ascii="Cambria" w:hAnsi="Cambria" w:cs="Cambria"/>
                <w:b/>
                <w:bCs/>
                <w:sz w:val="20"/>
                <w:szCs w:val="20"/>
                <w:lang w:val="en-GB"/>
              </w:rPr>
              <w:t>F</w:t>
            </w:r>
            <w:r w:rsidRPr="006403CB">
              <w:rPr>
                <w:rFonts w:ascii="Cambria" w:hAnsi="Cambria" w:cs="Cambria"/>
                <w:b/>
                <w:bCs/>
                <w:sz w:val="20"/>
                <w:szCs w:val="20"/>
                <w:lang w:val="en-GB"/>
              </w:rPr>
              <w:t>ORMATION AND COMMUNICATION</w:t>
            </w:r>
            <w:r>
              <w:rPr>
                <w:rFonts w:ascii="Cambria" w:hAnsi="Cambria" w:cs="Cambria"/>
                <w:b/>
                <w:bCs/>
                <w:sz w:val="20"/>
                <w:szCs w:val="20"/>
                <w:lang w:val="en-GB"/>
              </w:rPr>
              <w:t>S</w:t>
            </w:r>
            <w:r w:rsidRPr="006403CB">
              <w:rPr>
                <w:rFonts w:ascii="Cambria" w:hAnsi="Cambria" w:cs="Cambria"/>
                <w:b/>
                <w:bCs/>
                <w:sz w:val="20"/>
                <w:szCs w:val="20"/>
                <w:lang w:val="en-GB"/>
              </w:rPr>
              <w:t xml:space="preserve"> TECHNOLOGY </w:t>
            </w:r>
            <w:r w:rsidRPr="006403CB">
              <w:rPr>
                <w:rFonts w:ascii="Cambria" w:hAnsi="Cambria" w:cs="Cambria"/>
                <w:b/>
                <w:bCs/>
                <w:sz w:val="20"/>
                <w:szCs w:val="20"/>
                <w:lang w:val="en-GB"/>
              </w:rPr>
              <w:br/>
            </w:r>
            <w:r w:rsidRPr="006403CB">
              <w:rPr>
                <w:rFonts w:ascii="Cambria" w:hAnsi="Cambria" w:cs="Cambria"/>
                <w:i/>
                <w:iCs/>
                <w:sz w:val="16"/>
                <w:szCs w:val="16"/>
                <w:lang w:val="en-GB"/>
              </w:rPr>
              <w:t>Use of ICT in teaching, laboratory education, communication with students</w:t>
            </w:r>
          </w:p>
        </w:tc>
        <w:tc>
          <w:tcPr>
            <w:tcW w:w="5166" w:type="dxa"/>
          </w:tcPr>
          <w:p w14:paraId="3A620534" w14:textId="77777777" w:rsidR="00C468A2" w:rsidRPr="00245B99" w:rsidRDefault="00405A0F" w:rsidP="00245B99">
            <w:pPr>
              <w:jc w:val="both"/>
              <w:rPr>
                <w:rFonts w:ascii="Cambria" w:hAnsi="Cambria" w:cs="Cambria"/>
                <w:color w:val="002060"/>
                <w:lang w:val="en-GB"/>
              </w:rPr>
            </w:pPr>
            <w:r w:rsidRPr="00965ACB">
              <w:rPr>
                <w:rFonts w:ascii="Calibri" w:hAnsi="Calibri"/>
                <w:iCs/>
                <w:color w:val="002060"/>
                <w:sz w:val="22"/>
                <w:szCs w:val="22"/>
              </w:rPr>
              <w:t xml:space="preserve">Slides and </w:t>
            </w:r>
            <w:r w:rsidR="0033416F" w:rsidRPr="00965ACB">
              <w:rPr>
                <w:rFonts w:ascii="Calibri" w:hAnsi="Calibri"/>
                <w:iCs/>
                <w:color w:val="002060"/>
                <w:sz w:val="22"/>
                <w:szCs w:val="22"/>
              </w:rPr>
              <w:t>Bibliography</w:t>
            </w:r>
            <w:r w:rsidRPr="00965ACB">
              <w:rPr>
                <w:rFonts w:ascii="Calibri" w:hAnsi="Calibri"/>
                <w:iCs/>
                <w:color w:val="002060"/>
                <w:sz w:val="22"/>
                <w:szCs w:val="22"/>
              </w:rPr>
              <w:t xml:space="preserve"> are provided</w:t>
            </w:r>
            <w:r w:rsidR="00245B99" w:rsidRPr="00965ACB">
              <w:rPr>
                <w:rFonts w:ascii="Calibri" w:hAnsi="Calibri"/>
                <w:iCs/>
                <w:color w:val="002060"/>
                <w:sz w:val="22"/>
                <w:szCs w:val="22"/>
              </w:rPr>
              <w:t xml:space="preserve"> in electronic form</w:t>
            </w:r>
            <w:r w:rsidRPr="00965ACB">
              <w:rPr>
                <w:rFonts w:ascii="Calibri" w:hAnsi="Calibri"/>
                <w:iCs/>
                <w:color w:val="002060"/>
                <w:sz w:val="22"/>
                <w:szCs w:val="22"/>
              </w:rPr>
              <w:t xml:space="preserve">. </w:t>
            </w:r>
            <w:r w:rsidR="0033416F" w:rsidRPr="00965ACB">
              <w:rPr>
                <w:rFonts w:ascii="Calibri" w:hAnsi="Calibri"/>
                <w:iCs/>
                <w:color w:val="002060"/>
                <w:sz w:val="22"/>
                <w:szCs w:val="22"/>
              </w:rPr>
              <w:t>Continuous online update of the relevant knowledgebase.</w:t>
            </w:r>
          </w:p>
        </w:tc>
      </w:tr>
      <w:tr w:rsidR="00C468A2" w:rsidRPr="006403CB" w14:paraId="4F66B167" w14:textId="77777777">
        <w:tc>
          <w:tcPr>
            <w:tcW w:w="3306" w:type="dxa"/>
            <w:shd w:val="clear" w:color="auto" w:fill="DDD9C3"/>
          </w:tcPr>
          <w:p w14:paraId="6E0F81FD" w14:textId="77777777" w:rsidR="00C468A2" w:rsidRPr="006403CB" w:rsidRDefault="00C468A2" w:rsidP="00C822F5">
            <w:pPr>
              <w:jc w:val="right"/>
              <w:rPr>
                <w:rFonts w:ascii="Cambria" w:hAnsi="Cambria" w:cs="Cambria"/>
                <w:b/>
                <w:bCs/>
                <w:sz w:val="20"/>
                <w:szCs w:val="20"/>
                <w:lang w:val="en-GB"/>
              </w:rPr>
            </w:pPr>
            <w:r w:rsidRPr="006403CB">
              <w:rPr>
                <w:rFonts w:ascii="Cambria" w:hAnsi="Cambria" w:cs="Cambria"/>
                <w:b/>
                <w:bCs/>
                <w:sz w:val="20"/>
                <w:szCs w:val="20"/>
                <w:lang w:val="en-GB"/>
              </w:rPr>
              <w:t>TEACHING METHODS</w:t>
            </w:r>
          </w:p>
          <w:p w14:paraId="63FAAEAF" w14:textId="77777777" w:rsidR="00C468A2" w:rsidRPr="006403CB" w:rsidRDefault="00C468A2" w:rsidP="00C822F5">
            <w:pPr>
              <w:jc w:val="both"/>
              <w:rPr>
                <w:rFonts w:ascii="Cambria" w:hAnsi="Cambria" w:cs="Cambria"/>
                <w:i/>
                <w:iCs/>
                <w:sz w:val="16"/>
                <w:szCs w:val="16"/>
                <w:lang w:val="en-GB"/>
              </w:rPr>
            </w:pPr>
            <w:r w:rsidRPr="006403CB">
              <w:rPr>
                <w:rFonts w:ascii="Cambria" w:hAnsi="Cambria" w:cs="Cambria"/>
                <w:i/>
                <w:iCs/>
                <w:sz w:val="16"/>
                <w:szCs w:val="16"/>
                <w:lang w:val="en-GB"/>
              </w:rPr>
              <w:t>The manner and methods of teaching are described in detail.</w:t>
            </w:r>
          </w:p>
          <w:p w14:paraId="230C5F72" w14:textId="77777777" w:rsidR="00C468A2" w:rsidRPr="006403CB" w:rsidRDefault="00C468A2" w:rsidP="00C822F5">
            <w:pPr>
              <w:jc w:val="both"/>
              <w:rPr>
                <w:rFonts w:ascii="Cambria" w:hAnsi="Cambria" w:cs="Cambria"/>
                <w:i/>
                <w:iCs/>
                <w:sz w:val="16"/>
                <w:szCs w:val="16"/>
                <w:lang w:val="en-GB"/>
              </w:rPr>
            </w:pPr>
            <w:r w:rsidRPr="006403CB">
              <w:rPr>
                <w:rFonts w:ascii="Cambria" w:hAnsi="Cambria" w:cs="Cambria"/>
                <w:i/>
                <w:iCs/>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2CB65329" w14:textId="77777777" w:rsidR="00C468A2" w:rsidRPr="006403CB" w:rsidRDefault="00C468A2" w:rsidP="00C822F5">
            <w:pPr>
              <w:jc w:val="both"/>
              <w:rPr>
                <w:rFonts w:ascii="Cambria" w:hAnsi="Cambria" w:cs="Cambria"/>
                <w:i/>
                <w:iCs/>
                <w:sz w:val="16"/>
                <w:szCs w:val="16"/>
                <w:lang w:val="en-GB"/>
              </w:rPr>
            </w:pPr>
          </w:p>
          <w:p w14:paraId="69A10EF4" w14:textId="77777777" w:rsidR="00C468A2" w:rsidRPr="006403CB" w:rsidRDefault="00C468A2" w:rsidP="00C822F5">
            <w:pPr>
              <w:jc w:val="both"/>
              <w:rPr>
                <w:rFonts w:ascii="Cambria" w:hAnsi="Cambria" w:cs="Cambria"/>
                <w:i/>
                <w:iCs/>
                <w:sz w:val="16"/>
                <w:szCs w:val="16"/>
                <w:lang w:val="en-GB"/>
              </w:rPr>
            </w:pPr>
            <w:r w:rsidRPr="006403CB">
              <w:rPr>
                <w:rFonts w:ascii="Cambria" w:hAnsi="Cambria" w:cs="Cambria"/>
                <w:i/>
                <w:iCs/>
                <w:sz w:val="16"/>
                <w:szCs w:val="16"/>
                <w:lang w:val="en-GB"/>
              </w:rPr>
              <w:t>The student's study hours for each learning activity are given as well as the hours of non-directed study according to the principles of the ECTS</w:t>
            </w:r>
          </w:p>
        </w:tc>
        <w:tc>
          <w:tcPr>
            <w:tcW w:w="5166"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C468A2" w:rsidRPr="006403CB" w14:paraId="4B229AA1" w14:textId="77777777">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62C79648" w14:textId="77777777" w:rsidR="00C468A2" w:rsidRPr="00206BAF" w:rsidRDefault="00C468A2" w:rsidP="00206BAF">
                  <w:pPr>
                    <w:jc w:val="center"/>
                    <w:rPr>
                      <w:rFonts w:ascii="Cambria" w:hAnsi="Cambria" w:cs="Cambria"/>
                      <w:b/>
                      <w:bCs/>
                      <w:i/>
                      <w:iCs/>
                      <w:sz w:val="20"/>
                      <w:szCs w:val="20"/>
                      <w:lang w:val="en-GB"/>
                    </w:rPr>
                  </w:pPr>
                  <w:r w:rsidRPr="00206BAF">
                    <w:rPr>
                      <w:rFonts w:ascii="Cambria" w:hAnsi="Cambria" w:cs="Cambria"/>
                      <w:b/>
                      <w:bCs/>
                      <w:i/>
                      <w:iCs/>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1DDD3AB9" w14:textId="77777777" w:rsidR="00C468A2" w:rsidRPr="00206BAF" w:rsidRDefault="00C468A2" w:rsidP="00206BAF">
                  <w:pPr>
                    <w:jc w:val="center"/>
                    <w:rPr>
                      <w:rFonts w:ascii="Cambria" w:hAnsi="Cambria" w:cs="Cambria"/>
                      <w:b/>
                      <w:bCs/>
                      <w:i/>
                      <w:iCs/>
                      <w:sz w:val="20"/>
                      <w:szCs w:val="20"/>
                      <w:lang w:val="en-GB"/>
                    </w:rPr>
                  </w:pPr>
                  <w:r>
                    <w:rPr>
                      <w:rFonts w:ascii="Cambria" w:hAnsi="Cambria" w:cs="Cambria"/>
                      <w:b/>
                      <w:bCs/>
                      <w:i/>
                      <w:iCs/>
                      <w:sz w:val="20"/>
                      <w:szCs w:val="20"/>
                    </w:rPr>
                    <w:t>W</w:t>
                  </w:r>
                  <w:proofErr w:type="spellStart"/>
                  <w:r w:rsidRPr="00206BAF">
                    <w:rPr>
                      <w:rFonts w:ascii="Cambria" w:hAnsi="Cambria" w:cs="Cambria"/>
                      <w:b/>
                      <w:bCs/>
                      <w:i/>
                      <w:iCs/>
                      <w:sz w:val="20"/>
                      <w:szCs w:val="20"/>
                      <w:lang w:val="en-GB"/>
                    </w:rPr>
                    <w:t>orkload</w:t>
                  </w:r>
                  <w:proofErr w:type="spellEnd"/>
                  <w:r>
                    <w:rPr>
                      <w:rFonts w:ascii="Cambria" w:hAnsi="Cambria" w:cs="Cambria"/>
                      <w:b/>
                      <w:bCs/>
                      <w:i/>
                      <w:iCs/>
                      <w:sz w:val="20"/>
                      <w:szCs w:val="20"/>
                      <w:lang w:val="en-GB"/>
                    </w:rPr>
                    <w:t xml:space="preserve"> of each students group (two groups per </w:t>
                  </w:r>
                  <w:r>
                    <w:rPr>
                      <w:rFonts w:ascii="Cambria" w:hAnsi="Cambria" w:cs="Cambria"/>
                      <w:b/>
                      <w:bCs/>
                      <w:i/>
                      <w:iCs/>
                      <w:sz w:val="20"/>
                      <w:szCs w:val="20"/>
                    </w:rPr>
                    <w:t>semester</w:t>
                  </w:r>
                  <w:r>
                    <w:rPr>
                      <w:rFonts w:ascii="Cambria" w:hAnsi="Cambria" w:cs="Cambria"/>
                      <w:b/>
                      <w:bCs/>
                      <w:i/>
                      <w:iCs/>
                      <w:sz w:val="20"/>
                      <w:szCs w:val="20"/>
                      <w:lang w:val="en-GB"/>
                    </w:rPr>
                    <w:t>)</w:t>
                  </w:r>
                </w:p>
              </w:tc>
            </w:tr>
            <w:tr w:rsidR="00C468A2" w:rsidRPr="006403CB" w14:paraId="2D4048A7" w14:textId="77777777">
              <w:tc>
                <w:tcPr>
                  <w:tcW w:w="2467" w:type="dxa"/>
                  <w:tcBorders>
                    <w:top w:val="single" w:sz="4" w:space="0" w:color="auto"/>
                    <w:left w:val="single" w:sz="4" w:space="0" w:color="auto"/>
                    <w:bottom w:val="single" w:sz="4" w:space="0" w:color="auto"/>
                    <w:right w:val="single" w:sz="4" w:space="0" w:color="auto"/>
                  </w:tcBorders>
                </w:tcPr>
                <w:p w14:paraId="09930103" w14:textId="77777777" w:rsidR="00C468A2" w:rsidRPr="005427F4" w:rsidRDefault="00C7107D" w:rsidP="00C822F5">
                  <w:pPr>
                    <w:rPr>
                      <w:rFonts w:ascii="Cambria" w:hAnsi="Cambria" w:cs="Cambria"/>
                      <w:sz w:val="20"/>
                      <w:szCs w:val="20"/>
                      <w:lang w:val="en-GB"/>
                    </w:rPr>
                  </w:pPr>
                  <w:r>
                    <w:rPr>
                      <w:rFonts w:ascii="Cambria" w:hAnsi="Cambria" w:cs="Cambria"/>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679A807E" w14:textId="77777777" w:rsidR="00C468A2" w:rsidRPr="005427F4" w:rsidRDefault="00405A0F" w:rsidP="00206BAF">
                  <w:pPr>
                    <w:jc w:val="center"/>
                    <w:rPr>
                      <w:rFonts w:ascii="Cambria" w:hAnsi="Cambria" w:cs="Cambria"/>
                      <w:sz w:val="20"/>
                      <w:szCs w:val="20"/>
                      <w:lang w:val="en-GB"/>
                    </w:rPr>
                  </w:pPr>
                  <w:r>
                    <w:rPr>
                      <w:rFonts w:ascii="Cambria" w:hAnsi="Cambria" w:cs="Cambria"/>
                      <w:sz w:val="20"/>
                      <w:szCs w:val="20"/>
                      <w:lang w:val="en-GB"/>
                    </w:rPr>
                    <w:t>40</w:t>
                  </w:r>
                </w:p>
              </w:tc>
            </w:tr>
            <w:tr w:rsidR="00C468A2" w:rsidRPr="006403CB" w14:paraId="234690F3" w14:textId="77777777">
              <w:tc>
                <w:tcPr>
                  <w:tcW w:w="2467" w:type="dxa"/>
                  <w:tcBorders>
                    <w:top w:val="single" w:sz="4" w:space="0" w:color="auto"/>
                    <w:left w:val="single" w:sz="4" w:space="0" w:color="auto"/>
                    <w:bottom w:val="single" w:sz="4" w:space="0" w:color="auto"/>
                    <w:right w:val="single" w:sz="4" w:space="0" w:color="auto"/>
                  </w:tcBorders>
                </w:tcPr>
                <w:p w14:paraId="162FF135" w14:textId="77777777" w:rsidR="00C468A2" w:rsidRPr="005427F4" w:rsidRDefault="00C7107D" w:rsidP="00C822F5">
                  <w:pPr>
                    <w:rPr>
                      <w:rFonts w:ascii="Cambria" w:hAnsi="Cambria" w:cs="Cambria"/>
                      <w:sz w:val="20"/>
                      <w:szCs w:val="20"/>
                      <w:lang w:val="en-GB"/>
                    </w:rPr>
                  </w:pPr>
                  <w:r>
                    <w:rPr>
                      <w:rFonts w:ascii="Cambria" w:hAnsi="Cambria" w:cs="Cambria"/>
                      <w:sz w:val="20"/>
                      <w:szCs w:val="20"/>
                      <w:lang w:val="en-GB"/>
                    </w:rPr>
                    <w:t>Workshop</w:t>
                  </w:r>
                </w:p>
              </w:tc>
              <w:tc>
                <w:tcPr>
                  <w:tcW w:w="2468" w:type="dxa"/>
                  <w:tcBorders>
                    <w:top w:val="single" w:sz="4" w:space="0" w:color="auto"/>
                    <w:left w:val="single" w:sz="4" w:space="0" w:color="auto"/>
                    <w:bottom w:val="single" w:sz="4" w:space="0" w:color="auto"/>
                    <w:right w:val="single" w:sz="4" w:space="0" w:color="auto"/>
                  </w:tcBorders>
                </w:tcPr>
                <w:p w14:paraId="48453D1E" w14:textId="77777777" w:rsidR="00C468A2" w:rsidRPr="005427F4" w:rsidRDefault="00405A0F" w:rsidP="00206BAF">
                  <w:pPr>
                    <w:jc w:val="center"/>
                    <w:rPr>
                      <w:rFonts w:ascii="Cambria" w:hAnsi="Cambria" w:cs="Cambria"/>
                      <w:sz w:val="20"/>
                      <w:szCs w:val="20"/>
                      <w:lang w:val="en-GB"/>
                    </w:rPr>
                  </w:pPr>
                  <w:r>
                    <w:rPr>
                      <w:rFonts w:ascii="Cambria" w:hAnsi="Cambria" w:cs="Cambria"/>
                      <w:sz w:val="20"/>
                      <w:szCs w:val="20"/>
                      <w:lang w:val="en-GB"/>
                    </w:rPr>
                    <w:t>80</w:t>
                  </w:r>
                </w:p>
              </w:tc>
            </w:tr>
            <w:tr w:rsidR="00C468A2" w:rsidRPr="006403CB" w14:paraId="04340575" w14:textId="77777777">
              <w:tc>
                <w:tcPr>
                  <w:tcW w:w="2467" w:type="dxa"/>
                  <w:tcBorders>
                    <w:top w:val="single" w:sz="4" w:space="0" w:color="auto"/>
                    <w:left w:val="single" w:sz="4" w:space="0" w:color="auto"/>
                    <w:bottom w:val="single" w:sz="4" w:space="0" w:color="auto"/>
                    <w:right w:val="single" w:sz="4" w:space="0" w:color="auto"/>
                  </w:tcBorders>
                </w:tcPr>
                <w:p w14:paraId="65338714" w14:textId="77777777" w:rsidR="00C468A2" w:rsidRPr="001B68BE" w:rsidRDefault="001B68BE" w:rsidP="00C822F5">
                  <w:pPr>
                    <w:rPr>
                      <w:rFonts w:ascii="Cambria" w:hAnsi="Cambria" w:cs="Cambria"/>
                      <w:sz w:val="20"/>
                      <w:szCs w:val="20"/>
                    </w:rPr>
                  </w:pPr>
                  <w:r>
                    <w:rPr>
                      <w:rFonts w:ascii="Cambria" w:hAnsi="Cambria" w:cs="Cambria"/>
                      <w:sz w:val="20"/>
                      <w:szCs w:val="20"/>
                      <w:lang w:val="en-GB"/>
                    </w:rPr>
                    <w:t xml:space="preserve">Group project </w:t>
                  </w:r>
                </w:p>
              </w:tc>
              <w:tc>
                <w:tcPr>
                  <w:tcW w:w="2468" w:type="dxa"/>
                  <w:tcBorders>
                    <w:top w:val="single" w:sz="4" w:space="0" w:color="auto"/>
                    <w:left w:val="single" w:sz="4" w:space="0" w:color="auto"/>
                    <w:bottom w:val="single" w:sz="4" w:space="0" w:color="auto"/>
                    <w:right w:val="single" w:sz="4" w:space="0" w:color="auto"/>
                  </w:tcBorders>
                </w:tcPr>
                <w:p w14:paraId="04D1EB14" w14:textId="77777777" w:rsidR="00C468A2" w:rsidRPr="005427F4" w:rsidRDefault="00405A0F" w:rsidP="00206BAF">
                  <w:pPr>
                    <w:jc w:val="center"/>
                    <w:rPr>
                      <w:rFonts w:ascii="Cambria" w:hAnsi="Cambria" w:cs="Cambria"/>
                      <w:sz w:val="20"/>
                      <w:szCs w:val="20"/>
                      <w:lang w:val="en-GB"/>
                    </w:rPr>
                  </w:pPr>
                  <w:r>
                    <w:rPr>
                      <w:rFonts w:ascii="Cambria" w:hAnsi="Cambria" w:cs="Cambria"/>
                      <w:sz w:val="20"/>
                      <w:szCs w:val="20"/>
                      <w:lang w:val="en-GB"/>
                    </w:rPr>
                    <w:t>-</w:t>
                  </w:r>
                </w:p>
              </w:tc>
            </w:tr>
            <w:tr w:rsidR="00405A0F" w:rsidRPr="006403CB" w14:paraId="03C4A310" w14:textId="77777777">
              <w:tc>
                <w:tcPr>
                  <w:tcW w:w="2467" w:type="dxa"/>
                  <w:tcBorders>
                    <w:top w:val="single" w:sz="4" w:space="0" w:color="auto"/>
                    <w:left w:val="single" w:sz="4" w:space="0" w:color="auto"/>
                    <w:bottom w:val="single" w:sz="4" w:space="0" w:color="auto"/>
                    <w:right w:val="single" w:sz="4" w:space="0" w:color="auto"/>
                  </w:tcBorders>
                </w:tcPr>
                <w:p w14:paraId="5AC20CE7" w14:textId="77777777" w:rsidR="00405A0F" w:rsidRPr="001B68BE" w:rsidRDefault="00405A0F" w:rsidP="00405A0F">
                  <w:pPr>
                    <w:rPr>
                      <w:rFonts w:ascii="Cambria" w:hAnsi="Cambria" w:cs="Cambria"/>
                      <w:sz w:val="20"/>
                      <w:szCs w:val="20"/>
                    </w:rPr>
                  </w:pPr>
                  <w:r>
                    <w:rPr>
                      <w:rFonts w:ascii="Cambria" w:hAnsi="Cambria" w:cs="Cambria"/>
                      <w:sz w:val="20"/>
                      <w:szCs w:val="20"/>
                      <w:lang w:val="en-GB"/>
                    </w:rPr>
                    <w:t>Educational visit / practice projects</w:t>
                  </w:r>
                </w:p>
              </w:tc>
              <w:tc>
                <w:tcPr>
                  <w:tcW w:w="2468" w:type="dxa"/>
                  <w:tcBorders>
                    <w:top w:val="single" w:sz="4" w:space="0" w:color="auto"/>
                    <w:left w:val="single" w:sz="4" w:space="0" w:color="auto"/>
                    <w:bottom w:val="single" w:sz="4" w:space="0" w:color="auto"/>
                    <w:right w:val="single" w:sz="4" w:space="0" w:color="auto"/>
                  </w:tcBorders>
                </w:tcPr>
                <w:p w14:paraId="6175EAFC" w14:textId="77777777" w:rsidR="00405A0F" w:rsidRPr="005427F4" w:rsidRDefault="00405A0F" w:rsidP="000F3A05">
                  <w:pPr>
                    <w:jc w:val="center"/>
                    <w:rPr>
                      <w:rFonts w:ascii="Cambria" w:hAnsi="Cambria" w:cs="Cambria"/>
                      <w:sz w:val="20"/>
                      <w:szCs w:val="20"/>
                      <w:lang w:val="en-GB"/>
                    </w:rPr>
                  </w:pPr>
                  <w:r>
                    <w:rPr>
                      <w:rFonts w:ascii="Cambria" w:hAnsi="Cambria" w:cs="Cambria"/>
                      <w:sz w:val="20"/>
                      <w:szCs w:val="20"/>
                      <w:lang w:val="en-GB"/>
                    </w:rPr>
                    <w:t>-</w:t>
                  </w:r>
                </w:p>
              </w:tc>
            </w:tr>
            <w:tr w:rsidR="00405A0F" w:rsidRPr="006403CB" w14:paraId="29BE0A79" w14:textId="77777777">
              <w:tc>
                <w:tcPr>
                  <w:tcW w:w="2467" w:type="dxa"/>
                  <w:tcBorders>
                    <w:top w:val="single" w:sz="4" w:space="0" w:color="auto"/>
                    <w:left w:val="single" w:sz="4" w:space="0" w:color="auto"/>
                    <w:bottom w:val="single" w:sz="4" w:space="0" w:color="auto"/>
                    <w:right w:val="single" w:sz="4" w:space="0" w:color="auto"/>
                  </w:tcBorders>
                </w:tcPr>
                <w:p w14:paraId="29B0444D" w14:textId="77777777" w:rsidR="00405A0F" w:rsidRPr="005427F4" w:rsidRDefault="00405A0F" w:rsidP="00AB7E8B">
                  <w:pPr>
                    <w:rPr>
                      <w:rFonts w:ascii="Cambria" w:hAnsi="Cambria" w:cs="Cambria"/>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6A390D3F" w14:textId="77777777" w:rsidR="00405A0F" w:rsidRPr="005427F4" w:rsidRDefault="00405A0F" w:rsidP="00206BAF">
                  <w:pPr>
                    <w:jc w:val="center"/>
                    <w:rPr>
                      <w:rFonts w:ascii="Cambria" w:hAnsi="Cambria" w:cs="Cambria"/>
                      <w:sz w:val="20"/>
                      <w:szCs w:val="20"/>
                      <w:lang w:val="en-GB"/>
                    </w:rPr>
                  </w:pPr>
                </w:p>
              </w:tc>
            </w:tr>
            <w:tr w:rsidR="00405A0F" w:rsidRPr="006403CB" w14:paraId="0CEED08F" w14:textId="77777777">
              <w:tc>
                <w:tcPr>
                  <w:tcW w:w="2467" w:type="dxa"/>
                  <w:tcBorders>
                    <w:top w:val="single" w:sz="4" w:space="0" w:color="auto"/>
                    <w:left w:val="single" w:sz="4" w:space="0" w:color="auto"/>
                    <w:bottom w:val="single" w:sz="4" w:space="0" w:color="auto"/>
                    <w:right w:val="single" w:sz="4" w:space="0" w:color="auto"/>
                  </w:tcBorders>
                </w:tcPr>
                <w:p w14:paraId="7AA47C99" w14:textId="77777777" w:rsidR="00405A0F" w:rsidRPr="005427F4" w:rsidRDefault="00405A0F" w:rsidP="00C822F5">
                  <w:pPr>
                    <w:rPr>
                      <w:rFonts w:ascii="Cambria" w:hAnsi="Cambria" w:cs="Cambria"/>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134D0613" w14:textId="77777777" w:rsidR="00405A0F" w:rsidRPr="005427F4" w:rsidRDefault="00405A0F" w:rsidP="00AB7E8B">
                  <w:pPr>
                    <w:jc w:val="center"/>
                    <w:rPr>
                      <w:rFonts w:ascii="Cambria" w:hAnsi="Cambria" w:cs="Cambria"/>
                      <w:sz w:val="20"/>
                      <w:szCs w:val="20"/>
                      <w:lang w:val="en-GB"/>
                    </w:rPr>
                  </w:pPr>
                </w:p>
              </w:tc>
            </w:tr>
            <w:tr w:rsidR="00405A0F" w:rsidRPr="006403CB" w14:paraId="12A26384" w14:textId="77777777">
              <w:tc>
                <w:tcPr>
                  <w:tcW w:w="2467" w:type="dxa"/>
                  <w:tcBorders>
                    <w:top w:val="single" w:sz="4" w:space="0" w:color="auto"/>
                    <w:left w:val="single" w:sz="4" w:space="0" w:color="auto"/>
                    <w:bottom w:val="single" w:sz="4" w:space="0" w:color="auto"/>
                    <w:right w:val="single" w:sz="4" w:space="0" w:color="auto"/>
                  </w:tcBorders>
                </w:tcPr>
                <w:p w14:paraId="40C3C6A1" w14:textId="77777777" w:rsidR="00405A0F" w:rsidRPr="005427F4" w:rsidRDefault="00405A0F" w:rsidP="00C822F5">
                  <w:pPr>
                    <w:rPr>
                      <w:rFonts w:ascii="Cambria" w:hAnsi="Cambria" w:cs="Cambria"/>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31A7EFAC" w14:textId="77777777" w:rsidR="00405A0F" w:rsidRPr="005427F4" w:rsidRDefault="00405A0F" w:rsidP="00C822F5">
                  <w:pPr>
                    <w:rPr>
                      <w:rFonts w:ascii="Cambria" w:hAnsi="Cambria" w:cs="Cambria"/>
                      <w:i/>
                      <w:iCs/>
                      <w:sz w:val="20"/>
                      <w:szCs w:val="20"/>
                      <w:lang w:val="en-GB"/>
                    </w:rPr>
                  </w:pPr>
                </w:p>
              </w:tc>
            </w:tr>
            <w:tr w:rsidR="00405A0F" w:rsidRPr="006403CB" w14:paraId="56F53970" w14:textId="77777777">
              <w:tc>
                <w:tcPr>
                  <w:tcW w:w="2467" w:type="dxa"/>
                  <w:tcBorders>
                    <w:top w:val="single" w:sz="4" w:space="0" w:color="auto"/>
                    <w:left w:val="single" w:sz="4" w:space="0" w:color="auto"/>
                    <w:bottom w:val="single" w:sz="4" w:space="0" w:color="auto"/>
                    <w:right w:val="single" w:sz="4" w:space="0" w:color="auto"/>
                  </w:tcBorders>
                </w:tcPr>
                <w:p w14:paraId="7AD0841C" w14:textId="77777777" w:rsidR="00405A0F" w:rsidRPr="005427F4" w:rsidRDefault="00405A0F" w:rsidP="00C822F5">
                  <w:pPr>
                    <w:rPr>
                      <w:rFonts w:ascii="Cambria" w:hAnsi="Cambria" w:cs="Cambria"/>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2C69191D" w14:textId="77777777" w:rsidR="00405A0F" w:rsidRPr="005427F4" w:rsidRDefault="00405A0F" w:rsidP="00C822F5">
                  <w:pPr>
                    <w:rPr>
                      <w:rFonts w:ascii="Cambria" w:hAnsi="Cambria" w:cs="Cambria"/>
                      <w:i/>
                      <w:iCs/>
                      <w:sz w:val="20"/>
                      <w:szCs w:val="20"/>
                      <w:lang w:val="en-GB"/>
                    </w:rPr>
                  </w:pPr>
                </w:p>
              </w:tc>
            </w:tr>
            <w:tr w:rsidR="00405A0F" w:rsidRPr="006403CB" w14:paraId="17685AC3" w14:textId="77777777">
              <w:tc>
                <w:tcPr>
                  <w:tcW w:w="2467" w:type="dxa"/>
                  <w:tcBorders>
                    <w:top w:val="single" w:sz="4" w:space="0" w:color="auto"/>
                    <w:left w:val="single" w:sz="4" w:space="0" w:color="auto"/>
                    <w:bottom w:val="single" w:sz="4" w:space="0" w:color="auto"/>
                    <w:right w:val="single" w:sz="4" w:space="0" w:color="auto"/>
                  </w:tcBorders>
                </w:tcPr>
                <w:p w14:paraId="18A9579B" w14:textId="77777777" w:rsidR="00405A0F" w:rsidRPr="005427F4" w:rsidRDefault="00405A0F" w:rsidP="00C822F5">
                  <w:pPr>
                    <w:rPr>
                      <w:rFonts w:ascii="Cambria" w:hAnsi="Cambria" w:cs="Cambria"/>
                      <w:sz w:val="20"/>
                      <w:szCs w:val="20"/>
                      <w:lang w:val="en-GB"/>
                    </w:rPr>
                  </w:pPr>
                  <w:r>
                    <w:rPr>
                      <w:rFonts w:ascii="Cambria" w:hAnsi="Cambria" w:cs="Cambria"/>
                      <w:sz w:val="20"/>
                      <w:szCs w:val="20"/>
                      <w:lang w:val="en-GB"/>
                    </w:rPr>
                    <w:t>Self-study</w:t>
                  </w:r>
                </w:p>
              </w:tc>
              <w:tc>
                <w:tcPr>
                  <w:tcW w:w="2468" w:type="dxa"/>
                  <w:tcBorders>
                    <w:top w:val="single" w:sz="4" w:space="0" w:color="auto"/>
                    <w:left w:val="single" w:sz="4" w:space="0" w:color="auto"/>
                    <w:bottom w:val="single" w:sz="4" w:space="0" w:color="auto"/>
                    <w:right w:val="single" w:sz="4" w:space="0" w:color="auto"/>
                  </w:tcBorders>
                </w:tcPr>
                <w:p w14:paraId="33928796" w14:textId="77777777" w:rsidR="00405A0F" w:rsidRPr="005427F4" w:rsidRDefault="00405A0F" w:rsidP="00206BAF">
                  <w:pPr>
                    <w:jc w:val="center"/>
                    <w:rPr>
                      <w:rFonts w:ascii="Cambria" w:hAnsi="Cambria" w:cs="Cambria"/>
                      <w:sz w:val="20"/>
                      <w:szCs w:val="20"/>
                      <w:lang w:val="en-GB"/>
                    </w:rPr>
                  </w:pPr>
                  <w:r>
                    <w:rPr>
                      <w:rFonts w:ascii="Cambria" w:hAnsi="Cambria" w:cs="Cambria"/>
                      <w:sz w:val="20"/>
                      <w:szCs w:val="20"/>
                      <w:lang w:val="en-GB"/>
                    </w:rPr>
                    <w:t>32</w:t>
                  </w:r>
                </w:p>
              </w:tc>
            </w:tr>
            <w:tr w:rsidR="00405A0F" w:rsidRPr="006403CB" w14:paraId="1B9163E5" w14:textId="77777777">
              <w:tc>
                <w:tcPr>
                  <w:tcW w:w="2467" w:type="dxa"/>
                  <w:tcBorders>
                    <w:top w:val="single" w:sz="4" w:space="0" w:color="auto"/>
                    <w:left w:val="single" w:sz="4" w:space="0" w:color="auto"/>
                    <w:bottom w:val="single" w:sz="4" w:space="0" w:color="auto"/>
                    <w:right w:val="single" w:sz="4" w:space="0" w:color="auto"/>
                  </w:tcBorders>
                </w:tcPr>
                <w:p w14:paraId="196EB971" w14:textId="77777777" w:rsidR="00405A0F" w:rsidRPr="005427F4" w:rsidRDefault="00405A0F" w:rsidP="00C822F5">
                  <w:pPr>
                    <w:rPr>
                      <w:rFonts w:ascii="Cambria" w:hAnsi="Cambria" w:cs="Cambria"/>
                      <w:sz w:val="20"/>
                      <w:szCs w:val="20"/>
                      <w:lang w:val="en-GB"/>
                    </w:rPr>
                  </w:pPr>
                  <w:r>
                    <w:rPr>
                      <w:rFonts w:ascii="Cambria" w:hAnsi="Cambria" w:cs="Cambria"/>
                      <w:sz w:val="20"/>
                      <w:szCs w:val="20"/>
                      <w:lang w:val="en-GB"/>
                    </w:rPr>
                    <w:t>Total</w:t>
                  </w:r>
                </w:p>
              </w:tc>
              <w:tc>
                <w:tcPr>
                  <w:tcW w:w="2468" w:type="dxa"/>
                  <w:tcBorders>
                    <w:top w:val="single" w:sz="4" w:space="0" w:color="auto"/>
                    <w:left w:val="single" w:sz="4" w:space="0" w:color="auto"/>
                    <w:bottom w:val="single" w:sz="4" w:space="0" w:color="auto"/>
                    <w:right w:val="single" w:sz="4" w:space="0" w:color="auto"/>
                  </w:tcBorders>
                  <w:vAlign w:val="center"/>
                </w:tcPr>
                <w:p w14:paraId="47CCEC48" w14:textId="77777777" w:rsidR="00405A0F" w:rsidRPr="005427F4" w:rsidRDefault="00405A0F" w:rsidP="00206BAF">
                  <w:pPr>
                    <w:jc w:val="center"/>
                    <w:rPr>
                      <w:rFonts w:ascii="Cambria" w:hAnsi="Cambria" w:cs="Cambria"/>
                      <w:b/>
                      <w:bCs/>
                      <w:i/>
                      <w:iCs/>
                      <w:sz w:val="20"/>
                      <w:szCs w:val="20"/>
                      <w:lang w:val="en-GB"/>
                    </w:rPr>
                  </w:pPr>
                  <w:r>
                    <w:rPr>
                      <w:rFonts w:ascii="Cambria" w:hAnsi="Cambria" w:cs="Cambria"/>
                      <w:b/>
                      <w:bCs/>
                      <w:i/>
                      <w:iCs/>
                      <w:sz w:val="20"/>
                      <w:szCs w:val="20"/>
                      <w:lang w:val="en-GB"/>
                    </w:rPr>
                    <w:t>155</w:t>
                  </w:r>
                </w:p>
              </w:tc>
            </w:tr>
          </w:tbl>
          <w:p w14:paraId="33B20496" w14:textId="77777777" w:rsidR="00C468A2" w:rsidRPr="006403CB" w:rsidRDefault="00C468A2" w:rsidP="00C822F5">
            <w:pPr>
              <w:rPr>
                <w:rFonts w:ascii="Cambria" w:hAnsi="Cambria" w:cs="Cambria"/>
                <w:lang w:val="en-GB"/>
              </w:rPr>
            </w:pPr>
          </w:p>
        </w:tc>
      </w:tr>
      <w:tr w:rsidR="00C468A2" w:rsidRPr="006403CB" w14:paraId="3C0D8B04" w14:textId="77777777">
        <w:tc>
          <w:tcPr>
            <w:tcW w:w="3306" w:type="dxa"/>
          </w:tcPr>
          <w:p w14:paraId="31B09E20" w14:textId="77777777" w:rsidR="00C468A2" w:rsidRPr="006403CB" w:rsidRDefault="00C468A2" w:rsidP="00C822F5">
            <w:pPr>
              <w:jc w:val="right"/>
              <w:rPr>
                <w:rFonts w:ascii="Cambria" w:hAnsi="Cambria" w:cs="Cambria"/>
                <w:b/>
                <w:bCs/>
                <w:sz w:val="20"/>
                <w:szCs w:val="20"/>
                <w:lang w:val="en-GB"/>
              </w:rPr>
            </w:pPr>
            <w:r w:rsidRPr="006403CB">
              <w:rPr>
                <w:rFonts w:ascii="Cambria" w:hAnsi="Cambria" w:cs="Cambria"/>
                <w:b/>
                <w:bCs/>
                <w:sz w:val="20"/>
                <w:szCs w:val="20"/>
                <w:lang w:val="en-GB"/>
              </w:rPr>
              <w:t>STUDENT PERFORMANCE EVALUATION</w:t>
            </w:r>
          </w:p>
          <w:p w14:paraId="5FAF0611" w14:textId="77777777" w:rsidR="00C468A2" w:rsidRPr="006403CB" w:rsidRDefault="00C468A2" w:rsidP="00C822F5">
            <w:pPr>
              <w:jc w:val="both"/>
              <w:rPr>
                <w:rFonts w:ascii="Cambria" w:hAnsi="Cambria" w:cs="Cambria"/>
                <w:i/>
                <w:iCs/>
                <w:sz w:val="16"/>
                <w:szCs w:val="16"/>
                <w:lang w:val="en-GB"/>
              </w:rPr>
            </w:pPr>
            <w:r w:rsidRPr="006403CB">
              <w:rPr>
                <w:rFonts w:ascii="Cambria" w:hAnsi="Cambria" w:cs="Cambria"/>
                <w:i/>
                <w:iCs/>
                <w:sz w:val="16"/>
                <w:szCs w:val="16"/>
                <w:lang w:val="en-GB"/>
              </w:rPr>
              <w:t>Description of the evaluation procedure</w:t>
            </w:r>
          </w:p>
          <w:p w14:paraId="5888AF36" w14:textId="77777777" w:rsidR="00C468A2" w:rsidRPr="006403CB" w:rsidRDefault="00C468A2" w:rsidP="00C822F5">
            <w:pPr>
              <w:jc w:val="both"/>
              <w:rPr>
                <w:rFonts w:ascii="Cambria" w:hAnsi="Cambria" w:cs="Cambria"/>
                <w:i/>
                <w:iCs/>
                <w:sz w:val="16"/>
                <w:szCs w:val="16"/>
                <w:lang w:val="en-GB"/>
              </w:rPr>
            </w:pPr>
          </w:p>
          <w:p w14:paraId="0EB6A02F" w14:textId="77777777" w:rsidR="00C468A2" w:rsidRPr="006403CB" w:rsidRDefault="00C468A2" w:rsidP="00C822F5">
            <w:pPr>
              <w:jc w:val="both"/>
              <w:rPr>
                <w:rFonts w:ascii="Cambria" w:hAnsi="Cambria" w:cs="Cambria"/>
                <w:i/>
                <w:iCs/>
                <w:sz w:val="16"/>
                <w:szCs w:val="16"/>
                <w:lang w:val="en-GB"/>
              </w:rPr>
            </w:pPr>
            <w:r w:rsidRPr="006403CB">
              <w:rPr>
                <w:rFonts w:ascii="Cambria" w:hAnsi="Cambria" w:cs="Cambria"/>
                <w:i/>
                <w:iCs/>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0F2BDE54" w14:textId="77777777" w:rsidR="00C468A2" w:rsidRPr="006403CB" w:rsidRDefault="00C468A2" w:rsidP="00C822F5">
            <w:pPr>
              <w:jc w:val="both"/>
              <w:rPr>
                <w:rFonts w:ascii="Cambria" w:hAnsi="Cambria" w:cs="Cambria"/>
                <w:i/>
                <w:iCs/>
                <w:sz w:val="16"/>
                <w:szCs w:val="16"/>
                <w:lang w:val="en-GB"/>
              </w:rPr>
            </w:pPr>
          </w:p>
          <w:p w14:paraId="20FCF949" w14:textId="77777777" w:rsidR="00C468A2" w:rsidRPr="006403CB" w:rsidRDefault="00C468A2" w:rsidP="00C822F5">
            <w:pPr>
              <w:jc w:val="both"/>
              <w:rPr>
                <w:rFonts w:ascii="Cambria" w:hAnsi="Cambria" w:cs="Cambria"/>
                <w:i/>
                <w:iCs/>
                <w:sz w:val="16"/>
                <w:szCs w:val="16"/>
                <w:lang w:val="en-GB"/>
              </w:rPr>
            </w:pPr>
            <w:r w:rsidRPr="006403CB">
              <w:rPr>
                <w:rFonts w:ascii="Cambria" w:hAnsi="Cambria" w:cs="Cambria"/>
                <w:i/>
                <w:iCs/>
                <w:sz w:val="16"/>
                <w:szCs w:val="16"/>
                <w:lang w:val="en-GB"/>
              </w:rPr>
              <w:t xml:space="preserve">Specifically-defined evaluation criteria are </w:t>
            </w:r>
            <w:r w:rsidRPr="006403CB">
              <w:rPr>
                <w:rFonts w:ascii="Cambria" w:hAnsi="Cambria" w:cs="Cambria"/>
                <w:i/>
                <w:iCs/>
                <w:sz w:val="16"/>
                <w:szCs w:val="16"/>
                <w:lang w:val="en-GB"/>
              </w:rPr>
              <w:lastRenderedPageBreak/>
              <w:t>given, and if and where they are accessible to students.</w:t>
            </w:r>
          </w:p>
        </w:tc>
        <w:tc>
          <w:tcPr>
            <w:tcW w:w="5166" w:type="dxa"/>
          </w:tcPr>
          <w:p w14:paraId="23F424E9" w14:textId="77777777" w:rsidR="00C468A2" w:rsidRPr="005427F4" w:rsidRDefault="00C468A2" w:rsidP="00C822F5">
            <w:pPr>
              <w:rPr>
                <w:rFonts w:ascii="Cambria" w:hAnsi="Cambria" w:cs="Cambria"/>
                <w:color w:val="002060"/>
                <w:sz w:val="20"/>
                <w:szCs w:val="20"/>
                <w:lang w:val="en-GB"/>
              </w:rPr>
            </w:pPr>
          </w:p>
          <w:p w14:paraId="6838CBBE" w14:textId="77777777" w:rsidR="001B68BE" w:rsidRPr="00245B99" w:rsidRDefault="001B68BE" w:rsidP="001B68BE">
            <w:pPr>
              <w:rPr>
                <w:rFonts w:ascii="Calibri" w:hAnsi="Calibri" w:cs="Arial"/>
                <w:color w:val="212121"/>
                <w:sz w:val="22"/>
                <w:szCs w:val="22"/>
                <w:shd w:val="clear" w:color="auto" w:fill="FFFFFF"/>
              </w:rPr>
            </w:pPr>
            <w:r>
              <w:br/>
            </w:r>
            <w:r w:rsidRPr="00245B99">
              <w:rPr>
                <w:rFonts w:ascii="Calibri" w:hAnsi="Calibri" w:cs="Arial"/>
                <w:color w:val="212121"/>
                <w:sz w:val="22"/>
                <w:szCs w:val="22"/>
                <w:shd w:val="clear" w:color="auto" w:fill="FFFFFF"/>
              </w:rPr>
              <w:t xml:space="preserve">I. </w:t>
            </w:r>
            <w:r w:rsidR="0033416F" w:rsidRPr="00245B99">
              <w:rPr>
                <w:rFonts w:ascii="Calibri" w:hAnsi="Calibri" w:cs="Arial"/>
                <w:color w:val="212121"/>
                <w:sz w:val="22"/>
                <w:szCs w:val="22"/>
                <w:shd w:val="clear" w:color="auto" w:fill="FFFFFF"/>
              </w:rPr>
              <w:t>Written examination</w:t>
            </w:r>
            <w:r w:rsidRPr="00245B99">
              <w:rPr>
                <w:rFonts w:ascii="Calibri" w:hAnsi="Calibri" w:cs="Arial"/>
                <w:color w:val="212121"/>
                <w:sz w:val="22"/>
                <w:szCs w:val="22"/>
                <w:shd w:val="clear" w:color="auto" w:fill="FFFFFF"/>
              </w:rPr>
              <w:t xml:space="preserve"> (80%) </w:t>
            </w:r>
            <w:r w:rsidR="0033416F" w:rsidRPr="00245B99">
              <w:rPr>
                <w:rFonts w:ascii="Calibri" w:hAnsi="Calibri" w:cs="Arial"/>
                <w:color w:val="212121"/>
                <w:sz w:val="22"/>
                <w:szCs w:val="22"/>
                <w:shd w:val="clear" w:color="auto" w:fill="FFFFFF"/>
              </w:rPr>
              <w:t>which comprises</w:t>
            </w:r>
          </w:p>
          <w:p w14:paraId="65ED34B4" w14:textId="77777777" w:rsidR="0033416F" w:rsidRPr="00245B99" w:rsidRDefault="0033416F" w:rsidP="001B68BE">
            <w:pPr>
              <w:rPr>
                <w:rFonts w:ascii="Calibri" w:hAnsi="Calibri" w:cs="Arial"/>
                <w:color w:val="212121"/>
                <w:sz w:val="22"/>
                <w:szCs w:val="22"/>
                <w:shd w:val="clear" w:color="auto" w:fill="FFFFFF"/>
              </w:rPr>
            </w:pPr>
            <w:r w:rsidRPr="00245B99">
              <w:rPr>
                <w:rFonts w:ascii="Calibri" w:hAnsi="Calibri" w:cs="Arial"/>
                <w:color w:val="212121"/>
                <w:sz w:val="22"/>
                <w:szCs w:val="22"/>
                <w:shd w:val="clear" w:color="auto" w:fill="FFFFFF"/>
              </w:rPr>
              <w:t>-Multiple Choice Questions</w:t>
            </w:r>
          </w:p>
          <w:p w14:paraId="580BC0D2" w14:textId="77777777" w:rsidR="0033416F" w:rsidRPr="00245B99" w:rsidRDefault="0033416F" w:rsidP="001B68BE">
            <w:pPr>
              <w:rPr>
                <w:rFonts w:ascii="Calibri" w:hAnsi="Calibri" w:cs="Arial"/>
                <w:color w:val="212121"/>
                <w:sz w:val="22"/>
                <w:szCs w:val="22"/>
                <w:shd w:val="clear" w:color="auto" w:fill="FFFFFF"/>
              </w:rPr>
            </w:pPr>
            <w:r w:rsidRPr="00245B99">
              <w:rPr>
                <w:rFonts w:ascii="Calibri" w:hAnsi="Calibri" w:cs="Arial"/>
                <w:color w:val="212121"/>
                <w:sz w:val="22"/>
                <w:szCs w:val="22"/>
                <w:shd w:val="clear" w:color="auto" w:fill="FFFFFF"/>
              </w:rPr>
              <w:t>- Written essay answers</w:t>
            </w:r>
          </w:p>
          <w:p w14:paraId="55F1138D" w14:textId="77777777" w:rsidR="001B68BE" w:rsidRPr="00245B99" w:rsidRDefault="001B68BE" w:rsidP="001B68BE">
            <w:pPr>
              <w:rPr>
                <w:rFonts w:ascii="Calibri" w:hAnsi="Calibri" w:cs="Arial"/>
                <w:color w:val="212121"/>
                <w:sz w:val="22"/>
                <w:szCs w:val="22"/>
                <w:shd w:val="clear" w:color="auto" w:fill="FFFFFF"/>
              </w:rPr>
            </w:pPr>
          </w:p>
          <w:p w14:paraId="1C87EB35" w14:textId="77777777" w:rsidR="001B68BE" w:rsidRPr="00245B99" w:rsidRDefault="001B68BE" w:rsidP="001B68BE">
            <w:pPr>
              <w:rPr>
                <w:rFonts w:ascii="Calibri" w:hAnsi="Calibri"/>
                <w:sz w:val="22"/>
                <w:szCs w:val="22"/>
              </w:rPr>
            </w:pPr>
            <w:r w:rsidRPr="00245B99">
              <w:rPr>
                <w:rFonts w:ascii="Calibri" w:hAnsi="Calibri" w:cs="Arial"/>
                <w:color w:val="212121"/>
                <w:sz w:val="22"/>
                <w:szCs w:val="22"/>
                <w:shd w:val="clear" w:color="auto" w:fill="FFFFFF"/>
              </w:rPr>
              <w:t>II. Presence and performance during the course (20%)</w:t>
            </w:r>
          </w:p>
          <w:p w14:paraId="255701B5" w14:textId="77777777" w:rsidR="00C468A2" w:rsidRPr="006403CB" w:rsidRDefault="00C468A2" w:rsidP="001B68BE">
            <w:pPr>
              <w:rPr>
                <w:rFonts w:ascii="Cambria" w:hAnsi="Cambria" w:cs="Cambria"/>
                <w:color w:val="002060"/>
                <w:lang w:val="en-GB"/>
              </w:rPr>
            </w:pPr>
          </w:p>
          <w:p w14:paraId="15E9521A" w14:textId="77777777" w:rsidR="00C468A2" w:rsidRPr="006403CB" w:rsidRDefault="00C468A2" w:rsidP="00C822F5">
            <w:pPr>
              <w:rPr>
                <w:rFonts w:ascii="Cambria" w:hAnsi="Cambria" w:cs="Cambria"/>
                <w:color w:val="002060"/>
                <w:lang w:val="en-GB"/>
              </w:rPr>
            </w:pPr>
          </w:p>
          <w:p w14:paraId="32FF5EA7" w14:textId="77777777" w:rsidR="00C468A2" w:rsidRPr="006403CB" w:rsidRDefault="00C468A2" w:rsidP="00C822F5">
            <w:pPr>
              <w:rPr>
                <w:rFonts w:ascii="Cambria" w:hAnsi="Cambria" w:cs="Cambria"/>
                <w:color w:val="002060"/>
                <w:lang w:val="en-GB"/>
              </w:rPr>
            </w:pPr>
          </w:p>
          <w:p w14:paraId="09DEF0C8" w14:textId="77777777" w:rsidR="00C468A2" w:rsidRPr="006403CB" w:rsidRDefault="00C468A2" w:rsidP="00C822F5">
            <w:pPr>
              <w:rPr>
                <w:rFonts w:ascii="Cambria" w:hAnsi="Cambria" w:cs="Cambria"/>
                <w:color w:val="002060"/>
                <w:lang w:val="en-GB"/>
              </w:rPr>
            </w:pPr>
          </w:p>
          <w:p w14:paraId="48C7E067" w14:textId="77777777" w:rsidR="00C468A2" w:rsidRPr="006403CB" w:rsidRDefault="00C468A2" w:rsidP="00C822F5">
            <w:pPr>
              <w:rPr>
                <w:rFonts w:ascii="Cambria" w:hAnsi="Cambria" w:cs="Cambria"/>
                <w:color w:val="002060"/>
                <w:lang w:val="en-GB"/>
              </w:rPr>
            </w:pPr>
          </w:p>
          <w:p w14:paraId="36F8AEA7" w14:textId="77777777" w:rsidR="00C468A2" w:rsidRPr="006403CB" w:rsidRDefault="00C468A2" w:rsidP="00C822F5">
            <w:pPr>
              <w:rPr>
                <w:rFonts w:ascii="Cambria" w:hAnsi="Cambria" w:cs="Cambria"/>
                <w:color w:val="002060"/>
                <w:lang w:val="en-GB"/>
              </w:rPr>
            </w:pPr>
          </w:p>
          <w:p w14:paraId="7D511155" w14:textId="77777777" w:rsidR="00C468A2" w:rsidRPr="006403CB" w:rsidRDefault="00C468A2" w:rsidP="00C822F5">
            <w:pPr>
              <w:rPr>
                <w:rFonts w:ascii="Cambria" w:hAnsi="Cambria" w:cs="Cambria"/>
                <w:color w:val="002060"/>
                <w:lang w:val="en-GB"/>
              </w:rPr>
            </w:pPr>
          </w:p>
          <w:p w14:paraId="2A12F3D3" w14:textId="77777777" w:rsidR="00C468A2" w:rsidRPr="006403CB" w:rsidRDefault="00C468A2" w:rsidP="00C822F5">
            <w:pPr>
              <w:rPr>
                <w:rFonts w:ascii="Cambria" w:hAnsi="Cambria" w:cs="Cambria"/>
                <w:color w:val="002060"/>
                <w:lang w:val="en-GB"/>
              </w:rPr>
            </w:pPr>
          </w:p>
          <w:p w14:paraId="3420A890" w14:textId="77777777" w:rsidR="00C468A2" w:rsidRPr="006403CB" w:rsidRDefault="00C468A2" w:rsidP="00C822F5">
            <w:pPr>
              <w:rPr>
                <w:rFonts w:ascii="Cambria" w:hAnsi="Cambria" w:cs="Cambria"/>
                <w:color w:val="002060"/>
                <w:lang w:val="en-GB"/>
              </w:rPr>
            </w:pPr>
          </w:p>
          <w:p w14:paraId="63EF7E04" w14:textId="77777777" w:rsidR="00C468A2" w:rsidRPr="006403CB" w:rsidRDefault="00C468A2" w:rsidP="00C822F5">
            <w:pPr>
              <w:rPr>
                <w:rFonts w:ascii="Cambria" w:hAnsi="Cambria" w:cs="Cambria"/>
                <w:color w:val="002060"/>
                <w:lang w:val="en-GB"/>
              </w:rPr>
            </w:pPr>
          </w:p>
          <w:p w14:paraId="75C25A42" w14:textId="77777777" w:rsidR="00C468A2" w:rsidRPr="006403CB" w:rsidRDefault="00C468A2" w:rsidP="00C822F5">
            <w:pPr>
              <w:rPr>
                <w:rFonts w:ascii="Cambria" w:hAnsi="Cambria" w:cs="Cambria"/>
                <w:color w:val="002060"/>
                <w:lang w:val="en-GB"/>
              </w:rPr>
            </w:pPr>
          </w:p>
        </w:tc>
      </w:tr>
    </w:tbl>
    <w:p w14:paraId="6E9AE7A6" w14:textId="77777777" w:rsidR="00D21A60" w:rsidRDefault="00D21A60" w:rsidP="00D21A60">
      <w:pPr>
        <w:widowControl w:val="0"/>
        <w:autoSpaceDE w:val="0"/>
        <w:autoSpaceDN w:val="0"/>
        <w:adjustRightInd w:val="0"/>
        <w:spacing w:before="240" w:after="200" w:line="276" w:lineRule="auto"/>
        <w:rPr>
          <w:rFonts w:ascii="Cambria" w:hAnsi="Cambria" w:cs="Cambria"/>
          <w:b/>
          <w:bCs/>
          <w:color w:val="000000"/>
          <w:sz w:val="22"/>
          <w:szCs w:val="22"/>
          <w:lang w:val="en-GB"/>
        </w:rPr>
      </w:pPr>
    </w:p>
    <w:p w14:paraId="47B5CB48" w14:textId="77777777" w:rsidR="00D21A60" w:rsidRPr="00D21A60" w:rsidRDefault="00D21A60" w:rsidP="00D21A60">
      <w:pPr>
        <w:widowControl w:val="0"/>
        <w:numPr>
          <w:ilvl w:val="0"/>
          <w:numId w:val="1"/>
        </w:numPr>
        <w:autoSpaceDE w:val="0"/>
        <w:autoSpaceDN w:val="0"/>
        <w:adjustRightInd w:val="0"/>
        <w:spacing w:before="240" w:after="200" w:line="276" w:lineRule="auto"/>
        <w:ind w:left="357" w:hanging="357"/>
        <w:rPr>
          <w:rFonts w:ascii="Cambria" w:hAnsi="Cambria" w:cs="Cambria"/>
          <w:b/>
          <w:bCs/>
          <w:color w:val="000000"/>
          <w:sz w:val="22"/>
          <w:szCs w:val="22"/>
          <w:lang w:val="en-GB"/>
        </w:rPr>
      </w:pPr>
      <w:r>
        <w:rPr>
          <w:rFonts w:ascii="Cambria" w:hAnsi="Cambria" w:cs="Cambria"/>
          <w:b/>
          <w:bCs/>
          <w:color w:val="000000"/>
          <w:sz w:val="22"/>
          <w:szCs w:val="22"/>
          <w:lang w:val="en-GB"/>
        </w:rPr>
        <w:br w:type="page"/>
      </w:r>
      <w:r w:rsidR="00245B99">
        <w:rPr>
          <w:rFonts w:ascii="Cambria" w:hAnsi="Cambria" w:cs="Cambria"/>
          <w:b/>
          <w:bCs/>
          <w:color w:val="000000"/>
          <w:sz w:val="22"/>
          <w:szCs w:val="22"/>
          <w:lang w:val="en-GB"/>
        </w:rPr>
        <w:lastRenderedPageBreak/>
        <w:t>SUGGESTED</w:t>
      </w:r>
      <w:r w:rsidR="00C468A2" w:rsidRPr="00D21A60">
        <w:rPr>
          <w:rFonts w:ascii="Cambria" w:hAnsi="Cambria" w:cs="Cambria"/>
          <w:b/>
          <w:bCs/>
          <w:color w:val="000000"/>
          <w:sz w:val="22"/>
          <w:szCs w:val="22"/>
          <w:lang w:val="en-GB"/>
        </w:rPr>
        <w:t xml:space="preserve"> BIBLIOGRAPHY</w:t>
      </w:r>
    </w:p>
    <w:tbl>
      <w:tblPr>
        <w:tblW w:w="84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468A2" w:rsidRPr="00245B99" w14:paraId="2E646D0E" w14:textId="77777777">
        <w:tc>
          <w:tcPr>
            <w:tcW w:w="8472" w:type="dxa"/>
          </w:tcPr>
          <w:p w14:paraId="24446C4A" w14:textId="77777777" w:rsidR="00C468A2" w:rsidRPr="00245B99" w:rsidRDefault="00245B99" w:rsidP="000C1D4F">
            <w:pPr>
              <w:jc w:val="both"/>
              <w:rPr>
                <w:rFonts w:ascii="Calibri" w:hAnsi="Calibri" w:cs="Arial"/>
                <w:i/>
                <w:sz w:val="16"/>
                <w:szCs w:val="16"/>
                <w:lang w:val="el-GR"/>
              </w:rPr>
            </w:pPr>
            <w:r w:rsidRPr="00245B99">
              <w:rPr>
                <w:rFonts w:ascii="Calibri" w:hAnsi="Calibri" w:cs="Arial"/>
                <w:i/>
                <w:sz w:val="16"/>
                <w:szCs w:val="16"/>
                <w:lang w:val="el-GR"/>
              </w:rPr>
              <w:t>-</w:t>
            </w:r>
            <w:proofErr w:type="spellStart"/>
            <w:r w:rsidRPr="00245B99">
              <w:rPr>
                <w:rFonts w:ascii="Calibri" w:hAnsi="Calibri" w:cs="Arial"/>
                <w:i/>
                <w:sz w:val="16"/>
                <w:szCs w:val="16"/>
                <w:lang w:val="el-GR"/>
              </w:rPr>
              <w:t>Suggested</w:t>
            </w:r>
            <w:proofErr w:type="spellEnd"/>
            <w:r w:rsidRPr="00245B99">
              <w:rPr>
                <w:rFonts w:ascii="Calibri" w:hAnsi="Calibri" w:cs="Arial"/>
                <w:i/>
                <w:sz w:val="16"/>
                <w:szCs w:val="16"/>
                <w:lang w:val="el-GR"/>
              </w:rPr>
              <w:t xml:space="preserve"> </w:t>
            </w:r>
            <w:proofErr w:type="spellStart"/>
            <w:r w:rsidR="00C468A2" w:rsidRPr="00245B99">
              <w:rPr>
                <w:rFonts w:ascii="Calibri" w:hAnsi="Calibri" w:cs="Arial"/>
                <w:i/>
                <w:sz w:val="16"/>
                <w:szCs w:val="16"/>
                <w:lang w:val="el-GR"/>
              </w:rPr>
              <w:t>study</w:t>
            </w:r>
            <w:proofErr w:type="spellEnd"/>
            <w:r w:rsidR="00C468A2" w:rsidRPr="00245B99">
              <w:rPr>
                <w:rFonts w:ascii="Calibri" w:hAnsi="Calibri" w:cs="Arial"/>
                <w:i/>
                <w:sz w:val="16"/>
                <w:szCs w:val="16"/>
                <w:lang w:val="el-GR"/>
              </w:rPr>
              <w:t xml:space="preserve"> </w:t>
            </w:r>
            <w:proofErr w:type="spellStart"/>
            <w:r w:rsidR="00C468A2" w:rsidRPr="00245B99">
              <w:rPr>
                <w:rFonts w:ascii="Calibri" w:hAnsi="Calibri" w:cs="Arial"/>
                <w:i/>
                <w:sz w:val="16"/>
                <w:szCs w:val="16"/>
                <w:lang w:val="el-GR"/>
              </w:rPr>
              <w:t>material</w:t>
            </w:r>
            <w:proofErr w:type="spellEnd"/>
            <w:r w:rsidR="00C468A2" w:rsidRPr="00245B99">
              <w:rPr>
                <w:rFonts w:ascii="Calibri" w:hAnsi="Calibri" w:cs="Arial"/>
                <w:i/>
                <w:sz w:val="16"/>
                <w:szCs w:val="16"/>
                <w:lang w:val="el-GR"/>
              </w:rPr>
              <w:t>:</w:t>
            </w:r>
          </w:p>
          <w:p w14:paraId="6FFB1245" w14:textId="77777777" w:rsidR="00245B99" w:rsidRPr="00245B99" w:rsidRDefault="00245B99" w:rsidP="000C1D4F">
            <w:pPr>
              <w:jc w:val="both"/>
              <w:rPr>
                <w:rFonts w:ascii="Calibri" w:hAnsi="Calibri" w:cs="Arial"/>
                <w:i/>
                <w:sz w:val="16"/>
                <w:szCs w:val="16"/>
                <w:lang w:val="el-GR"/>
              </w:rPr>
            </w:pPr>
            <w:r w:rsidRPr="00245B99">
              <w:rPr>
                <w:rFonts w:ascii="Calibri" w:hAnsi="Calibri" w:cs="Arial"/>
                <w:i/>
                <w:sz w:val="16"/>
                <w:szCs w:val="16"/>
                <w:lang w:val="el-GR"/>
              </w:rPr>
              <w:t>-</w:t>
            </w:r>
            <w:proofErr w:type="spellStart"/>
            <w:r w:rsidRPr="00245B99">
              <w:rPr>
                <w:rFonts w:ascii="Calibri" w:hAnsi="Calibri" w:cs="Arial"/>
                <w:i/>
                <w:sz w:val="16"/>
                <w:szCs w:val="16"/>
                <w:lang w:val="el-GR"/>
              </w:rPr>
              <w:t>Relevant</w:t>
            </w:r>
            <w:proofErr w:type="spellEnd"/>
            <w:r w:rsidRPr="00245B99">
              <w:rPr>
                <w:rFonts w:ascii="Calibri" w:hAnsi="Calibri" w:cs="Arial"/>
                <w:i/>
                <w:sz w:val="16"/>
                <w:szCs w:val="16"/>
                <w:lang w:val="el-GR"/>
              </w:rPr>
              <w:t xml:space="preserve"> </w:t>
            </w:r>
            <w:proofErr w:type="spellStart"/>
            <w:r w:rsidRPr="00245B99">
              <w:rPr>
                <w:rFonts w:ascii="Calibri" w:hAnsi="Calibri" w:cs="Arial"/>
                <w:i/>
                <w:sz w:val="16"/>
                <w:szCs w:val="16"/>
                <w:lang w:val="el-GR"/>
              </w:rPr>
              <w:t>medical</w:t>
            </w:r>
            <w:proofErr w:type="spellEnd"/>
            <w:r w:rsidRPr="00245B99">
              <w:rPr>
                <w:rFonts w:ascii="Calibri" w:hAnsi="Calibri" w:cs="Arial"/>
                <w:i/>
                <w:sz w:val="16"/>
                <w:szCs w:val="16"/>
                <w:lang w:val="el-GR"/>
              </w:rPr>
              <w:t xml:space="preserve"> </w:t>
            </w:r>
            <w:proofErr w:type="spellStart"/>
            <w:r w:rsidRPr="00245B99">
              <w:rPr>
                <w:rFonts w:ascii="Calibri" w:hAnsi="Calibri" w:cs="Arial"/>
                <w:i/>
                <w:sz w:val="16"/>
                <w:szCs w:val="16"/>
                <w:lang w:val="el-GR"/>
              </w:rPr>
              <w:t>Journals</w:t>
            </w:r>
            <w:proofErr w:type="spellEnd"/>
            <w:r w:rsidRPr="00245B99">
              <w:rPr>
                <w:rFonts w:ascii="Calibri" w:hAnsi="Calibri" w:cs="Arial"/>
                <w:i/>
                <w:sz w:val="16"/>
                <w:szCs w:val="16"/>
                <w:lang w:val="el-GR"/>
              </w:rPr>
              <w:t>:</w:t>
            </w:r>
          </w:p>
          <w:p w14:paraId="0DF8D489" w14:textId="77777777" w:rsidR="000E1575" w:rsidRPr="000E1575" w:rsidRDefault="00CB7D81" w:rsidP="000E1575">
            <w:pPr>
              <w:spacing w:before="240"/>
              <w:jc w:val="both"/>
              <w:rPr>
                <w:rFonts w:cs="Arial"/>
                <w:b/>
                <w:color w:val="002060"/>
                <w:sz w:val="20"/>
                <w:szCs w:val="20"/>
              </w:rPr>
            </w:pPr>
            <w:r>
              <w:rPr>
                <w:rFonts w:cs="Arial"/>
                <w:b/>
                <w:color w:val="002060"/>
                <w:sz w:val="20"/>
                <w:szCs w:val="20"/>
              </w:rPr>
              <w:t>Α</w:t>
            </w:r>
            <w:r w:rsidR="000E1575">
              <w:rPr>
                <w:rFonts w:cs="Arial"/>
                <w:b/>
                <w:color w:val="002060"/>
                <w:sz w:val="20"/>
                <w:szCs w:val="20"/>
              </w:rPr>
              <w:t xml:space="preserve"> Vascular S</w:t>
            </w:r>
            <w:r w:rsidR="000E1575" w:rsidRPr="000E1575">
              <w:rPr>
                <w:rFonts w:cs="Arial"/>
                <w:b/>
                <w:color w:val="002060"/>
                <w:sz w:val="20"/>
                <w:szCs w:val="20"/>
              </w:rPr>
              <w:t>urgery</w:t>
            </w:r>
          </w:p>
          <w:p w14:paraId="1DFE3BCD" w14:textId="77777777" w:rsidR="007649AC" w:rsidRPr="007649AC" w:rsidRDefault="007649AC" w:rsidP="007649AC">
            <w:pPr>
              <w:pStyle w:val="11"/>
              <w:numPr>
                <w:ilvl w:val="0"/>
                <w:numId w:val="2"/>
              </w:numPr>
              <w:tabs>
                <w:tab w:val="num" w:pos="426"/>
              </w:tabs>
              <w:spacing w:after="0"/>
              <w:ind w:left="425" w:hanging="357"/>
              <w:jc w:val="both"/>
              <w:rPr>
                <w:rFonts w:cs="Arial"/>
                <w:color w:val="002060"/>
                <w:sz w:val="20"/>
                <w:szCs w:val="20"/>
                <w:lang w:val="en-US"/>
              </w:rPr>
            </w:pPr>
            <w:r w:rsidRPr="007649AC">
              <w:rPr>
                <w:rFonts w:cs="Calibri"/>
                <w:color w:val="002060"/>
                <w:sz w:val="20"/>
                <w:szCs w:val="20"/>
                <w:lang w:val="en-US"/>
              </w:rPr>
              <w:t>ABC Of Arterial and Vein diseases (2010), Richard Donnelly, Nick JM</w:t>
            </w:r>
            <w:r>
              <w:rPr>
                <w:rFonts w:cs="Arial"/>
                <w:color w:val="002060"/>
                <w:sz w:val="20"/>
                <w:szCs w:val="20"/>
                <w:lang w:val="en-US"/>
              </w:rPr>
              <w:t xml:space="preserve">. </w:t>
            </w:r>
            <w:r w:rsidRPr="007649AC">
              <w:rPr>
                <w:rFonts w:cs="Arial"/>
                <w:color w:val="002060"/>
                <w:sz w:val="20"/>
                <w:szCs w:val="20"/>
                <w:lang w:val="en-US"/>
              </w:rPr>
              <w:t xml:space="preserve">London Editing of Greek edition: Athanasios </w:t>
            </w:r>
            <w:proofErr w:type="spellStart"/>
            <w:r w:rsidRPr="007649AC">
              <w:rPr>
                <w:rFonts w:cs="Arial"/>
                <w:color w:val="002060"/>
                <w:sz w:val="20"/>
                <w:szCs w:val="20"/>
                <w:lang w:val="en-US"/>
              </w:rPr>
              <w:t>Giannoukas</w:t>
            </w:r>
            <w:proofErr w:type="spellEnd"/>
            <w:r w:rsidRPr="007649AC">
              <w:rPr>
                <w:rFonts w:cs="Arial"/>
                <w:color w:val="002060"/>
                <w:sz w:val="20"/>
                <w:szCs w:val="20"/>
                <w:lang w:val="en-US"/>
              </w:rPr>
              <w:t xml:space="preserve">, </w:t>
            </w:r>
            <w:proofErr w:type="spellStart"/>
            <w:r w:rsidRPr="007649AC">
              <w:rPr>
                <w:rFonts w:cs="Arial"/>
                <w:color w:val="002060"/>
                <w:sz w:val="20"/>
                <w:szCs w:val="20"/>
                <w:lang w:val="en-US"/>
              </w:rPr>
              <w:t>Miltiadis</w:t>
            </w:r>
            <w:proofErr w:type="spellEnd"/>
            <w:r>
              <w:rPr>
                <w:rFonts w:cs="Arial"/>
                <w:color w:val="002060"/>
                <w:sz w:val="20"/>
                <w:szCs w:val="20"/>
                <w:lang w:val="en-US"/>
              </w:rPr>
              <w:t xml:space="preserve"> </w:t>
            </w:r>
            <w:r w:rsidRPr="007649AC">
              <w:rPr>
                <w:rFonts w:cs="Arial"/>
                <w:color w:val="002060"/>
                <w:sz w:val="20"/>
                <w:szCs w:val="20"/>
                <w:lang w:val="en-US"/>
              </w:rPr>
              <w:t>Lazaridis, Published by PARISIANOS, ISBN: 978-960-394-606-9, CODE OF</w:t>
            </w:r>
            <w:r>
              <w:rPr>
                <w:rFonts w:cs="Arial"/>
                <w:color w:val="002060"/>
                <w:sz w:val="20"/>
                <w:szCs w:val="20"/>
                <w:lang w:val="en-US"/>
              </w:rPr>
              <w:t xml:space="preserve"> </w:t>
            </w:r>
            <w:r w:rsidRPr="007649AC">
              <w:rPr>
                <w:rFonts w:cs="Arial"/>
                <w:color w:val="002060"/>
                <w:sz w:val="20"/>
                <w:szCs w:val="20"/>
                <w:lang w:val="en-US"/>
              </w:rPr>
              <w:t>EVTHOXOS: 41708</w:t>
            </w:r>
          </w:p>
          <w:p w14:paraId="3D48EB82" w14:textId="77777777" w:rsidR="007649AC" w:rsidRPr="007649AC" w:rsidRDefault="007649AC" w:rsidP="007649AC">
            <w:pPr>
              <w:pStyle w:val="11"/>
              <w:numPr>
                <w:ilvl w:val="0"/>
                <w:numId w:val="2"/>
              </w:numPr>
              <w:tabs>
                <w:tab w:val="num" w:pos="426"/>
              </w:tabs>
              <w:spacing w:after="0"/>
              <w:ind w:left="425" w:hanging="357"/>
              <w:jc w:val="both"/>
              <w:rPr>
                <w:rFonts w:cs="Arial"/>
                <w:color w:val="002060"/>
                <w:sz w:val="20"/>
                <w:szCs w:val="20"/>
                <w:lang w:val="en-US"/>
              </w:rPr>
            </w:pPr>
            <w:r w:rsidRPr="007649AC">
              <w:rPr>
                <w:rFonts w:cs="Calibri"/>
                <w:color w:val="002060"/>
                <w:sz w:val="20"/>
                <w:szCs w:val="20"/>
                <w:lang w:val="en-US"/>
              </w:rPr>
              <w:t>Vascular and endovascular surgery</w:t>
            </w:r>
            <w:r>
              <w:rPr>
                <w:rFonts w:cs="Arial"/>
                <w:color w:val="002060"/>
                <w:sz w:val="20"/>
                <w:szCs w:val="20"/>
                <w:lang w:val="en-US"/>
              </w:rPr>
              <w:t xml:space="preserve"> (2015),</w:t>
            </w:r>
            <w:r w:rsidRPr="007649AC">
              <w:rPr>
                <w:rFonts w:cs="Arial"/>
                <w:color w:val="002060"/>
                <w:sz w:val="20"/>
                <w:szCs w:val="20"/>
                <w:lang w:val="en-US"/>
              </w:rPr>
              <w:t xml:space="preserve"> Jonathan D. Beard,</w:t>
            </w:r>
            <w:r>
              <w:rPr>
                <w:rFonts w:cs="Arial"/>
                <w:color w:val="002060"/>
                <w:sz w:val="20"/>
                <w:szCs w:val="20"/>
                <w:lang w:val="en-US"/>
              </w:rPr>
              <w:t xml:space="preserve"> </w:t>
            </w:r>
            <w:r w:rsidRPr="007649AC">
              <w:rPr>
                <w:rFonts w:cs="Arial"/>
                <w:color w:val="002060"/>
                <w:sz w:val="20"/>
                <w:szCs w:val="20"/>
                <w:lang w:val="en-US"/>
              </w:rPr>
              <w:t xml:space="preserve">Peter A. Gaines, Ian Loftus, Editing of Greek edition: </w:t>
            </w:r>
            <w:proofErr w:type="spellStart"/>
            <w:r w:rsidRPr="007649AC">
              <w:rPr>
                <w:rFonts w:cs="Arial"/>
                <w:color w:val="002060"/>
                <w:sz w:val="20"/>
                <w:szCs w:val="20"/>
                <w:lang w:val="en-US"/>
              </w:rPr>
              <w:t>Giannoukas</w:t>
            </w:r>
            <w:proofErr w:type="spellEnd"/>
            <w:r w:rsidRPr="007649AC">
              <w:rPr>
                <w:rFonts w:cs="Arial"/>
                <w:color w:val="002060"/>
                <w:sz w:val="20"/>
                <w:szCs w:val="20"/>
                <w:lang w:val="en-US"/>
              </w:rPr>
              <w:t xml:space="preserve"> A,</w:t>
            </w:r>
            <w:r>
              <w:rPr>
                <w:rFonts w:cs="Arial"/>
                <w:color w:val="002060"/>
                <w:sz w:val="20"/>
                <w:szCs w:val="20"/>
                <w:lang w:val="en-US"/>
              </w:rPr>
              <w:t xml:space="preserve"> </w:t>
            </w:r>
            <w:r w:rsidRPr="007649AC">
              <w:rPr>
                <w:rFonts w:cs="Arial"/>
                <w:color w:val="002060"/>
                <w:sz w:val="20"/>
                <w:szCs w:val="20"/>
                <w:lang w:val="en-US"/>
              </w:rPr>
              <w:t xml:space="preserve">Lazaridis M, </w:t>
            </w:r>
            <w:proofErr w:type="spellStart"/>
            <w:r w:rsidRPr="007649AC">
              <w:rPr>
                <w:rFonts w:cs="Arial"/>
                <w:color w:val="002060"/>
                <w:sz w:val="20"/>
                <w:szCs w:val="20"/>
                <w:lang w:val="en-US"/>
              </w:rPr>
              <w:t>Tsolakis</w:t>
            </w:r>
            <w:proofErr w:type="spellEnd"/>
            <w:r w:rsidRPr="007649AC">
              <w:rPr>
                <w:rFonts w:cs="Arial"/>
                <w:color w:val="002060"/>
                <w:sz w:val="20"/>
                <w:szCs w:val="20"/>
                <w:lang w:val="en-US"/>
              </w:rPr>
              <w:t xml:space="preserve"> J, Published by PARISIANOS,</w:t>
            </w:r>
            <w:r>
              <w:rPr>
                <w:rFonts w:cs="Arial"/>
                <w:color w:val="002060"/>
                <w:sz w:val="20"/>
                <w:szCs w:val="20"/>
                <w:lang w:val="en-US"/>
              </w:rPr>
              <w:t xml:space="preserve"> </w:t>
            </w:r>
            <w:r w:rsidRPr="007649AC">
              <w:rPr>
                <w:rFonts w:cs="Arial"/>
                <w:color w:val="002060"/>
                <w:sz w:val="20"/>
                <w:szCs w:val="20"/>
                <w:lang w:val="en-US"/>
              </w:rPr>
              <w:t>ISBN: 978-960-394-992-3</w:t>
            </w:r>
          </w:p>
          <w:p w14:paraId="317FB15F" w14:textId="77777777" w:rsidR="007649AC" w:rsidRPr="007649AC" w:rsidRDefault="007649AC" w:rsidP="007649AC">
            <w:pPr>
              <w:pStyle w:val="11"/>
              <w:numPr>
                <w:ilvl w:val="0"/>
                <w:numId w:val="2"/>
              </w:numPr>
              <w:tabs>
                <w:tab w:val="num" w:pos="426"/>
              </w:tabs>
              <w:spacing w:after="0"/>
              <w:ind w:left="425" w:hanging="357"/>
              <w:jc w:val="both"/>
              <w:rPr>
                <w:rFonts w:cs="Arial"/>
                <w:color w:val="002060"/>
                <w:sz w:val="20"/>
                <w:szCs w:val="20"/>
                <w:lang w:val="en-US"/>
              </w:rPr>
            </w:pPr>
            <w:r w:rsidRPr="007649AC">
              <w:rPr>
                <w:rFonts w:cs="Calibri"/>
                <w:color w:val="002060"/>
                <w:sz w:val="20"/>
                <w:szCs w:val="20"/>
                <w:lang w:val="en-US"/>
              </w:rPr>
              <w:t xml:space="preserve">Basic principles of vascular Surgery (2010), </w:t>
            </w:r>
            <w:proofErr w:type="spellStart"/>
            <w:r w:rsidRPr="007649AC">
              <w:rPr>
                <w:rFonts w:cs="Calibri"/>
                <w:color w:val="002060"/>
                <w:sz w:val="20"/>
                <w:szCs w:val="20"/>
                <w:lang w:val="en-US"/>
              </w:rPr>
              <w:t>Ktenidis</w:t>
            </w:r>
            <w:proofErr w:type="spellEnd"/>
            <w:r w:rsidRPr="007649AC">
              <w:rPr>
                <w:rFonts w:cs="Calibri"/>
                <w:color w:val="002060"/>
                <w:sz w:val="20"/>
                <w:szCs w:val="20"/>
                <w:lang w:val="en-US"/>
              </w:rPr>
              <w:t xml:space="preserve"> </w:t>
            </w:r>
            <w:proofErr w:type="spellStart"/>
            <w:r w:rsidRPr="007649AC">
              <w:rPr>
                <w:rFonts w:cs="Calibri"/>
                <w:color w:val="002060"/>
                <w:sz w:val="20"/>
                <w:szCs w:val="20"/>
                <w:lang w:val="en-US"/>
              </w:rPr>
              <w:t>Kiriakos</w:t>
            </w:r>
            <w:proofErr w:type="spellEnd"/>
            <w:r w:rsidRPr="007649AC">
              <w:rPr>
                <w:rFonts w:cs="Calibri"/>
                <w:color w:val="002060"/>
                <w:sz w:val="20"/>
                <w:szCs w:val="20"/>
                <w:lang w:val="en-US"/>
              </w:rPr>
              <w:t>, Published</w:t>
            </w:r>
            <w:r>
              <w:rPr>
                <w:rFonts w:cs="Arial"/>
                <w:color w:val="002060"/>
                <w:sz w:val="20"/>
                <w:szCs w:val="20"/>
                <w:lang w:val="en-US"/>
              </w:rPr>
              <w:t xml:space="preserve"> </w:t>
            </w:r>
            <w:r w:rsidRPr="007649AC">
              <w:rPr>
                <w:rFonts w:cs="Arial"/>
                <w:color w:val="002060"/>
                <w:sz w:val="20"/>
                <w:szCs w:val="20"/>
                <w:lang w:val="en-US"/>
              </w:rPr>
              <w:t xml:space="preserve">by </w:t>
            </w:r>
            <w:proofErr w:type="spellStart"/>
            <w:r w:rsidRPr="007649AC">
              <w:rPr>
                <w:rFonts w:cs="Arial"/>
                <w:color w:val="002060"/>
                <w:sz w:val="20"/>
                <w:szCs w:val="20"/>
                <w:lang w:val="en-US"/>
              </w:rPr>
              <w:t>Univesity</w:t>
            </w:r>
            <w:proofErr w:type="spellEnd"/>
            <w:r w:rsidRPr="007649AC">
              <w:rPr>
                <w:rFonts w:cs="Arial"/>
                <w:color w:val="002060"/>
                <w:sz w:val="20"/>
                <w:szCs w:val="20"/>
                <w:lang w:val="en-US"/>
              </w:rPr>
              <w:t xml:space="preserve"> Studio Press, ISBN: 960-12-1985-4</w:t>
            </w:r>
          </w:p>
          <w:p w14:paraId="0AC44682" w14:textId="77777777" w:rsidR="007649AC" w:rsidRPr="007649AC" w:rsidRDefault="007649AC" w:rsidP="007649AC">
            <w:pPr>
              <w:pStyle w:val="11"/>
              <w:numPr>
                <w:ilvl w:val="0"/>
                <w:numId w:val="2"/>
              </w:numPr>
              <w:tabs>
                <w:tab w:val="num" w:pos="426"/>
              </w:tabs>
              <w:spacing w:after="0"/>
              <w:ind w:left="425" w:hanging="357"/>
              <w:jc w:val="both"/>
              <w:rPr>
                <w:rFonts w:cs="Calibri"/>
                <w:color w:val="002060"/>
                <w:sz w:val="20"/>
                <w:szCs w:val="20"/>
                <w:lang w:val="en-US"/>
              </w:rPr>
            </w:pPr>
            <w:r w:rsidRPr="007649AC">
              <w:rPr>
                <w:rFonts w:cs="Calibri"/>
                <w:color w:val="002060"/>
                <w:sz w:val="20"/>
                <w:szCs w:val="20"/>
                <w:lang w:val="en-US"/>
              </w:rPr>
              <w:t xml:space="preserve">Vascular Surgery (2008), Liapis C.D. et all, Published by </w:t>
            </w:r>
            <w:proofErr w:type="spellStart"/>
            <w:r w:rsidRPr="007649AC">
              <w:rPr>
                <w:rFonts w:cs="Calibri"/>
                <w:color w:val="002060"/>
                <w:sz w:val="20"/>
                <w:szCs w:val="20"/>
                <w:lang w:val="en-US"/>
              </w:rPr>
              <w:t>Parisianos</w:t>
            </w:r>
            <w:proofErr w:type="spellEnd"/>
            <w:r w:rsidRPr="007649AC">
              <w:rPr>
                <w:rFonts w:cs="Calibri"/>
                <w:color w:val="002060"/>
                <w:sz w:val="20"/>
                <w:szCs w:val="20"/>
                <w:lang w:val="en-US"/>
              </w:rPr>
              <w:t>,</w:t>
            </w:r>
            <w:r>
              <w:rPr>
                <w:rFonts w:cs="Calibri"/>
                <w:color w:val="002060"/>
                <w:sz w:val="20"/>
                <w:szCs w:val="20"/>
                <w:lang w:val="en-US"/>
              </w:rPr>
              <w:t xml:space="preserve"> </w:t>
            </w:r>
            <w:r w:rsidRPr="007649AC">
              <w:rPr>
                <w:rFonts w:cs="Arial"/>
                <w:color w:val="002060"/>
                <w:sz w:val="20"/>
                <w:szCs w:val="20"/>
                <w:lang w:val="en-US"/>
              </w:rPr>
              <w:t>ISBN: 978-960-394-530-7</w:t>
            </w:r>
          </w:p>
          <w:p w14:paraId="26D19729" w14:textId="77777777" w:rsidR="00245B99" w:rsidRPr="00965ACB" w:rsidRDefault="00245B99" w:rsidP="00245B99">
            <w:pPr>
              <w:pStyle w:val="11"/>
              <w:spacing w:before="240" w:after="0" w:line="240" w:lineRule="auto"/>
              <w:ind w:left="0"/>
              <w:jc w:val="both"/>
              <w:rPr>
                <w:rFonts w:cs="Arial"/>
                <w:b/>
                <w:color w:val="002060"/>
                <w:sz w:val="20"/>
                <w:szCs w:val="20"/>
                <w:lang w:val="en-US"/>
              </w:rPr>
            </w:pPr>
            <w:r w:rsidRPr="00965ACB">
              <w:rPr>
                <w:rFonts w:cs="Arial"/>
                <w:b/>
                <w:color w:val="002060"/>
                <w:sz w:val="20"/>
                <w:szCs w:val="20"/>
              </w:rPr>
              <w:t>Β</w:t>
            </w:r>
            <w:r w:rsidRPr="00965ACB">
              <w:rPr>
                <w:rFonts w:cs="Arial"/>
                <w:b/>
                <w:color w:val="002060"/>
                <w:sz w:val="20"/>
                <w:szCs w:val="20"/>
                <w:lang w:val="en-US"/>
              </w:rPr>
              <w:t xml:space="preserve"> </w:t>
            </w:r>
            <w:r w:rsidR="00965ACB" w:rsidRPr="00965ACB">
              <w:rPr>
                <w:rFonts w:cs="Arial"/>
                <w:b/>
                <w:color w:val="002060"/>
                <w:sz w:val="20"/>
                <w:szCs w:val="20"/>
                <w:lang w:val="en-US"/>
              </w:rPr>
              <w:t>Cardiothoracic surgery</w:t>
            </w:r>
          </w:p>
          <w:p w14:paraId="51A0C0A2" w14:textId="77777777" w:rsidR="00965ACB" w:rsidRPr="00965ACB" w:rsidRDefault="00965ACB" w:rsidP="00965ACB">
            <w:pPr>
              <w:pStyle w:val="Web"/>
              <w:numPr>
                <w:ilvl w:val="0"/>
                <w:numId w:val="18"/>
              </w:numPr>
              <w:ind w:left="390" w:hanging="284"/>
              <w:jc w:val="both"/>
              <w:rPr>
                <w:rFonts w:ascii="Calibri" w:eastAsia="Times New Roman" w:hAnsi="Calibri" w:cs="Arial"/>
                <w:color w:val="002060"/>
                <w:sz w:val="20"/>
                <w:szCs w:val="20"/>
                <w:lang w:val="en-US" w:eastAsia="en-US"/>
              </w:rPr>
            </w:pPr>
            <w:r w:rsidRPr="00965ACB">
              <w:rPr>
                <w:rFonts w:ascii="Calibri" w:eastAsia="Times New Roman" w:hAnsi="Calibri" w:cs="Arial"/>
                <w:color w:val="002060"/>
                <w:sz w:val="20"/>
                <w:szCs w:val="20"/>
                <w:lang w:val="en-US" w:eastAsia="en-US"/>
              </w:rPr>
              <w:t xml:space="preserve">“Introduction in Cardiothoracic Surgery” by Prof. </w:t>
            </w:r>
            <w:proofErr w:type="spellStart"/>
            <w:r w:rsidRPr="00965ACB">
              <w:rPr>
                <w:rFonts w:ascii="Calibri" w:eastAsia="Times New Roman" w:hAnsi="Calibri" w:cs="Arial"/>
                <w:color w:val="002060"/>
                <w:sz w:val="20"/>
                <w:szCs w:val="20"/>
                <w:lang w:val="en-US" w:eastAsia="en-US"/>
              </w:rPr>
              <w:t>Stratis</w:t>
            </w:r>
            <w:proofErr w:type="spellEnd"/>
            <w:r w:rsidRPr="00965ACB">
              <w:rPr>
                <w:rFonts w:ascii="Calibri" w:eastAsia="Times New Roman" w:hAnsi="Calibri" w:cs="Arial"/>
                <w:color w:val="002060"/>
                <w:sz w:val="20"/>
                <w:szCs w:val="20"/>
                <w:lang w:val="en-US" w:eastAsia="en-US"/>
              </w:rPr>
              <w:t xml:space="preserve"> Apostolakis, University of Ioannina Publications, 2013. </w:t>
            </w:r>
          </w:p>
          <w:p w14:paraId="1F0ADE4C" w14:textId="77777777" w:rsidR="00965ACB" w:rsidRPr="00965ACB" w:rsidRDefault="00965ACB" w:rsidP="00965ACB">
            <w:pPr>
              <w:pStyle w:val="Web"/>
              <w:numPr>
                <w:ilvl w:val="0"/>
                <w:numId w:val="18"/>
              </w:numPr>
              <w:ind w:left="390" w:hanging="284"/>
              <w:jc w:val="both"/>
              <w:rPr>
                <w:rFonts w:ascii="Calibri" w:eastAsia="Times New Roman" w:hAnsi="Calibri" w:cs="Arial"/>
                <w:color w:val="002060"/>
                <w:sz w:val="20"/>
                <w:szCs w:val="20"/>
                <w:lang w:val="en-US" w:eastAsia="en-US"/>
              </w:rPr>
            </w:pPr>
            <w:r w:rsidRPr="00965ACB">
              <w:rPr>
                <w:rFonts w:ascii="Calibri" w:eastAsia="Times New Roman" w:hAnsi="Calibri" w:cs="Arial"/>
                <w:color w:val="002060"/>
                <w:sz w:val="20"/>
                <w:szCs w:val="20"/>
                <w:lang w:val="en-US" w:eastAsia="en-US"/>
              </w:rPr>
              <w:t xml:space="preserve">“Thoracic Surgery” by: </w:t>
            </w:r>
            <w:proofErr w:type="spellStart"/>
            <w:r w:rsidRPr="00965ACB">
              <w:rPr>
                <w:rFonts w:ascii="Calibri" w:eastAsia="Times New Roman" w:hAnsi="Calibri" w:cs="Arial"/>
                <w:color w:val="002060"/>
                <w:sz w:val="20"/>
                <w:szCs w:val="20"/>
                <w:lang w:val="en-US" w:eastAsia="en-US"/>
              </w:rPr>
              <w:t>Foroulis</w:t>
            </w:r>
            <w:proofErr w:type="spellEnd"/>
            <w:r w:rsidRPr="00965ACB">
              <w:rPr>
                <w:rFonts w:ascii="Calibri" w:eastAsia="Times New Roman" w:hAnsi="Calibri" w:cs="Arial"/>
                <w:color w:val="002060"/>
                <w:sz w:val="20"/>
                <w:szCs w:val="20"/>
                <w:lang w:val="en-US" w:eastAsia="en-US"/>
              </w:rPr>
              <w:t xml:space="preserve"> X and </w:t>
            </w:r>
            <w:proofErr w:type="spellStart"/>
            <w:r w:rsidRPr="00965ACB">
              <w:rPr>
                <w:rFonts w:ascii="Calibri" w:eastAsia="Times New Roman" w:hAnsi="Calibri" w:cs="Arial"/>
                <w:color w:val="002060"/>
                <w:sz w:val="20"/>
                <w:szCs w:val="20"/>
                <w:lang w:val="en-US" w:eastAsia="en-US"/>
              </w:rPr>
              <w:t>Papakonstantinou</w:t>
            </w:r>
            <w:proofErr w:type="spellEnd"/>
            <w:r w:rsidRPr="00965ACB">
              <w:rPr>
                <w:rFonts w:ascii="Calibri" w:eastAsia="Times New Roman" w:hAnsi="Calibri" w:cs="Arial"/>
                <w:color w:val="002060"/>
                <w:sz w:val="20"/>
                <w:szCs w:val="20"/>
                <w:lang w:val="en-US" w:eastAsia="en-US"/>
              </w:rPr>
              <w:t xml:space="preserve"> X, University Studio Press, Thessaloniki, 2012. </w:t>
            </w:r>
          </w:p>
          <w:p w14:paraId="7EFEBC1C" w14:textId="77777777" w:rsidR="00965ACB" w:rsidRPr="00965ACB" w:rsidRDefault="00965ACB" w:rsidP="00965ACB">
            <w:pPr>
              <w:pStyle w:val="Web"/>
              <w:numPr>
                <w:ilvl w:val="0"/>
                <w:numId w:val="18"/>
              </w:numPr>
              <w:ind w:left="390" w:hanging="284"/>
              <w:jc w:val="both"/>
              <w:rPr>
                <w:rFonts w:ascii="Calibri" w:eastAsia="Times New Roman" w:hAnsi="Calibri" w:cs="Arial"/>
                <w:color w:val="002060"/>
                <w:sz w:val="20"/>
                <w:szCs w:val="20"/>
                <w:lang w:val="en-US" w:eastAsia="en-US"/>
              </w:rPr>
            </w:pPr>
            <w:r w:rsidRPr="00965ACB">
              <w:rPr>
                <w:rFonts w:ascii="Calibri" w:eastAsia="Times New Roman" w:hAnsi="Calibri" w:cs="Arial"/>
                <w:color w:val="002060"/>
                <w:sz w:val="20"/>
                <w:szCs w:val="20"/>
                <w:lang w:val="en-US" w:eastAsia="en-US"/>
              </w:rPr>
              <w:t xml:space="preserve">“Cardiac Surgery” by : Anastasiadis K, </w:t>
            </w:r>
            <w:proofErr w:type="spellStart"/>
            <w:r w:rsidRPr="00965ACB">
              <w:rPr>
                <w:rFonts w:ascii="Calibri" w:eastAsia="Times New Roman" w:hAnsi="Calibri" w:cs="Arial"/>
                <w:color w:val="002060"/>
                <w:sz w:val="20"/>
                <w:szCs w:val="20"/>
                <w:lang w:val="en-US" w:eastAsia="en-US"/>
              </w:rPr>
              <w:t>Tosios</w:t>
            </w:r>
            <w:proofErr w:type="spellEnd"/>
            <w:r w:rsidRPr="00965ACB">
              <w:rPr>
                <w:rFonts w:ascii="Calibri" w:eastAsia="Times New Roman" w:hAnsi="Calibri" w:cs="Arial"/>
                <w:color w:val="002060"/>
                <w:sz w:val="20"/>
                <w:szCs w:val="20"/>
                <w:lang w:val="en-US" w:eastAsia="en-US"/>
              </w:rPr>
              <w:t xml:space="preserve"> P, </w:t>
            </w:r>
            <w:proofErr w:type="spellStart"/>
            <w:r w:rsidRPr="00965ACB">
              <w:rPr>
                <w:rFonts w:ascii="Calibri" w:eastAsia="Times New Roman" w:hAnsi="Calibri" w:cs="Arial"/>
                <w:color w:val="002060"/>
                <w:sz w:val="20"/>
                <w:szCs w:val="20"/>
                <w:lang w:val="en-US" w:eastAsia="en-US"/>
              </w:rPr>
              <w:t>Foroulis</w:t>
            </w:r>
            <w:proofErr w:type="spellEnd"/>
            <w:r w:rsidRPr="00965ACB">
              <w:rPr>
                <w:rFonts w:ascii="Calibri" w:eastAsia="Times New Roman" w:hAnsi="Calibri" w:cs="Arial"/>
                <w:color w:val="002060"/>
                <w:sz w:val="20"/>
                <w:szCs w:val="20"/>
                <w:lang w:val="en-US" w:eastAsia="en-US"/>
              </w:rPr>
              <w:t xml:space="preserve"> X, </w:t>
            </w:r>
            <w:proofErr w:type="spellStart"/>
            <w:r w:rsidRPr="00965ACB">
              <w:rPr>
                <w:rFonts w:ascii="Calibri" w:eastAsia="Times New Roman" w:hAnsi="Calibri" w:cs="Arial"/>
                <w:color w:val="002060"/>
                <w:sz w:val="20"/>
                <w:szCs w:val="20"/>
                <w:lang w:val="en-US" w:eastAsia="en-US"/>
              </w:rPr>
              <w:t>Antonitsis</w:t>
            </w:r>
            <w:proofErr w:type="spellEnd"/>
            <w:r w:rsidRPr="00965ACB">
              <w:rPr>
                <w:rFonts w:ascii="Calibri" w:eastAsia="Times New Roman" w:hAnsi="Calibri" w:cs="Arial"/>
                <w:color w:val="002060"/>
                <w:sz w:val="20"/>
                <w:szCs w:val="20"/>
                <w:lang w:val="en-US" w:eastAsia="en-US"/>
              </w:rPr>
              <w:t xml:space="preserve"> P, </w:t>
            </w:r>
            <w:proofErr w:type="spellStart"/>
            <w:r w:rsidRPr="00965ACB">
              <w:rPr>
                <w:rFonts w:ascii="Calibri" w:eastAsia="Times New Roman" w:hAnsi="Calibri" w:cs="Arial"/>
                <w:color w:val="002060"/>
                <w:sz w:val="20"/>
                <w:szCs w:val="20"/>
                <w:lang w:val="en-US" w:eastAsia="en-US"/>
              </w:rPr>
              <w:t>Tagarakis</w:t>
            </w:r>
            <w:proofErr w:type="spellEnd"/>
            <w:r w:rsidRPr="00965ACB">
              <w:rPr>
                <w:rFonts w:ascii="Calibri" w:eastAsia="Times New Roman" w:hAnsi="Calibri" w:cs="Arial"/>
                <w:color w:val="002060"/>
                <w:sz w:val="20"/>
                <w:szCs w:val="20"/>
                <w:lang w:val="en-US" w:eastAsia="en-US"/>
              </w:rPr>
              <w:t xml:space="preserve"> and </w:t>
            </w:r>
            <w:proofErr w:type="spellStart"/>
            <w:r w:rsidRPr="00965ACB">
              <w:rPr>
                <w:rFonts w:ascii="Calibri" w:eastAsia="Times New Roman" w:hAnsi="Calibri" w:cs="Arial"/>
                <w:color w:val="002060"/>
                <w:sz w:val="20"/>
                <w:szCs w:val="20"/>
                <w:lang w:val="en-US" w:eastAsia="en-US"/>
              </w:rPr>
              <w:t>Karapanagiotidis</w:t>
            </w:r>
            <w:proofErr w:type="spellEnd"/>
            <w:r w:rsidRPr="00965ACB">
              <w:rPr>
                <w:rFonts w:ascii="Calibri" w:eastAsia="Times New Roman" w:hAnsi="Calibri" w:cs="Arial"/>
                <w:color w:val="002060"/>
                <w:sz w:val="20"/>
                <w:szCs w:val="20"/>
                <w:lang w:val="en-US" w:eastAsia="en-US"/>
              </w:rPr>
              <w:t xml:space="preserve"> G, University Studio Press, Thessaloniki, 2015. </w:t>
            </w:r>
          </w:p>
          <w:p w14:paraId="0D836859" w14:textId="77777777" w:rsidR="00965ACB" w:rsidRPr="00965ACB" w:rsidRDefault="00965ACB" w:rsidP="00965ACB">
            <w:pPr>
              <w:pStyle w:val="Web"/>
              <w:numPr>
                <w:ilvl w:val="0"/>
                <w:numId w:val="18"/>
              </w:numPr>
              <w:ind w:left="390" w:hanging="284"/>
              <w:jc w:val="both"/>
              <w:rPr>
                <w:rFonts w:ascii="Calibri" w:eastAsia="Times New Roman" w:hAnsi="Calibri" w:cs="Arial"/>
                <w:color w:val="002060"/>
                <w:sz w:val="20"/>
                <w:szCs w:val="20"/>
                <w:lang w:val="en-US" w:eastAsia="en-US"/>
              </w:rPr>
            </w:pPr>
            <w:r w:rsidRPr="00965ACB">
              <w:rPr>
                <w:rFonts w:ascii="Calibri" w:eastAsia="Times New Roman" w:hAnsi="Calibri" w:cs="Arial"/>
                <w:color w:val="002060"/>
                <w:sz w:val="20"/>
                <w:szCs w:val="20"/>
                <w:lang w:val="en-US" w:eastAsia="en-US"/>
              </w:rPr>
              <w:t xml:space="preserve">“Cardiac Surgery” by: </w:t>
            </w:r>
            <w:proofErr w:type="spellStart"/>
            <w:r w:rsidRPr="00965ACB">
              <w:rPr>
                <w:rFonts w:ascii="Calibri" w:eastAsia="Times New Roman" w:hAnsi="Calibri" w:cs="Arial"/>
                <w:color w:val="002060"/>
                <w:sz w:val="20"/>
                <w:szCs w:val="20"/>
                <w:lang w:val="en-US" w:eastAsia="en-US"/>
              </w:rPr>
              <w:t>Mikroulis</w:t>
            </w:r>
            <w:proofErr w:type="spellEnd"/>
            <w:r w:rsidRPr="00965ACB">
              <w:rPr>
                <w:rFonts w:ascii="Calibri" w:eastAsia="Times New Roman" w:hAnsi="Calibri" w:cs="Arial"/>
                <w:color w:val="002060"/>
                <w:sz w:val="20"/>
                <w:szCs w:val="20"/>
                <w:lang w:val="en-US" w:eastAsia="en-US"/>
              </w:rPr>
              <w:t xml:space="preserve"> D and </w:t>
            </w:r>
            <w:proofErr w:type="spellStart"/>
            <w:r w:rsidRPr="00965ACB">
              <w:rPr>
                <w:rFonts w:ascii="Calibri" w:eastAsia="Times New Roman" w:hAnsi="Calibri" w:cs="Arial"/>
                <w:color w:val="002060"/>
                <w:sz w:val="20"/>
                <w:szCs w:val="20"/>
                <w:lang w:val="en-US" w:eastAsia="en-US"/>
              </w:rPr>
              <w:t>Mpougioukas</w:t>
            </w:r>
            <w:proofErr w:type="spellEnd"/>
            <w:r w:rsidRPr="00965ACB">
              <w:rPr>
                <w:rFonts w:ascii="Calibri" w:eastAsia="Times New Roman" w:hAnsi="Calibri" w:cs="Arial"/>
                <w:color w:val="002060"/>
                <w:sz w:val="20"/>
                <w:szCs w:val="20"/>
                <w:lang w:val="en-US" w:eastAsia="en-US"/>
              </w:rPr>
              <w:t xml:space="preserve"> G, University Studio Press, Thessaloniki, 2018. </w:t>
            </w:r>
          </w:p>
          <w:p w14:paraId="0546E0A6" w14:textId="77777777" w:rsidR="00CB7D81" w:rsidRPr="005C0D2B" w:rsidRDefault="00CB7D81" w:rsidP="00CB7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Arial"/>
                <w:b/>
                <w:color w:val="002060"/>
                <w:sz w:val="20"/>
                <w:szCs w:val="20"/>
              </w:rPr>
            </w:pPr>
            <w:r>
              <w:rPr>
                <w:rFonts w:ascii="Calibri" w:hAnsi="Calibri" w:cs="Arial"/>
                <w:b/>
                <w:color w:val="002060"/>
                <w:sz w:val="20"/>
                <w:szCs w:val="20"/>
              </w:rPr>
              <w:t xml:space="preserve">C </w:t>
            </w:r>
            <w:r w:rsidRPr="00245B99">
              <w:rPr>
                <w:rFonts w:ascii="Calibri" w:hAnsi="Calibri" w:cs="Arial"/>
                <w:b/>
                <w:color w:val="002060"/>
                <w:sz w:val="20"/>
                <w:szCs w:val="20"/>
              </w:rPr>
              <w:t xml:space="preserve"> </w:t>
            </w:r>
            <w:r>
              <w:rPr>
                <w:rFonts w:ascii="Calibri" w:hAnsi="Calibri" w:cs="Arial"/>
                <w:b/>
                <w:color w:val="002060"/>
                <w:sz w:val="20"/>
                <w:szCs w:val="20"/>
              </w:rPr>
              <w:t>Neuros</w:t>
            </w:r>
            <w:r w:rsidRPr="005C0D2B">
              <w:rPr>
                <w:rFonts w:ascii="Calibri" w:hAnsi="Calibri" w:cs="Arial"/>
                <w:b/>
                <w:color w:val="002060"/>
                <w:sz w:val="20"/>
                <w:szCs w:val="20"/>
              </w:rPr>
              <w:t>urgery</w:t>
            </w:r>
          </w:p>
          <w:p w14:paraId="0B24EA45" w14:textId="77777777" w:rsidR="00CB7D81" w:rsidRPr="00000EFD" w:rsidRDefault="00CB7D81" w:rsidP="00CB7D81">
            <w:pPr>
              <w:pStyle w:val="ListParagraph1"/>
              <w:numPr>
                <w:ilvl w:val="0"/>
                <w:numId w:val="2"/>
              </w:numPr>
              <w:spacing w:after="0" w:line="240" w:lineRule="auto"/>
              <w:ind w:left="426"/>
              <w:jc w:val="both"/>
              <w:rPr>
                <w:rFonts w:cs="Arial"/>
                <w:color w:val="002060"/>
                <w:sz w:val="20"/>
                <w:szCs w:val="20"/>
                <w:lang w:val="en-US"/>
              </w:rPr>
            </w:pPr>
            <w:r w:rsidRPr="00000EFD">
              <w:rPr>
                <w:rFonts w:cs="Arial"/>
                <w:color w:val="002060"/>
                <w:sz w:val="20"/>
                <w:szCs w:val="20"/>
                <w:lang w:val="en-US"/>
              </w:rPr>
              <w:t>Neurosurgery</w:t>
            </w:r>
            <w:r w:rsidRPr="00CB7D81">
              <w:rPr>
                <w:rFonts w:cs="Arial"/>
                <w:color w:val="002060"/>
                <w:sz w:val="20"/>
                <w:szCs w:val="20"/>
                <w:lang w:val="en-US"/>
              </w:rPr>
              <w:t xml:space="preserve"> (3</w:t>
            </w:r>
            <w:r w:rsidRPr="00000EFD">
              <w:rPr>
                <w:rFonts w:cs="Arial"/>
                <w:color w:val="002060"/>
                <w:sz w:val="20"/>
                <w:szCs w:val="20"/>
                <w:vertAlign w:val="superscript"/>
                <w:lang w:val="en-US"/>
              </w:rPr>
              <w:t>rd</w:t>
            </w:r>
            <w:r w:rsidRPr="00000EFD">
              <w:rPr>
                <w:rFonts w:cs="Arial"/>
                <w:color w:val="002060"/>
                <w:sz w:val="20"/>
                <w:szCs w:val="20"/>
                <w:lang w:val="en-US"/>
              </w:rPr>
              <w:t>Edition</w:t>
            </w:r>
            <w:r w:rsidRPr="00CB7D81">
              <w:rPr>
                <w:rFonts w:cs="Arial"/>
                <w:color w:val="002060"/>
                <w:sz w:val="20"/>
                <w:szCs w:val="20"/>
                <w:lang w:val="en-US"/>
              </w:rPr>
              <w:t xml:space="preserve"> 2015).</w:t>
            </w:r>
            <w:r w:rsidRPr="00000EFD">
              <w:rPr>
                <w:rFonts w:cs="Arial"/>
                <w:color w:val="002060"/>
                <w:sz w:val="20"/>
                <w:szCs w:val="20"/>
                <w:lang w:val="en-US"/>
              </w:rPr>
              <w:t xml:space="preserve">F. </w:t>
            </w:r>
            <w:proofErr w:type="spellStart"/>
            <w:r w:rsidRPr="00000EFD">
              <w:rPr>
                <w:rFonts w:cs="Arial"/>
                <w:color w:val="002060"/>
                <w:sz w:val="20"/>
                <w:szCs w:val="20"/>
                <w:lang w:val="en-US"/>
              </w:rPr>
              <w:t>Tsitsopoulos</w:t>
            </w:r>
            <w:proofErr w:type="spellEnd"/>
            <w:r w:rsidRPr="00000EFD">
              <w:rPr>
                <w:rFonts w:cs="Arial"/>
                <w:color w:val="002060"/>
                <w:sz w:val="20"/>
                <w:szCs w:val="20"/>
                <w:lang w:val="en-US"/>
              </w:rPr>
              <w:t xml:space="preserve">, P. </w:t>
            </w:r>
            <w:proofErr w:type="spellStart"/>
            <w:r w:rsidRPr="00000EFD">
              <w:rPr>
                <w:rFonts w:cs="Arial"/>
                <w:color w:val="002060"/>
                <w:sz w:val="20"/>
                <w:szCs w:val="20"/>
                <w:lang w:val="en-US"/>
              </w:rPr>
              <w:t>Tsitsopoulos</w:t>
            </w:r>
            <w:proofErr w:type="spellEnd"/>
            <w:r w:rsidRPr="00000EFD">
              <w:rPr>
                <w:rFonts w:cs="Arial"/>
                <w:color w:val="002060"/>
                <w:sz w:val="20"/>
                <w:szCs w:val="20"/>
                <w:lang w:val="en-US"/>
              </w:rPr>
              <w:t xml:space="preserve">. </w:t>
            </w:r>
            <w:proofErr w:type="spellStart"/>
            <w:r w:rsidRPr="00000EFD">
              <w:rPr>
                <w:rFonts w:cs="Arial"/>
                <w:color w:val="002060"/>
                <w:sz w:val="20"/>
                <w:szCs w:val="20"/>
                <w:lang w:val="en-US"/>
              </w:rPr>
              <w:t>Parisianou</w:t>
            </w:r>
            <w:proofErr w:type="spellEnd"/>
            <w:r w:rsidRPr="00000EFD">
              <w:rPr>
                <w:rFonts w:cs="Arial"/>
                <w:color w:val="002060"/>
                <w:sz w:val="20"/>
                <w:szCs w:val="20"/>
                <w:lang w:val="en-US"/>
              </w:rPr>
              <w:t xml:space="preserve"> Publishers, ISBN: 978-960-394-948-8.</w:t>
            </w:r>
          </w:p>
          <w:p w14:paraId="223C01C1" w14:textId="77777777" w:rsidR="00245B99" w:rsidRPr="00CB7D81" w:rsidRDefault="00245B99" w:rsidP="00245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color w:val="002060"/>
                <w:sz w:val="20"/>
                <w:szCs w:val="20"/>
                <w:lang w:val="el-GR"/>
              </w:rPr>
            </w:pPr>
          </w:p>
          <w:p w14:paraId="731C14CA" w14:textId="77777777" w:rsidR="00245B99" w:rsidRPr="00245B99" w:rsidRDefault="00245B99" w:rsidP="00245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b/>
                <w:color w:val="002060"/>
                <w:sz w:val="20"/>
                <w:szCs w:val="20"/>
              </w:rPr>
            </w:pPr>
            <w:r w:rsidRPr="00245B99">
              <w:rPr>
                <w:rFonts w:ascii="Calibri" w:hAnsi="Calibri" w:cs="Arial"/>
                <w:b/>
                <w:color w:val="002060"/>
                <w:sz w:val="20"/>
                <w:szCs w:val="20"/>
              </w:rPr>
              <w:t>D Plastic Surgery</w:t>
            </w:r>
          </w:p>
          <w:p w14:paraId="175674C2" w14:textId="77777777" w:rsidR="00245B99" w:rsidRDefault="007649AC" w:rsidP="00245B99">
            <w:pPr>
              <w:numPr>
                <w:ilvl w:val="0"/>
                <w:numId w:val="2"/>
              </w:numPr>
              <w:tabs>
                <w:tab w:val="left" w:pos="3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0" w:hanging="284"/>
              <w:jc w:val="both"/>
              <w:rPr>
                <w:rFonts w:ascii="Calibri" w:hAnsi="Calibri" w:cs="Arial"/>
                <w:color w:val="002060"/>
                <w:sz w:val="20"/>
                <w:szCs w:val="20"/>
              </w:rPr>
            </w:pPr>
            <w:r>
              <w:rPr>
                <w:rFonts w:ascii="Calibri" w:hAnsi="Calibri" w:cs="Arial"/>
                <w:color w:val="002060"/>
                <w:sz w:val="20"/>
                <w:szCs w:val="20"/>
              </w:rPr>
              <w:t xml:space="preserve">Plastic Surgery (1990). </w:t>
            </w:r>
            <w:proofErr w:type="spellStart"/>
            <w:r>
              <w:rPr>
                <w:rFonts w:ascii="Calibri" w:hAnsi="Calibri" w:cs="Arial"/>
                <w:color w:val="002060"/>
                <w:sz w:val="20"/>
                <w:szCs w:val="20"/>
              </w:rPr>
              <w:t>Ioan</w:t>
            </w:r>
            <w:r w:rsidR="00245B99" w:rsidRPr="00245B99">
              <w:rPr>
                <w:rFonts w:ascii="Calibri" w:hAnsi="Calibri" w:cs="Arial"/>
                <w:color w:val="002060"/>
                <w:sz w:val="20"/>
                <w:szCs w:val="20"/>
              </w:rPr>
              <w:t>ovic</w:t>
            </w:r>
            <w:proofErr w:type="spellEnd"/>
            <w:r w:rsidR="00245B99" w:rsidRPr="00245B99">
              <w:rPr>
                <w:rFonts w:ascii="Calibri" w:hAnsi="Calibri" w:cs="Arial"/>
                <w:color w:val="002060"/>
                <w:sz w:val="20"/>
                <w:szCs w:val="20"/>
              </w:rPr>
              <w:t xml:space="preserve"> I., </w:t>
            </w:r>
            <w:proofErr w:type="spellStart"/>
            <w:r w:rsidR="00245B99" w:rsidRPr="00245B99">
              <w:rPr>
                <w:rFonts w:ascii="Calibri" w:hAnsi="Calibri" w:cs="Arial"/>
                <w:color w:val="002060"/>
                <w:sz w:val="20"/>
                <w:szCs w:val="20"/>
              </w:rPr>
              <w:t>Litsas</w:t>
            </w:r>
            <w:proofErr w:type="spellEnd"/>
            <w:r w:rsidR="00245B99" w:rsidRPr="00245B99">
              <w:rPr>
                <w:rFonts w:ascii="Calibri" w:hAnsi="Calibri" w:cs="Arial"/>
                <w:color w:val="002060"/>
                <w:sz w:val="20"/>
                <w:szCs w:val="20"/>
              </w:rPr>
              <w:t xml:space="preserve"> Publications</w:t>
            </w:r>
          </w:p>
          <w:p w14:paraId="6AC9F530" w14:textId="77777777" w:rsidR="00245B99" w:rsidRPr="00245B99" w:rsidRDefault="00245B99" w:rsidP="00245B99">
            <w:pPr>
              <w:numPr>
                <w:ilvl w:val="0"/>
                <w:numId w:val="2"/>
              </w:numPr>
              <w:tabs>
                <w:tab w:val="left" w:pos="3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0" w:hanging="284"/>
              <w:jc w:val="both"/>
              <w:rPr>
                <w:rFonts w:ascii="Calibri" w:hAnsi="Calibri" w:cs="Arial"/>
                <w:color w:val="002060"/>
                <w:sz w:val="20"/>
                <w:szCs w:val="20"/>
              </w:rPr>
            </w:pPr>
            <w:r w:rsidRPr="00245B99">
              <w:rPr>
                <w:rFonts w:ascii="Calibri" w:hAnsi="Calibri" w:cs="Arial"/>
                <w:color w:val="002060"/>
                <w:sz w:val="20"/>
                <w:szCs w:val="20"/>
              </w:rPr>
              <w:t>Plastic Reconstructive and Aesthetic Surgery (1996) Papadopoulos O.,</w:t>
            </w:r>
            <w:r>
              <w:rPr>
                <w:rFonts w:ascii="Calibri" w:hAnsi="Calibri" w:cs="Arial"/>
                <w:color w:val="002060"/>
                <w:sz w:val="20"/>
                <w:szCs w:val="20"/>
              </w:rPr>
              <w:t xml:space="preserve"> </w:t>
            </w:r>
            <w:proofErr w:type="spellStart"/>
            <w:r w:rsidRPr="00245B99">
              <w:rPr>
                <w:rFonts w:ascii="Calibri" w:hAnsi="Calibri" w:cs="Arial"/>
                <w:color w:val="002060"/>
                <w:sz w:val="20"/>
                <w:szCs w:val="20"/>
              </w:rPr>
              <w:t>Paschalidis</w:t>
            </w:r>
            <w:proofErr w:type="spellEnd"/>
            <w:r w:rsidRPr="00245B99">
              <w:rPr>
                <w:rFonts w:ascii="Calibri" w:hAnsi="Calibri" w:cs="Arial"/>
                <w:color w:val="002060"/>
                <w:sz w:val="20"/>
                <w:szCs w:val="20"/>
              </w:rPr>
              <w:t xml:space="preserve"> Publishers, ISBN: 960-7398-44-0</w:t>
            </w:r>
          </w:p>
          <w:p w14:paraId="60D033E9" w14:textId="77777777" w:rsidR="00C468A2" w:rsidRPr="00245B99" w:rsidRDefault="00C468A2" w:rsidP="00245B99">
            <w:pPr>
              <w:jc w:val="both"/>
              <w:rPr>
                <w:rFonts w:ascii="Cambria" w:hAnsi="Cambria" w:cs="Cambria"/>
                <w:b/>
                <w:bCs/>
              </w:rPr>
            </w:pPr>
          </w:p>
        </w:tc>
      </w:tr>
    </w:tbl>
    <w:p w14:paraId="5DB86BC7" w14:textId="77777777" w:rsidR="00C468A2" w:rsidRPr="006403CB" w:rsidRDefault="005E1693" w:rsidP="00836326">
      <w:bookmarkStart w:id="1" w:name="_PictureBullets"/>
      <w:bookmarkEnd w:id="0"/>
      <w:r w:rsidRPr="005E1693">
        <w:rPr>
          <w:noProof/>
          <w:vanish/>
          <w:lang w:val="el-GR" w:eastAsia="el-GR"/>
        </w:rPr>
        <w:pict w14:anchorId="070BA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9pt;mso-width-percent:0;mso-height-percent:0;mso-width-percent:0;mso-height-percent:0" o:bullet="t">
            <v:imagedata r:id="rId7" o:title=""/>
          </v:shape>
        </w:pict>
      </w:r>
      <w:bookmarkEnd w:id="1"/>
    </w:p>
    <w:sectPr w:rsidR="00C468A2" w:rsidRPr="006403CB" w:rsidSect="0015270C">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0F6FC" w14:textId="77777777" w:rsidR="005E1693" w:rsidRDefault="005E1693">
      <w:r>
        <w:separator/>
      </w:r>
    </w:p>
  </w:endnote>
  <w:endnote w:type="continuationSeparator" w:id="0">
    <w:p w14:paraId="6716B461" w14:textId="77777777" w:rsidR="005E1693" w:rsidRDefault="005E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F8456" w14:textId="77777777" w:rsidR="005E1693" w:rsidRDefault="005E1693">
      <w:r>
        <w:separator/>
      </w:r>
    </w:p>
  </w:footnote>
  <w:footnote w:type="continuationSeparator" w:id="0">
    <w:p w14:paraId="37FD8598" w14:textId="77777777" w:rsidR="005E1693" w:rsidRDefault="005E1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CFBA7" w14:textId="77777777" w:rsidR="00C468A2" w:rsidRDefault="00A85619">
    <w:pPr>
      <w:pStyle w:val="a6"/>
      <w:jc w:val="right"/>
    </w:pPr>
    <w:r>
      <w:rPr>
        <w:noProof/>
      </w:rPr>
      <w:fldChar w:fldCharType="begin"/>
    </w:r>
    <w:r w:rsidR="00D15D0B">
      <w:rPr>
        <w:noProof/>
      </w:rPr>
      <w:instrText xml:space="preserve"> PAGE   \* MERGEFORMAT </w:instrText>
    </w:r>
    <w:r>
      <w:rPr>
        <w:noProof/>
      </w:rPr>
      <w:fldChar w:fldCharType="separate"/>
    </w:r>
    <w:r w:rsidR="00D21F89">
      <w:rPr>
        <w:noProof/>
      </w:rPr>
      <w:t>5</w:t>
    </w:r>
    <w:r>
      <w:rPr>
        <w:noProof/>
      </w:rPr>
      <w:fldChar w:fldCharType="end"/>
    </w:r>
  </w:p>
  <w:p w14:paraId="071F0A57" w14:textId="77777777" w:rsidR="00C468A2" w:rsidRDefault="00C468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A3C88"/>
    <w:multiLevelType w:val="hybridMultilevel"/>
    <w:tmpl w:val="C2A4A94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hint="default"/>
        <w:b/>
        <w:bCs/>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23064C15"/>
    <w:multiLevelType w:val="hybridMultilevel"/>
    <w:tmpl w:val="319EEB52"/>
    <w:lvl w:ilvl="0" w:tplc="2F486780">
      <w:start w:val="1"/>
      <w:numFmt w:val="decimal"/>
      <w:lvlText w:val="%1."/>
      <w:lvlJc w:val="left"/>
      <w:pPr>
        <w:ind w:left="720" w:hanging="360"/>
      </w:pPr>
      <w:rPr>
        <w:rFonts w:asciiTheme="minorHAnsi" w:eastAsiaTheme="minorHAnsi" w:hAnsiTheme="minorHAnsi" w:cstheme="minorBid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F2256D"/>
    <w:multiLevelType w:val="hybridMultilevel"/>
    <w:tmpl w:val="C3AAEAC6"/>
    <w:lvl w:ilvl="0" w:tplc="F190D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57D62"/>
    <w:multiLevelType w:val="hybridMultilevel"/>
    <w:tmpl w:val="F746F0EA"/>
    <w:lvl w:ilvl="0" w:tplc="04080001">
      <w:start w:val="1"/>
      <w:numFmt w:val="bullet"/>
      <w:lvlText w:val=""/>
      <w:lvlJc w:val="left"/>
      <w:pPr>
        <w:ind w:left="1080" w:hanging="360"/>
      </w:pPr>
      <w:rPr>
        <w:rFonts w:ascii="Symbol" w:hAnsi="Symbol" w:cs="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E9F5561"/>
    <w:multiLevelType w:val="hybridMultilevel"/>
    <w:tmpl w:val="6A2EFF9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6" w15:restartNumberingAfterBreak="0">
    <w:nsid w:val="37DD5822"/>
    <w:multiLevelType w:val="hybridMultilevel"/>
    <w:tmpl w:val="D214FE12"/>
    <w:lvl w:ilvl="0" w:tplc="04080001">
      <w:start w:val="1"/>
      <w:numFmt w:val="bullet"/>
      <w:lvlText w:val=""/>
      <w:lvlJc w:val="left"/>
      <w:pPr>
        <w:ind w:left="720" w:hanging="360"/>
      </w:pPr>
      <w:rPr>
        <w:rFonts w:ascii="Symbol" w:hAnsi="Symbol" w:hint="default"/>
      </w:rPr>
    </w:lvl>
    <w:lvl w:ilvl="1" w:tplc="93C22444">
      <w:numFmt w:val="bullet"/>
      <w:lvlText w:val="·"/>
      <w:lvlJc w:val="left"/>
      <w:pPr>
        <w:ind w:left="1440" w:hanging="360"/>
      </w:pPr>
      <w:rPr>
        <w:rFonts w:ascii="Times New Roman" w:eastAsia="Calibri"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89612DB"/>
    <w:multiLevelType w:val="hybridMultilevel"/>
    <w:tmpl w:val="D0D61FD8"/>
    <w:lvl w:ilvl="0" w:tplc="33CCA3C2">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CC346B3"/>
    <w:multiLevelType w:val="hybridMultilevel"/>
    <w:tmpl w:val="0D16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62786D"/>
    <w:multiLevelType w:val="hybridMultilevel"/>
    <w:tmpl w:val="76DC4B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1EE50DF"/>
    <w:multiLevelType w:val="hybridMultilevel"/>
    <w:tmpl w:val="74A68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0D15A1"/>
    <w:multiLevelType w:val="hybridMultilevel"/>
    <w:tmpl w:val="FEB624D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52E8495A"/>
    <w:multiLevelType w:val="hybridMultilevel"/>
    <w:tmpl w:val="87B803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6361E95"/>
    <w:multiLevelType w:val="hybridMultilevel"/>
    <w:tmpl w:val="C2A2379C"/>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4" w15:restartNumberingAfterBreak="0">
    <w:nsid w:val="5647356D"/>
    <w:multiLevelType w:val="hybridMultilevel"/>
    <w:tmpl w:val="C7A8EC98"/>
    <w:lvl w:ilvl="0" w:tplc="A98023F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77F300A"/>
    <w:multiLevelType w:val="hybridMultilevel"/>
    <w:tmpl w:val="3244BF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92A48B6"/>
    <w:multiLevelType w:val="hybridMultilevel"/>
    <w:tmpl w:val="731EA38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6AFC1BA2"/>
    <w:multiLevelType w:val="hybridMultilevel"/>
    <w:tmpl w:val="6BF63984"/>
    <w:lvl w:ilvl="0" w:tplc="04080001">
      <w:start w:val="1"/>
      <w:numFmt w:val="bullet"/>
      <w:lvlText w:val=""/>
      <w:lvlJc w:val="left"/>
      <w:pPr>
        <w:ind w:left="1174" w:hanging="360"/>
      </w:pPr>
      <w:rPr>
        <w:rFonts w:ascii="Symbol" w:hAnsi="Symbol" w:hint="default"/>
      </w:rPr>
    </w:lvl>
    <w:lvl w:ilvl="1" w:tplc="04080003">
      <w:start w:val="1"/>
      <w:numFmt w:val="bullet"/>
      <w:lvlText w:val="o"/>
      <w:lvlJc w:val="left"/>
      <w:pPr>
        <w:ind w:left="1894" w:hanging="360"/>
      </w:pPr>
      <w:rPr>
        <w:rFonts w:ascii="Courier New" w:hAnsi="Courier New" w:cs="Courier New" w:hint="default"/>
      </w:rPr>
    </w:lvl>
    <w:lvl w:ilvl="2" w:tplc="04080005">
      <w:start w:val="1"/>
      <w:numFmt w:val="bullet"/>
      <w:lvlText w:val=""/>
      <w:lvlJc w:val="left"/>
      <w:pPr>
        <w:ind w:left="2614" w:hanging="360"/>
      </w:pPr>
      <w:rPr>
        <w:rFonts w:ascii="Wingdings" w:hAnsi="Wingdings" w:cs="Wingdings" w:hint="default"/>
      </w:rPr>
    </w:lvl>
    <w:lvl w:ilvl="3" w:tplc="04080001">
      <w:start w:val="1"/>
      <w:numFmt w:val="bullet"/>
      <w:lvlText w:val=""/>
      <w:lvlJc w:val="left"/>
      <w:pPr>
        <w:ind w:left="3334" w:hanging="360"/>
      </w:pPr>
      <w:rPr>
        <w:rFonts w:ascii="Symbol" w:hAnsi="Symbol" w:cs="Symbol" w:hint="default"/>
      </w:rPr>
    </w:lvl>
    <w:lvl w:ilvl="4" w:tplc="04080003">
      <w:start w:val="1"/>
      <w:numFmt w:val="bullet"/>
      <w:lvlText w:val="o"/>
      <w:lvlJc w:val="left"/>
      <w:pPr>
        <w:ind w:left="4054" w:hanging="360"/>
      </w:pPr>
      <w:rPr>
        <w:rFonts w:ascii="Courier New" w:hAnsi="Courier New" w:cs="Courier New" w:hint="default"/>
      </w:rPr>
    </w:lvl>
    <w:lvl w:ilvl="5" w:tplc="04080005">
      <w:start w:val="1"/>
      <w:numFmt w:val="bullet"/>
      <w:lvlText w:val=""/>
      <w:lvlJc w:val="left"/>
      <w:pPr>
        <w:ind w:left="4774" w:hanging="360"/>
      </w:pPr>
      <w:rPr>
        <w:rFonts w:ascii="Wingdings" w:hAnsi="Wingdings" w:cs="Wingdings" w:hint="default"/>
      </w:rPr>
    </w:lvl>
    <w:lvl w:ilvl="6" w:tplc="04080001">
      <w:start w:val="1"/>
      <w:numFmt w:val="bullet"/>
      <w:lvlText w:val=""/>
      <w:lvlJc w:val="left"/>
      <w:pPr>
        <w:ind w:left="5494" w:hanging="360"/>
      </w:pPr>
      <w:rPr>
        <w:rFonts w:ascii="Symbol" w:hAnsi="Symbol" w:cs="Symbol" w:hint="default"/>
      </w:rPr>
    </w:lvl>
    <w:lvl w:ilvl="7" w:tplc="04080003">
      <w:start w:val="1"/>
      <w:numFmt w:val="bullet"/>
      <w:lvlText w:val="o"/>
      <w:lvlJc w:val="left"/>
      <w:pPr>
        <w:ind w:left="6214" w:hanging="360"/>
      </w:pPr>
      <w:rPr>
        <w:rFonts w:ascii="Courier New" w:hAnsi="Courier New" w:cs="Courier New" w:hint="default"/>
      </w:rPr>
    </w:lvl>
    <w:lvl w:ilvl="8" w:tplc="04080005">
      <w:start w:val="1"/>
      <w:numFmt w:val="bullet"/>
      <w:lvlText w:val=""/>
      <w:lvlJc w:val="left"/>
      <w:pPr>
        <w:ind w:left="6934" w:hanging="360"/>
      </w:pPr>
      <w:rPr>
        <w:rFonts w:ascii="Wingdings" w:hAnsi="Wingdings" w:cs="Wingdings" w:hint="default"/>
      </w:rPr>
    </w:lvl>
  </w:abstractNum>
  <w:abstractNum w:abstractNumId="18" w15:restartNumberingAfterBreak="0">
    <w:nsid w:val="707049AD"/>
    <w:multiLevelType w:val="hybridMultilevel"/>
    <w:tmpl w:val="69EAD6F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7C9E1742"/>
    <w:multiLevelType w:val="hybridMultilevel"/>
    <w:tmpl w:val="F844F25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7FA9483B"/>
    <w:multiLevelType w:val="hybridMultilevel"/>
    <w:tmpl w:val="A81242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442529322">
    <w:abstractNumId w:val="1"/>
  </w:num>
  <w:num w:numId="2" w16cid:durableId="1742866793">
    <w:abstractNumId w:val="17"/>
  </w:num>
  <w:num w:numId="3" w16cid:durableId="1667123359">
    <w:abstractNumId w:val="5"/>
  </w:num>
  <w:num w:numId="4" w16cid:durableId="1238595383">
    <w:abstractNumId w:val="13"/>
  </w:num>
  <w:num w:numId="5" w16cid:durableId="1442650601">
    <w:abstractNumId w:val="3"/>
  </w:num>
  <w:num w:numId="6" w16cid:durableId="214244619">
    <w:abstractNumId w:val="10"/>
  </w:num>
  <w:num w:numId="7" w16cid:durableId="565340769">
    <w:abstractNumId w:val="8"/>
  </w:num>
  <w:num w:numId="8" w16cid:durableId="978650932">
    <w:abstractNumId w:val="12"/>
  </w:num>
  <w:num w:numId="9" w16cid:durableId="1795244942">
    <w:abstractNumId w:val="7"/>
  </w:num>
  <w:num w:numId="10" w16cid:durableId="462844512">
    <w:abstractNumId w:val="11"/>
  </w:num>
  <w:num w:numId="11" w16cid:durableId="1544244285">
    <w:abstractNumId w:val="15"/>
  </w:num>
  <w:num w:numId="12" w16cid:durableId="208493590">
    <w:abstractNumId w:val="14"/>
  </w:num>
  <w:num w:numId="13" w16cid:durableId="444617348">
    <w:abstractNumId w:val="18"/>
  </w:num>
  <w:num w:numId="14" w16cid:durableId="76366443">
    <w:abstractNumId w:val="19"/>
  </w:num>
  <w:num w:numId="15" w16cid:durableId="207450489">
    <w:abstractNumId w:val="4"/>
  </w:num>
  <w:num w:numId="16" w16cid:durableId="532309480">
    <w:abstractNumId w:val="16"/>
  </w:num>
  <w:num w:numId="17" w16cid:durableId="1691636956">
    <w:abstractNumId w:val="0"/>
  </w:num>
  <w:num w:numId="18" w16cid:durableId="2077896628">
    <w:abstractNumId w:val="6"/>
  </w:num>
  <w:num w:numId="19" w16cid:durableId="1944461973">
    <w:abstractNumId w:val="9"/>
  </w:num>
  <w:num w:numId="20" w16cid:durableId="1571115303">
    <w:abstractNumId w:val="2"/>
  </w:num>
  <w:num w:numId="21" w16cid:durableId="708111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embedSystemFonts/>
  <w:proofState w:spelling="clean" w:grammar="clean"/>
  <w:doNotTrackMove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CF6"/>
    <w:rsid w:val="000D3ACC"/>
    <w:rsid w:val="000D4B88"/>
    <w:rsid w:val="000D5EC2"/>
    <w:rsid w:val="000D6BAA"/>
    <w:rsid w:val="000E0695"/>
    <w:rsid w:val="000E06F0"/>
    <w:rsid w:val="000E0F94"/>
    <w:rsid w:val="000E1343"/>
    <w:rsid w:val="000E1575"/>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68BE"/>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B99"/>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6F"/>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1F8F"/>
    <w:rsid w:val="004038E8"/>
    <w:rsid w:val="00404C74"/>
    <w:rsid w:val="00405A0F"/>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67DEF"/>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3EA"/>
    <w:rsid w:val="00552661"/>
    <w:rsid w:val="00553D55"/>
    <w:rsid w:val="00555E43"/>
    <w:rsid w:val="0055764D"/>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456C"/>
    <w:rsid w:val="005A71FE"/>
    <w:rsid w:val="005B0230"/>
    <w:rsid w:val="005B1224"/>
    <w:rsid w:val="005B20B9"/>
    <w:rsid w:val="005B3124"/>
    <w:rsid w:val="005B3E68"/>
    <w:rsid w:val="005B448E"/>
    <w:rsid w:val="005B6176"/>
    <w:rsid w:val="005B6CC3"/>
    <w:rsid w:val="005B74FD"/>
    <w:rsid w:val="005B7B2D"/>
    <w:rsid w:val="005C0D2B"/>
    <w:rsid w:val="005C1727"/>
    <w:rsid w:val="005C3889"/>
    <w:rsid w:val="005C51A0"/>
    <w:rsid w:val="005C6084"/>
    <w:rsid w:val="005D135D"/>
    <w:rsid w:val="005D1A9E"/>
    <w:rsid w:val="005D23EB"/>
    <w:rsid w:val="005D3260"/>
    <w:rsid w:val="005D3BD0"/>
    <w:rsid w:val="005D64AF"/>
    <w:rsid w:val="005E096A"/>
    <w:rsid w:val="005E1693"/>
    <w:rsid w:val="005E3207"/>
    <w:rsid w:val="005E3C04"/>
    <w:rsid w:val="005E3E18"/>
    <w:rsid w:val="005E4660"/>
    <w:rsid w:val="005E4CDD"/>
    <w:rsid w:val="005E670E"/>
    <w:rsid w:val="005E715E"/>
    <w:rsid w:val="005F11E9"/>
    <w:rsid w:val="005F1D7B"/>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21EE"/>
    <w:rsid w:val="0069451A"/>
    <w:rsid w:val="0069485E"/>
    <w:rsid w:val="00694ADC"/>
    <w:rsid w:val="00696EBA"/>
    <w:rsid w:val="006A0172"/>
    <w:rsid w:val="006A1698"/>
    <w:rsid w:val="006A1E7E"/>
    <w:rsid w:val="006A6323"/>
    <w:rsid w:val="006A7193"/>
    <w:rsid w:val="006B0C77"/>
    <w:rsid w:val="006B1A7F"/>
    <w:rsid w:val="006B1F35"/>
    <w:rsid w:val="006B5480"/>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6B51"/>
    <w:rsid w:val="0075740B"/>
    <w:rsid w:val="007579E6"/>
    <w:rsid w:val="00761A37"/>
    <w:rsid w:val="00762537"/>
    <w:rsid w:val="007626C7"/>
    <w:rsid w:val="00762C29"/>
    <w:rsid w:val="007649AC"/>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18ED"/>
    <w:rsid w:val="007D2405"/>
    <w:rsid w:val="007D33CF"/>
    <w:rsid w:val="007D3CD9"/>
    <w:rsid w:val="007E277A"/>
    <w:rsid w:val="007E29E5"/>
    <w:rsid w:val="007E3B64"/>
    <w:rsid w:val="007E6482"/>
    <w:rsid w:val="007E7110"/>
    <w:rsid w:val="007F00E3"/>
    <w:rsid w:val="007F1C55"/>
    <w:rsid w:val="007F217F"/>
    <w:rsid w:val="007F4B58"/>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25CB"/>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5C8E"/>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C7F58"/>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5ACB"/>
    <w:rsid w:val="00966C4D"/>
    <w:rsid w:val="00966E25"/>
    <w:rsid w:val="00967F41"/>
    <w:rsid w:val="00967FD1"/>
    <w:rsid w:val="00970592"/>
    <w:rsid w:val="00971DBD"/>
    <w:rsid w:val="009722E9"/>
    <w:rsid w:val="009754DE"/>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5619"/>
    <w:rsid w:val="00A8714C"/>
    <w:rsid w:val="00A90498"/>
    <w:rsid w:val="00A924BA"/>
    <w:rsid w:val="00AA156C"/>
    <w:rsid w:val="00AA2240"/>
    <w:rsid w:val="00AA2ACD"/>
    <w:rsid w:val="00AA6FD8"/>
    <w:rsid w:val="00AB03BE"/>
    <w:rsid w:val="00AB18AC"/>
    <w:rsid w:val="00AB2726"/>
    <w:rsid w:val="00AB5159"/>
    <w:rsid w:val="00AB608F"/>
    <w:rsid w:val="00AB7A54"/>
    <w:rsid w:val="00AB7E8B"/>
    <w:rsid w:val="00AC0EE4"/>
    <w:rsid w:val="00AC104D"/>
    <w:rsid w:val="00AC1B1B"/>
    <w:rsid w:val="00AC266D"/>
    <w:rsid w:val="00AC3358"/>
    <w:rsid w:val="00AC3ABD"/>
    <w:rsid w:val="00AC56A2"/>
    <w:rsid w:val="00AC5BB4"/>
    <w:rsid w:val="00AC7CDA"/>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176A"/>
    <w:rsid w:val="00B32D90"/>
    <w:rsid w:val="00B3321C"/>
    <w:rsid w:val="00B34D0C"/>
    <w:rsid w:val="00B36D17"/>
    <w:rsid w:val="00B374D1"/>
    <w:rsid w:val="00B45BFC"/>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2574"/>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7AF"/>
    <w:rsid w:val="00C00B62"/>
    <w:rsid w:val="00C05A91"/>
    <w:rsid w:val="00C06339"/>
    <w:rsid w:val="00C07549"/>
    <w:rsid w:val="00C11D25"/>
    <w:rsid w:val="00C12F8F"/>
    <w:rsid w:val="00C13BFE"/>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5CAD"/>
    <w:rsid w:val="00C462AF"/>
    <w:rsid w:val="00C468A2"/>
    <w:rsid w:val="00C47DC1"/>
    <w:rsid w:val="00C52993"/>
    <w:rsid w:val="00C56E49"/>
    <w:rsid w:val="00C57BFA"/>
    <w:rsid w:val="00C6044D"/>
    <w:rsid w:val="00C60BDE"/>
    <w:rsid w:val="00C61735"/>
    <w:rsid w:val="00C61B6E"/>
    <w:rsid w:val="00C62055"/>
    <w:rsid w:val="00C62151"/>
    <w:rsid w:val="00C63B11"/>
    <w:rsid w:val="00C63ECF"/>
    <w:rsid w:val="00C6408E"/>
    <w:rsid w:val="00C7107D"/>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609"/>
    <w:rsid w:val="00CB5213"/>
    <w:rsid w:val="00CB6505"/>
    <w:rsid w:val="00CB6DAE"/>
    <w:rsid w:val="00CB7D81"/>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0B"/>
    <w:rsid w:val="00D15DC3"/>
    <w:rsid w:val="00D173E6"/>
    <w:rsid w:val="00D20102"/>
    <w:rsid w:val="00D218EB"/>
    <w:rsid w:val="00D21A60"/>
    <w:rsid w:val="00D21F89"/>
    <w:rsid w:val="00D22B78"/>
    <w:rsid w:val="00D23445"/>
    <w:rsid w:val="00D2359C"/>
    <w:rsid w:val="00D23848"/>
    <w:rsid w:val="00D24BA6"/>
    <w:rsid w:val="00D24DCB"/>
    <w:rsid w:val="00D24E95"/>
    <w:rsid w:val="00D256DC"/>
    <w:rsid w:val="00D2646C"/>
    <w:rsid w:val="00D26C74"/>
    <w:rsid w:val="00D26D45"/>
    <w:rsid w:val="00D30E07"/>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C7F12"/>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4B2"/>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2771"/>
    <w:rsid w:val="00EF4692"/>
    <w:rsid w:val="00EF51E8"/>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27D5"/>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0133"/>
    <w:rsid w:val="00F51881"/>
    <w:rsid w:val="00F52DC0"/>
    <w:rsid w:val="00F5357B"/>
    <w:rsid w:val="00F53732"/>
    <w:rsid w:val="00F563E5"/>
    <w:rsid w:val="00F56B3B"/>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4BE3"/>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D33960"/>
  <w15:docId w15:val="{A17F1B02-F443-8149-8BAE-DFDD271D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692"/>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cs="Arial"/>
      <w:b/>
      <w:bCs/>
      <w:lang w:val="el-GR"/>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 w:val="26"/>
      <w:szCs w:val="26"/>
      <w:lang w:val="el-GR"/>
    </w:rPr>
  </w:style>
  <w:style w:type="paragraph" w:styleId="4">
    <w:name w:val="heading 4"/>
    <w:basedOn w:val="a"/>
    <w:next w:val="a"/>
    <w:link w:val="4Char"/>
    <w:uiPriority w:val="99"/>
    <w:qFormat/>
    <w:rsid w:val="0042341E"/>
    <w:pPr>
      <w:keepNext/>
      <w:jc w:val="center"/>
      <w:outlineLvl w:val="3"/>
    </w:pPr>
    <w:rPr>
      <w:rFonts w:ascii="Calibri" w:hAnsi="Calibri" w:cs="Calibri"/>
      <w:b/>
      <w:bCs/>
      <w:sz w:val="28"/>
      <w:szCs w:val="28"/>
      <w:lang w:val="el-GR" w:eastAsia="el-GR"/>
    </w:rPr>
  </w:style>
  <w:style w:type="paragraph" w:styleId="5">
    <w:name w:val="heading 5"/>
    <w:basedOn w:val="a"/>
    <w:next w:val="a"/>
    <w:link w:val="5Char"/>
    <w:uiPriority w:val="99"/>
    <w:qFormat/>
    <w:rsid w:val="0042341E"/>
    <w:pPr>
      <w:keepNext/>
      <w:spacing w:after="120"/>
      <w:ind w:left="720" w:hanging="720"/>
      <w:jc w:val="center"/>
      <w:outlineLvl w:val="4"/>
    </w:pPr>
    <w:rPr>
      <w:rFonts w:ascii="Calibri" w:hAnsi="Calibri" w:cs="Calibri"/>
      <w:b/>
      <w:bCs/>
      <w:i/>
      <w:iCs/>
      <w:sz w:val="26"/>
      <w:szCs w:val="26"/>
      <w:lang w:val="el-GR" w:eastAsia="el-GR"/>
    </w:rPr>
  </w:style>
  <w:style w:type="paragraph" w:styleId="6">
    <w:name w:val="heading 6"/>
    <w:basedOn w:val="a"/>
    <w:next w:val="a"/>
    <w:link w:val="6Char"/>
    <w:uiPriority w:val="99"/>
    <w:qFormat/>
    <w:rsid w:val="0042341E"/>
    <w:pPr>
      <w:keepNext/>
      <w:jc w:val="center"/>
      <w:outlineLvl w:val="5"/>
    </w:pPr>
    <w:rPr>
      <w:rFonts w:ascii="Calibri" w:hAnsi="Calibri" w:cs="Calibri"/>
      <w:b/>
      <w:bCs/>
      <w:sz w:val="20"/>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Arial"/>
      <w:b/>
      <w:bCs/>
      <w:sz w:val="24"/>
      <w:szCs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Calibri"/>
      <w:b/>
      <w:bCs/>
      <w:sz w:val="28"/>
      <w:szCs w:val="28"/>
    </w:rPr>
  </w:style>
  <w:style w:type="character" w:customStyle="1" w:styleId="5Char">
    <w:name w:val="Επικεφαλίδα 5 Char"/>
    <w:link w:val="5"/>
    <w:uiPriority w:val="99"/>
    <w:semiHidden/>
    <w:locked/>
    <w:rsid w:val="003B23D7"/>
    <w:rPr>
      <w:rFonts w:ascii="Calibri" w:hAnsi="Calibri" w:cs="Calibri"/>
      <w:b/>
      <w:bCs/>
      <w:i/>
      <w:iCs/>
      <w:sz w:val="26"/>
      <w:szCs w:val="26"/>
    </w:rPr>
  </w:style>
  <w:style w:type="character" w:customStyle="1" w:styleId="6Char">
    <w:name w:val="Επικεφαλίδα 6 Char"/>
    <w:link w:val="6"/>
    <w:uiPriority w:val="99"/>
    <w:semiHidden/>
    <w:locked/>
    <w:rsid w:val="003B23D7"/>
    <w:rPr>
      <w:rFonts w:ascii="Calibri" w:hAnsi="Calibri" w:cs="Calibri"/>
      <w:b/>
      <w:bCs/>
    </w:rPr>
  </w:style>
  <w:style w:type="paragraph" w:styleId="a3">
    <w:name w:val="Body Text"/>
    <w:basedOn w:val="a"/>
    <w:link w:val="Char"/>
    <w:uiPriority w:val="99"/>
    <w:rsid w:val="0042341E"/>
    <w:pPr>
      <w:jc w:val="both"/>
    </w:pPr>
    <w:rPr>
      <w:lang w:val="el-GR"/>
    </w:rPr>
  </w:style>
  <w:style w:type="character" w:customStyle="1" w:styleId="Char">
    <w:name w:val="Σώμα κειμένου Char"/>
    <w:link w:val="a3"/>
    <w:uiPriority w:val="99"/>
    <w:locked/>
    <w:rsid w:val="004520BF"/>
    <w:rPr>
      <w:sz w:val="24"/>
      <w:szCs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lang w:val="en-US" w:eastAsia="en-US"/>
    </w:rPr>
  </w:style>
  <w:style w:type="character" w:styleId="a5">
    <w:name w:val="footnote reference"/>
    <w:uiPriority w:val="99"/>
    <w:semiHidden/>
    <w:rsid w:val="0042341E"/>
    <w:rPr>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sz w:val="24"/>
      <w:szCs w:val="24"/>
      <w:lang w:val="en-US" w:eastAsia="en-US"/>
    </w:rPr>
  </w:style>
  <w:style w:type="character" w:styleId="a7">
    <w:name w:val="page number"/>
    <w:basedOn w:val="a0"/>
    <w:uiPriority w:val="99"/>
    <w:rsid w:val="0042341E"/>
  </w:style>
  <w:style w:type="paragraph" w:styleId="a8">
    <w:name w:val="Body Text Indent"/>
    <w:basedOn w:val="a"/>
    <w:link w:val="Char2"/>
    <w:uiPriority w:val="99"/>
    <w:rsid w:val="0042341E"/>
    <w:pPr>
      <w:ind w:left="540" w:hanging="540"/>
      <w:jc w:val="both"/>
    </w:pPr>
    <w:rPr>
      <w:lang w:val="el-GR" w:eastAsia="el-GR"/>
    </w:rPr>
  </w:style>
  <w:style w:type="character" w:customStyle="1" w:styleId="Char2">
    <w:name w:val="Σώμα κείμενου με εσοχή Char"/>
    <w:link w:val="a8"/>
    <w:uiPriority w:val="99"/>
    <w:semiHidden/>
    <w:locked/>
    <w:rsid w:val="003B23D7"/>
    <w:rPr>
      <w:sz w:val="24"/>
      <w:szCs w:val="24"/>
    </w:rPr>
  </w:style>
  <w:style w:type="paragraph" w:styleId="20">
    <w:name w:val="Body Text 2"/>
    <w:basedOn w:val="a"/>
    <w:link w:val="2Char0"/>
    <w:uiPriority w:val="99"/>
    <w:rsid w:val="0042341E"/>
    <w:pPr>
      <w:jc w:val="both"/>
    </w:pPr>
    <w:rPr>
      <w:lang w:val="el-GR" w:eastAsia="el-GR"/>
    </w:rPr>
  </w:style>
  <w:style w:type="character" w:customStyle="1" w:styleId="2Char0">
    <w:name w:val="Σώμα κείμενου 2 Char"/>
    <w:link w:val="20"/>
    <w:uiPriority w:val="99"/>
    <w:semiHidden/>
    <w:locked/>
    <w:rsid w:val="003B23D7"/>
    <w:rPr>
      <w:sz w:val="24"/>
      <w:szCs w:val="24"/>
    </w:rPr>
  </w:style>
  <w:style w:type="paragraph" w:styleId="21">
    <w:name w:val="Body Text Indent 2"/>
    <w:basedOn w:val="a"/>
    <w:link w:val="2Char1"/>
    <w:uiPriority w:val="99"/>
    <w:rsid w:val="0042341E"/>
    <w:pPr>
      <w:ind w:left="720" w:hanging="720"/>
      <w:jc w:val="both"/>
    </w:pPr>
    <w:rPr>
      <w:lang w:val="el-GR" w:eastAsia="el-GR"/>
    </w:rPr>
  </w:style>
  <w:style w:type="character" w:customStyle="1" w:styleId="2Char1">
    <w:name w:val="Σώμα κείμενου με εσοχή 2 Char"/>
    <w:link w:val="21"/>
    <w:uiPriority w:val="99"/>
    <w:semiHidden/>
    <w:locked/>
    <w:rsid w:val="003B23D7"/>
    <w:rPr>
      <w:sz w:val="24"/>
      <w:szCs w:val="24"/>
    </w:rPr>
  </w:style>
  <w:style w:type="paragraph" w:styleId="10">
    <w:name w:val="toc 1"/>
    <w:basedOn w:val="a"/>
    <w:next w:val="a"/>
    <w:autoRedefine/>
    <w:uiPriority w:val="99"/>
    <w:semiHidden/>
    <w:rsid w:val="00167BF7"/>
    <w:pPr>
      <w:tabs>
        <w:tab w:val="right" w:leader="dot" w:pos="8789"/>
      </w:tabs>
      <w:spacing w:line="360" w:lineRule="auto"/>
    </w:pPr>
    <w:rPr>
      <w:rFonts w:ascii="Georgia" w:hAnsi="Georgia" w:cs="Georgia"/>
      <w:b/>
      <w:bCs/>
      <w:noProof/>
      <w:sz w:val="20"/>
      <w:szCs w:val="20"/>
      <w:lang w:val="el-GR"/>
    </w:rPr>
  </w:style>
  <w:style w:type="paragraph" w:styleId="22">
    <w:name w:val="toc 2"/>
    <w:basedOn w:val="a"/>
    <w:next w:val="a"/>
    <w:autoRedefine/>
    <w:uiPriority w:val="99"/>
    <w:semiHidden/>
    <w:rsid w:val="00167BF7"/>
    <w:pPr>
      <w:tabs>
        <w:tab w:val="left" w:pos="720"/>
        <w:tab w:val="right" w:leader="dot" w:pos="8789"/>
      </w:tabs>
      <w:spacing w:line="360" w:lineRule="auto"/>
    </w:pPr>
    <w:rPr>
      <w:rFonts w:ascii="Georgia" w:hAnsi="Georgia" w:cs="Georgia"/>
      <w:noProof/>
      <w:sz w:val="20"/>
      <w:szCs w:val="20"/>
      <w:lang w:val="el-GR"/>
    </w:rPr>
  </w:style>
  <w:style w:type="paragraph" w:styleId="30">
    <w:name w:val="toc 3"/>
    <w:basedOn w:val="a"/>
    <w:next w:val="a"/>
    <w:autoRedefine/>
    <w:uiPriority w:val="99"/>
    <w:semiHidden/>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color w:val="0000FF"/>
      <w:u w:val="single"/>
    </w:rPr>
  </w:style>
  <w:style w:type="paragraph" w:styleId="31">
    <w:name w:val="Body Text Indent 3"/>
    <w:basedOn w:val="a"/>
    <w:link w:val="3Char0"/>
    <w:uiPriority w:val="99"/>
    <w:rsid w:val="0042341E"/>
    <w:pPr>
      <w:ind w:left="720" w:hanging="720"/>
      <w:jc w:val="both"/>
    </w:pPr>
    <w:rPr>
      <w:sz w:val="16"/>
      <w:szCs w:val="16"/>
      <w:lang w:val="el-GR" w:eastAsia="el-GR"/>
    </w:rPr>
  </w:style>
  <w:style w:type="character" w:customStyle="1" w:styleId="3Char0">
    <w:name w:val="Σώμα κείμενου με εσοχή 3 Char"/>
    <w:link w:val="31"/>
    <w:uiPriority w:val="99"/>
    <w:semiHidden/>
    <w:locked/>
    <w:rsid w:val="003B23D7"/>
    <w:rPr>
      <w:sz w:val="16"/>
      <w:szCs w:val="16"/>
    </w:rPr>
  </w:style>
  <w:style w:type="paragraph" w:styleId="32">
    <w:name w:val="Body Text 3"/>
    <w:basedOn w:val="a"/>
    <w:link w:val="3Char1"/>
    <w:uiPriority w:val="99"/>
    <w:rsid w:val="0042341E"/>
    <w:pPr>
      <w:jc w:val="center"/>
    </w:pPr>
    <w:rPr>
      <w:sz w:val="16"/>
      <w:szCs w:val="16"/>
      <w:lang w:val="el-GR" w:eastAsia="el-GR"/>
    </w:rPr>
  </w:style>
  <w:style w:type="character" w:customStyle="1" w:styleId="3Char1">
    <w:name w:val="Σώμα κείμενου 3 Char"/>
    <w:link w:val="32"/>
    <w:uiPriority w:val="99"/>
    <w:semiHidden/>
    <w:locked/>
    <w:rsid w:val="003B23D7"/>
    <w:rPr>
      <w:sz w:val="16"/>
      <w:szCs w:val="16"/>
    </w:rPr>
  </w:style>
  <w:style w:type="paragraph" w:styleId="a9">
    <w:name w:val="caption"/>
    <w:basedOn w:val="a"/>
    <w:next w:val="a"/>
    <w:uiPriority w:val="99"/>
    <w:qFormat/>
    <w:rsid w:val="0042341E"/>
    <w:pPr>
      <w:pageBreakBefore/>
      <w:spacing w:before="360" w:after="240"/>
    </w:pPr>
    <w:rPr>
      <w:rFonts w:ascii="Georgia" w:hAnsi="Georgia" w:cs="Georgia"/>
      <w:b/>
      <w:bCs/>
      <w:sz w:val="16"/>
      <w:szCs w:val="16"/>
      <w:lang w:val="el-GR" w:eastAsia="el-GR"/>
    </w:rPr>
  </w:style>
  <w:style w:type="paragraph" w:styleId="aa">
    <w:name w:val="footer"/>
    <w:basedOn w:val="a"/>
    <w:link w:val="Char3"/>
    <w:uiPriority w:val="99"/>
    <w:rsid w:val="0042341E"/>
    <w:pPr>
      <w:tabs>
        <w:tab w:val="center" w:pos="4153"/>
        <w:tab w:val="right" w:pos="8306"/>
      </w:tabs>
    </w:pPr>
    <w:rPr>
      <w:lang w:val="el-GR" w:eastAsia="el-GR"/>
    </w:rPr>
  </w:style>
  <w:style w:type="character" w:customStyle="1" w:styleId="Char3">
    <w:name w:val="Υποσέλιδο Char"/>
    <w:link w:val="aa"/>
    <w:uiPriority w:val="99"/>
    <w:semiHidden/>
    <w:locked/>
    <w:rsid w:val="003B23D7"/>
    <w:rPr>
      <w:sz w:val="24"/>
      <w:szCs w:val="24"/>
    </w:rPr>
  </w:style>
  <w:style w:type="paragraph" w:styleId="ab">
    <w:name w:val="List Paragraph"/>
    <w:basedOn w:val="a"/>
    <w:uiPriority w:val="34"/>
    <w:qFormat/>
    <w:rsid w:val="007968A7"/>
    <w:pPr>
      <w:spacing w:after="200" w:line="276" w:lineRule="auto"/>
      <w:ind w:left="720"/>
    </w:pPr>
    <w:rPr>
      <w:rFonts w:ascii="Calibri" w:hAnsi="Calibri" w:cs="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14"/>
      <w:szCs w:val="14"/>
      <w:lang w:val="el-GR" w:eastAsia="el-GR"/>
    </w:rPr>
  </w:style>
  <w:style w:type="character" w:customStyle="1" w:styleId="-HTMLChar">
    <w:name w:val="Προ-διαμορφωμένο HTML Char"/>
    <w:link w:val="-HTML"/>
    <w:uiPriority w:val="99"/>
    <w:locked/>
    <w:rsid w:val="00846C71"/>
    <w:rPr>
      <w:rFonts w:ascii="Verdana" w:hAnsi="Verdana" w:cs="Verdana"/>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Calibri Light"/>
      <w:b w:val="0"/>
      <w:bCs w:val="0"/>
      <w:color w:val="2E74B5"/>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style>
  <w:style w:type="character" w:styleId="af">
    <w:name w:val="annotation reference"/>
    <w:uiPriority w:val="99"/>
    <w:semiHidden/>
    <w:rsid w:val="000571FD"/>
    <w:rPr>
      <w:sz w:val="16"/>
      <w:szCs w:val="16"/>
    </w:rPr>
  </w:style>
  <w:style w:type="paragraph" w:styleId="af0">
    <w:name w:val="annotation text"/>
    <w:basedOn w:val="a"/>
    <w:link w:val="Char5"/>
    <w:uiPriority w:val="99"/>
    <w:semiHidden/>
    <w:rsid w:val="000571FD"/>
    <w:rPr>
      <w:sz w:val="20"/>
      <w:szCs w:val="20"/>
      <w:lang w:val="el-GR" w:eastAsia="el-GR"/>
    </w:rPr>
  </w:style>
  <w:style w:type="character" w:customStyle="1" w:styleId="Char5">
    <w:name w:val="Κείμενο σχολίου Char"/>
    <w:link w:val="af0"/>
    <w:uiPriority w:val="99"/>
    <w:semiHidden/>
    <w:locked/>
    <w:rsid w:val="003B23D7"/>
    <w:rPr>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b/>
      <w:bCs/>
      <w:sz w:val="20"/>
      <w:szCs w:val="20"/>
    </w:rPr>
  </w:style>
  <w:style w:type="character" w:customStyle="1" w:styleId="titleqatooltip">
    <w:name w:val="title qa_tooltip"/>
    <w:uiPriority w:val="99"/>
    <w:rsid w:val="00AB18AC"/>
  </w:style>
  <w:style w:type="character" w:customStyle="1" w:styleId="qatooltipclassic">
    <w:name w:val="qa_tooltip_classic"/>
    <w:uiPriority w:val="99"/>
    <w:rsid w:val="00AB18AC"/>
  </w:style>
  <w:style w:type="character" w:customStyle="1" w:styleId="qatooltip">
    <w:name w:val="qa_tooltip"/>
    <w:uiPriority w:val="99"/>
    <w:rsid w:val="00667ED7"/>
  </w:style>
  <w:style w:type="table" w:customStyle="1" w:styleId="TableGrid1">
    <w:name w:val="Table Grid1"/>
    <w:uiPriority w:val="99"/>
    <w:rsid w:val="006122F8"/>
    <w:rPr>
      <w:rFonts w:ascii="Calibri" w:hAnsi="Calibri" w:cs="Calibri"/>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cs="Calibri"/>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style>
  <w:style w:type="character" w:customStyle="1" w:styleId="shorttext">
    <w:name w:val="short_text"/>
    <w:uiPriority w:val="99"/>
    <w:rsid w:val="00903735"/>
  </w:style>
  <w:style w:type="character" w:customStyle="1" w:styleId="atn">
    <w:name w:val="atn"/>
    <w:uiPriority w:val="99"/>
    <w:rsid w:val="00903735"/>
  </w:style>
  <w:style w:type="character" w:customStyle="1" w:styleId="st">
    <w:name w:val="st"/>
    <w:uiPriority w:val="99"/>
    <w:rsid w:val="00C210BA"/>
  </w:style>
  <w:style w:type="character" w:styleId="af2">
    <w:name w:val="Emphasis"/>
    <w:uiPriority w:val="99"/>
    <w:qFormat/>
    <w:locked/>
    <w:rsid w:val="00C210BA"/>
    <w:rPr>
      <w:i/>
      <w:iCs/>
    </w:rPr>
  </w:style>
  <w:style w:type="character" w:styleId="af3">
    <w:name w:val="Strong"/>
    <w:qFormat/>
    <w:locked/>
    <w:rsid w:val="00305870"/>
    <w:rPr>
      <w:b/>
      <w:bCs/>
    </w:rPr>
  </w:style>
  <w:style w:type="character" w:styleId="-0">
    <w:name w:val="FollowedHyperlink"/>
    <w:uiPriority w:val="99"/>
    <w:semiHidden/>
    <w:locked/>
    <w:rsid w:val="008671BA"/>
    <w:rPr>
      <w:color w:val="800080"/>
      <w:u w:val="single"/>
    </w:rPr>
  </w:style>
  <w:style w:type="paragraph" w:styleId="Web">
    <w:name w:val="Normal (Web)"/>
    <w:basedOn w:val="a"/>
    <w:uiPriority w:val="99"/>
    <w:locked/>
    <w:rsid w:val="001B68BE"/>
    <w:pPr>
      <w:spacing w:before="100" w:beforeAutospacing="1" w:after="100" w:afterAutospacing="1"/>
    </w:pPr>
    <w:rPr>
      <w:rFonts w:eastAsia="Calibri"/>
      <w:lang w:val="el-GR" w:eastAsia="el-GR"/>
    </w:rPr>
  </w:style>
  <w:style w:type="paragraph" w:customStyle="1" w:styleId="11">
    <w:name w:val="Παράγραφος λίστας1"/>
    <w:basedOn w:val="a"/>
    <w:rsid w:val="005C0D2B"/>
    <w:pPr>
      <w:spacing w:after="200" w:line="276" w:lineRule="auto"/>
      <w:ind w:left="720"/>
      <w:contextualSpacing/>
    </w:pPr>
    <w:rPr>
      <w:rFonts w:ascii="Calibri" w:hAnsi="Calibri"/>
      <w:sz w:val="22"/>
      <w:szCs w:val="22"/>
      <w:lang w:val="el-GR"/>
    </w:rPr>
  </w:style>
  <w:style w:type="paragraph" w:customStyle="1" w:styleId="ListParagraph1">
    <w:name w:val="List Paragraph1"/>
    <w:basedOn w:val="a"/>
    <w:rsid w:val="00CB7D81"/>
    <w:pPr>
      <w:spacing w:after="200" w:line="276" w:lineRule="auto"/>
      <w:ind w:left="720"/>
      <w:contextualSpacing/>
    </w:pPr>
    <w:rPr>
      <w:rFonts w:ascii="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8678">
      <w:bodyDiv w:val="1"/>
      <w:marLeft w:val="0"/>
      <w:marRight w:val="0"/>
      <w:marTop w:val="0"/>
      <w:marBottom w:val="0"/>
      <w:divBdr>
        <w:top w:val="none" w:sz="0" w:space="0" w:color="auto"/>
        <w:left w:val="none" w:sz="0" w:space="0" w:color="auto"/>
        <w:bottom w:val="none" w:sz="0" w:space="0" w:color="auto"/>
        <w:right w:val="none" w:sz="0" w:space="0" w:color="auto"/>
      </w:divBdr>
    </w:div>
    <w:div w:id="69691620">
      <w:bodyDiv w:val="1"/>
      <w:marLeft w:val="0"/>
      <w:marRight w:val="0"/>
      <w:marTop w:val="0"/>
      <w:marBottom w:val="0"/>
      <w:divBdr>
        <w:top w:val="none" w:sz="0" w:space="0" w:color="auto"/>
        <w:left w:val="none" w:sz="0" w:space="0" w:color="auto"/>
        <w:bottom w:val="none" w:sz="0" w:space="0" w:color="auto"/>
        <w:right w:val="none" w:sz="0" w:space="0" w:color="auto"/>
      </w:divBdr>
    </w:div>
    <w:div w:id="134488929">
      <w:marLeft w:val="0"/>
      <w:marRight w:val="0"/>
      <w:marTop w:val="0"/>
      <w:marBottom w:val="0"/>
      <w:divBdr>
        <w:top w:val="none" w:sz="0" w:space="0" w:color="auto"/>
        <w:left w:val="none" w:sz="0" w:space="0" w:color="auto"/>
        <w:bottom w:val="none" w:sz="0" w:space="0" w:color="auto"/>
        <w:right w:val="none" w:sz="0" w:space="0" w:color="auto"/>
      </w:divBdr>
      <w:divsChild>
        <w:div w:id="134488937">
          <w:marLeft w:val="0"/>
          <w:marRight w:val="0"/>
          <w:marTop w:val="0"/>
          <w:marBottom w:val="0"/>
          <w:divBdr>
            <w:top w:val="none" w:sz="0" w:space="0" w:color="auto"/>
            <w:left w:val="none" w:sz="0" w:space="0" w:color="auto"/>
            <w:bottom w:val="none" w:sz="0" w:space="0" w:color="auto"/>
            <w:right w:val="none" w:sz="0" w:space="0" w:color="auto"/>
          </w:divBdr>
          <w:divsChild>
            <w:div w:id="1344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931">
      <w:marLeft w:val="0"/>
      <w:marRight w:val="0"/>
      <w:marTop w:val="0"/>
      <w:marBottom w:val="0"/>
      <w:divBdr>
        <w:top w:val="none" w:sz="0" w:space="0" w:color="auto"/>
        <w:left w:val="none" w:sz="0" w:space="0" w:color="auto"/>
        <w:bottom w:val="none" w:sz="0" w:space="0" w:color="auto"/>
        <w:right w:val="none" w:sz="0" w:space="0" w:color="auto"/>
      </w:divBdr>
      <w:divsChild>
        <w:div w:id="134488926">
          <w:marLeft w:val="0"/>
          <w:marRight w:val="0"/>
          <w:marTop w:val="0"/>
          <w:marBottom w:val="0"/>
          <w:divBdr>
            <w:top w:val="none" w:sz="0" w:space="0" w:color="auto"/>
            <w:left w:val="none" w:sz="0" w:space="0" w:color="auto"/>
            <w:bottom w:val="none" w:sz="0" w:space="0" w:color="auto"/>
            <w:right w:val="none" w:sz="0" w:space="0" w:color="auto"/>
          </w:divBdr>
        </w:div>
        <w:div w:id="134488927">
          <w:marLeft w:val="0"/>
          <w:marRight w:val="0"/>
          <w:marTop w:val="0"/>
          <w:marBottom w:val="0"/>
          <w:divBdr>
            <w:top w:val="none" w:sz="0" w:space="0" w:color="auto"/>
            <w:left w:val="none" w:sz="0" w:space="0" w:color="auto"/>
            <w:bottom w:val="none" w:sz="0" w:space="0" w:color="auto"/>
            <w:right w:val="none" w:sz="0" w:space="0" w:color="auto"/>
          </w:divBdr>
        </w:div>
        <w:div w:id="134488936">
          <w:marLeft w:val="0"/>
          <w:marRight w:val="0"/>
          <w:marTop w:val="0"/>
          <w:marBottom w:val="0"/>
          <w:divBdr>
            <w:top w:val="none" w:sz="0" w:space="0" w:color="auto"/>
            <w:left w:val="none" w:sz="0" w:space="0" w:color="auto"/>
            <w:bottom w:val="none" w:sz="0" w:space="0" w:color="auto"/>
            <w:right w:val="none" w:sz="0" w:space="0" w:color="auto"/>
          </w:divBdr>
        </w:div>
        <w:div w:id="134488941">
          <w:marLeft w:val="0"/>
          <w:marRight w:val="0"/>
          <w:marTop w:val="0"/>
          <w:marBottom w:val="0"/>
          <w:divBdr>
            <w:top w:val="none" w:sz="0" w:space="0" w:color="auto"/>
            <w:left w:val="none" w:sz="0" w:space="0" w:color="auto"/>
            <w:bottom w:val="none" w:sz="0" w:space="0" w:color="auto"/>
            <w:right w:val="none" w:sz="0" w:space="0" w:color="auto"/>
          </w:divBdr>
        </w:div>
        <w:div w:id="134488942">
          <w:marLeft w:val="0"/>
          <w:marRight w:val="0"/>
          <w:marTop w:val="0"/>
          <w:marBottom w:val="0"/>
          <w:divBdr>
            <w:top w:val="none" w:sz="0" w:space="0" w:color="auto"/>
            <w:left w:val="none" w:sz="0" w:space="0" w:color="auto"/>
            <w:bottom w:val="none" w:sz="0" w:space="0" w:color="auto"/>
            <w:right w:val="none" w:sz="0" w:space="0" w:color="auto"/>
          </w:divBdr>
        </w:div>
        <w:div w:id="134488945">
          <w:marLeft w:val="0"/>
          <w:marRight w:val="0"/>
          <w:marTop w:val="0"/>
          <w:marBottom w:val="0"/>
          <w:divBdr>
            <w:top w:val="none" w:sz="0" w:space="0" w:color="auto"/>
            <w:left w:val="none" w:sz="0" w:space="0" w:color="auto"/>
            <w:bottom w:val="none" w:sz="0" w:space="0" w:color="auto"/>
            <w:right w:val="none" w:sz="0" w:space="0" w:color="auto"/>
          </w:divBdr>
        </w:div>
        <w:div w:id="134488947">
          <w:marLeft w:val="0"/>
          <w:marRight w:val="0"/>
          <w:marTop w:val="0"/>
          <w:marBottom w:val="0"/>
          <w:divBdr>
            <w:top w:val="none" w:sz="0" w:space="0" w:color="auto"/>
            <w:left w:val="none" w:sz="0" w:space="0" w:color="auto"/>
            <w:bottom w:val="none" w:sz="0" w:space="0" w:color="auto"/>
            <w:right w:val="none" w:sz="0" w:space="0" w:color="auto"/>
          </w:divBdr>
        </w:div>
        <w:div w:id="134488949">
          <w:marLeft w:val="0"/>
          <w:marRight w:val="0"/>
          <w:marTop w:val="0"/>
          <w:marBottom w:val="0"/>
          <w:divBdr>
            <w:top w:val="none" w:sz="0" w:space="0" w:color="auto"/>
            <w:left w:val="none" w:sz="0" w:space="0" w:color="auto"/>
            <w:bottom w:val="none" w:sz="0" w:space="0" w:color="auto"/>
            <w:right w:val="none" w:sz="0" w:space="0" w:color="auto"/>
          </w:divBdr>
        </w:div>
        <w:div w:id="134488951">
          <w:marLeft w:val="0"/>
          <w:marRight w:val="0"/>
          <w:marTop w:val="0"/>
          <w:marBottom w:val="0"/>
          <w:divBdr>
            <w:top w:val="none" w:sz="0" w:space="0" w:color="auto"/>
            <w:left w:val="none" w:sz="0" w:space="0" w:color="auto"/>
            <w:bottom w:val="none" w:sz="0" w:space="0" w:color="auto"/>
            <w:right w:val="none" w:sz="0" w:space="0" w:color="auto"/>
          </w:divBdr>
        </w:div>
        <w:div w:id="134488958">
          <w:marLeft w:val="0"/>
          <w:marRight w:val="0"/>
          <w:marTop w:val="0"/>
          <w:marBottom w:val="0"/>
          <w:divBdr>
            <w:top w:val="none" w:sz="0" w:space="0" w:color="auto"/>
            <w:left w:val="none" w:sz="0" w:space="0" w:color="auto"/>
            <w:bottom w:val="none" w:sz="0" w:space="0" w:color="auto"/>
            <w:right w:val="none" w:sz="0" w:space="0" w:color="auto"/>
          </w:divBdr>
        </w:div>
        <w:div w:id="134488959">
          <w:marLeft w:val="0"/>
          <w:marRight w:val="0"/>
          <w:marTop w:val="0"/>
          <w:marBottom w:val="0"/>
          <w:divBdr>
            <w:top w:val="none" w:sz="0" w:space="0" w:color="auto"/>
            <w:left w:val="none" w:sz="0" w:space="0" w:color="auto"/>
            <w:bottom w:val="none" w:sz="0" w:space="0" w:color="auto"/>
            <w:right w:val="none" w:sz="0" w:space="0" w:color="auto"/>
          </w:divBdr>
        </w:div>
        <w:div w:id="134488961">
          <w:marLeft w:val="0"/>
          <w:marRight w:val="0"/>
          <w:marTop w:val="0"/>
          <w:marBottom w:val="0"/>
          <w:divBdr>
            <w:top w:val="none" w:sz="0" w:space="0" w:color="auto"/>
            <w:left w:val="none" w:sz="0" w:space="0" w:color="auto"/>
            <w:bottom w:val="none" w:sz="0" w:space="0" w:color="auto"/>
            <w:right w:val="none" w:sz="0" w:space="0" w:color="auto"/>
          </w:divBdr>
        </w:div>
        <w:div w:id="134488963">
          <w:marLeft w:val="0"/>
          <w:marRight w:val="0"/>
          <w:marTop w:val="0"/>
          <w:marBottom w:val="0"/>
          <w:divBdr>
            <w:top w:val="none" w:sz="0" w:space="0" w:color="auto"/>
            <w:left w:val="none" w:sz="0" w:space="0" w:color="auto"/>
            <w:bottom w:val="none" w:sz="0" w:space="0" w:color="auto"/>
            <w:right w:val="none" w:sz="0" w:space="0" w:color="auto"/>
          </w:divBdr>
        </w:div>
        <w:div w:id="134488968">
          <w:marLeft w:val="0"/>
          <w:marRight w:val="0"/>
          <w:marTop w:val="0"/>
          <w:marBottom w:val="0"/>
          <w:divBdr>
            <w:top w:val="none" w:sz="0" w:space="0" w:color="auto"/>
            <w:left w:val="none" w:sz="0" w:space="0" w:color="auto"/>
            <w:bottom w:val="none" w:sz="0" w:space="0" w:color="auto"/>
            <w:right w:val="none" w:sz="0" w:space="0" w:color="auto"/>
          </w:divBdr>
        </w:div>
        <w:div w:id="134488969">
          <w:marLeft w:val="0"/>
          <w:marRight w:val="0"/>
          <w:marTop w:val="0"/>
          <w:marBottom w:val="0"/>
          <w:divBdr>
            <w:top w:val="none" w:sz="0" w:space="0" w:color="auto"/>
            <w:left w:val="none" w:sz="0" w:space="0" w:color="auto"/>
            <w:bottom w:val="none" w:sz="0" w:space="0" w:color="auto"/>
            <w:right w:val="none" w:sz="0" w:space="0" w:color="auto"/>
          </w:divBdr>
        </w:div>
        <w:div w:id="134488971">
          <w:marLeft w:val="0"/>
          <w:marRight w:val="0"/>
          <w:marTop w:val="0"/>
          <w:marBottom w:val="0"/>
          <w:divBdr>
            <w:top w:val="none" w:sz="0" w:space="0" w:color="auto"/>
            <w:left w:val="none" w:sz="0" w:space="0" w:color="auto"/>
            <w:bottom w:val="none" w:sz="0" w:space="0" w:color="auto"/>
            <w:right w:val="none" w:sz="0" w:space="0" w:color="auto"/>
          </w:divBdr>
        </w:div>
        <w:div w:id="134488975">
          <w:marLeft w:val="0"/>
          <w:marRight w:val="0"/>
          <w:marTop w:val="0"/>
          <w:marBottom w:val="0"/>
          <w:divBdr>
            <w:top w:val="none" w:sz="0" w:space="0" w:color="auto"/>
            <w:left w:val="none" w:sz="0" w:space="0" w:color="auto"/>
            <w:bottom w:val="none" w:sz="0" w:space="0" w:color="auto"/>
            <w:right w:val="none" w:sz="0" w:space="0" w:color="auto"/>
          </w:divBdr>
        </w:div>
        <w:div w:id="134488977">
          <w:marLeft w:val="0"/>
          <w:marRight w:val="0"/>
          <w:marTop w:val="0"/>
          <w:marBottom w:val="0"/>
          <w:divBdr>
            <w:top w:val="none" w:sz="0" w:space="0" w:color="auto"/>
            <w:left w:val="none" w:sz="0" w:space="0" w:color="auto"/>
            <w:bottom w:val="none" w:sz="0" w:space="0" w:color="auto"/>
            <w:right w:val="none" w:sz="0" w:space="0" w:color="auto"/>
          </w:divBdr>
        </w:div>
        <w:div w:id="134488978">
          <w:marLeft w:val="0"/>
          <w:marRight w:val="0"/>
          <w:marTop w:val="0"/>
          <w:marBottom w:val="0"/>
          <w:divBdr>
            <w:top w:val="none" w:sz="0" w:space="0" w:color="auto"/>
            <w:left w:val="none" w:sz="0" w:space="0" w:color="auto"/>
            <w:bottom w:val="none" w:sz="0" w:space="0" w:color="auto"/>
            <w:right w:val="none" w:sz="0" w:space="0" w:color="auto"/>
          </w:divBdr>
        </w:div>
        <w:div w:id="134488979">
          <w:marLeft w:val="0"/>
          <w:marRight w:val="0"/>
          <w:marTop w:val="0"/>
          <w:marBottom w:val="0"/>
          <w:divBdr>
            <w:top w:val="none" w:sz="0" w:space="0" w:color="auto"/>
            <w:left w:val="none" w:sz="0" w:space="0" w:color="auto"/>
            <w:bottom w:val="none" w:sz="0" w:space="0" w:color="auto"/>
            <w:right w:val="none" w:sz="0" w:space="0" w:color="auto"/>
          </w:divBdr>
        </w:div>
        <w:div w:id="134488980">
          <w:marLeft w:val="0"/>
          <w:marRight w:val="0"/>
          <w:marTop w:val="0"/>
          <w:marBottom w:val="0"/>
          <w:divBdr>
            <w:top w:val="none" w:sz="0" w:space="0" w:color="auto"/>
            <w:left w:val="none" w:sz="0" w:space="0" w:color="auto"/>
            <w:bottom w:val="none" w:sz="0" w:space="0" w:color="auto"/>
            <w:right w:val="none" w:sz="0" w:space="0" w:color="auto"/>
          </w:divBdr>
        </w:div>
        <w:div w:id="134488981">
          <w:marLeft w:val="0"/>
          <w:marRight w:val="0"/>
          <w:marTop w:val="0"/>
          <w:marBottom w:val="0"/>
          <w:divBdr>
            <w:top w:val="none" w:sz="0" w:space="0" w:color="auto"/>
            <w:left w:val="none" w:sz="0" w:space="0" w:color="auto"/>
            <w:bottom w:val="none" w:sz="0" w:space="0" w:color="auto"/>
            <w:right w:val="none" w:sz="0" w:space="0" w:color="auto"/>
          </w:divBdr>
        </w:div>
        <w:div w:id="134488982">
          <w:marLeft w:val="0"/>
          <w:marRight w:val="0"/>
          <w:marTop w:val="0"/>
          <w:marBottom w:val="0"/>
          <w:divBdr>
            <w:top w:val="none" w:sz="0" w:space="0" w:color="auto"/>
            <w:left w:val="none" w:sz="0" w:space="0" w:color="auto"/>
            <w:bottom w:val="none" w:sz="0" w:space="0" w:color="auto"/>
            <w:right w:val="none" w:sz="0" w:space="0" w:color="auto"/>
          </w:divBdr>
        </w:div>
        <w:div w:id="134488985">
          <w:marLeft w:val="0"/>
          <w:marRight w:val="0"/>
          <w:marTop w:val="0"/>
          <w:marBottom w:val="0"/>
          <w:divBdr>
            <w:top w:val="none" w:sz="0" w:space="0" w:color="auto"/>
            <w:left w:val="none" w:sz="0" w:space="0" w:color="auto"/>
            <w:bottom w:val="none" w:sz="0" w:space="0" w:color="auto"/>
            <w:right w:val="none" w:sz="0" w:space="0" w:color="auto"/>
          </w:divBdr>
        </w:div>
        <w:div w:id="134488989">
          <w:marLeft w:val="0"/>
          <w:marRight w:val="0"/>
          <w:marTop w:val="0"/>
          <w:marBottom w:val="0"/>
          <w:divBdr>
            <w:top w:val="none" w:sz="0" w:space="0" w:color="auto"/>
            <w:left w:val="none" w:sz="0" w:space="0" w:color="auto"/>
            <w:bottom w:val="none" w:sz="0" w:space="0" w:color="auto"/>
            <w:right w:val="none" w:sz="0" w:space="0" w:color="auto"/>
          </w:divBdr>
        </w:div>
        <w:div w:id="134488990">
          <w:marLeft w:val="0"/>
          <w:marRight w:val="0"/>
          <w:marTop w:val="0"/>
          <w:marBottom w:val="0"/>
          <w:divBdr>
            <w:top w:val="none" w:sz="0" w:space="0" w:color="auto"/>
            <w:left w:val="none" w:sz="0" w:space="0" w:color="auto"/>
            <w:bottom w:val="none" w:sz="0" w:space="0" w:color="auto"/>
            <w:right w:val="none" w:sz="0" w:space="0" w:color="auto"/>
          </w:divBdr>
        </w:div>
        <w:div w:id="134488991">
          <w:marLeft w:val="0"/>
          <w:marRight w:val="0"/>
          <w:marTop w:val="0"/>
          <w:marBottom w:val="0"/>
          <w:divBdr>
            <w:top w:val="none" w:sz="0" w:space="0" w:color="auto"/>
            <w:left w:val="none" w:sz="0" w:space="0" w:color="auto"/>
            <w:bottom w:val="none" w:sz="0" w:space="0" w:color="auto"/>
            <w:right w:val="none" w:sz="0" w:space="0" w:color="auto"/>
          </w:divBdr>
        </w:div>
        <w:div w:id="134488994">
          <w:marLeft w:val="0"/>
          <w:marRight w:val="0"/>
          <w:marTop w:val="0"/>
          <w:marBottom w:val="0"/>
          <w:divBdr>
            <w:top w:val="none" w:sz="0" w:space="0" w:color="auto"/>
            <w:left w:val="none" w:sz="0" w:space="0" w:color="auto"/>
            <w:bottom w:val="none" w:sz="0" w:space="0" w:color="auto"/>
            <w:right w:val="none" w:sz="0" w:space="0" w:color="auto"/>
          </w:divBdr>
        </w:div>
        <w:div w:id="134488995">
          <w:marLeft w:val="0"/>
          <w:marRight w:val="0"/>
          <w:marTop w:val="0"/>
          <w:marBottom w:val="0"/>
          <w:divBdr>
            <w:top w:val="none" w:sz="0" w:space="0" w:color="auto"/>
            <w:left w:val="none" w:sz="0" w:space="0" w:color="auto"/>
            <w:bottom w:val="none" w:sz="0" w:space="0" w:color="auto"/>
            <w:right w:val="none" w:sz="0" w:space="0" w:color="auto"/>
          </w:divBdr>
        </w:div>
        <w:div w:id="134488998">
          <w:marLeft w:val="0"/>
          <w:marRight w:val="0"/>
          <w:marTop w:val="0"/>
          <w:marBottom w:val="0"/>
          <w:divBdr>
            <w:top w:val="none" w:sz="0" w:space="0" w:color="auto"/>
            <w:left w:val="none" w:sz="0" w:space="0" w:color="auto"/>
            <w:bottom w:val="none" w:sz="0" w:space="0" w:color="auto"/>
            <w:right w:val="none" w:sz="0" w:space="0" w:color="auto"/>
          </w:divBdr>
        </w:div>
        <w:div w:id="134488999">
          <w:marLeft w:val="0"/>
          <w:marRight w:val="0"/>
          <w:marTop w:val="0"/>
          <w:marBottom w:val="0"/>
          <w:divBdr>
            <w:top w:val="none" w:sz="0" w:space="0" w:color="auto"/>
            <w:left w:val="none" w:sz="0" w:space="0" w:color="auto"/>
            <w:bottom w:val="none" w:sz="0" w:space="0" w:color="auto"/>
            <w:right w:val="none" w:sz="0" w:space="0" w:color="auto"/>
          </w:divBdr>
        </w:div>
        <w:div w:id="134489130">
          <w:marLeft w:val="0"/>
          <w:marRight w:val="0"/>
          <w:marTop w:val="0"/>
          <w:marBottom w:val="0"/>
          <w:divBdr>
            <w:top w:val="none" w:sz="0" w:space="0" w:color="auto"/>
            <w:left w:val="none" w:sz="0" w:space="0" w:color="auto"/>
            <w:bottom w:val="none" w:sz="0" w:space="0" w:color="auto"/>
            <w:right w:val="none" w:sz="0" w:space="0" w:color="auto"/>
          </w:divBdr>
        </w:div>
        <w:div w:id="134489132">
          <w:marLeft w:val="0"/>
          <w:marRight w:val="0"/>
          <w:marTop w:val="0"/>
          <w:marBottom w:val="0"/>
          <w:divBdr>
            <w:top w:val="none" w:sz="0" w:space="0" w:color="auto"/>
            <w:left w:val="none" w:sz="0" w:space="0" w:color="auto"/>
            <w:bottom w:val="none" w:sz="0" w:space="0" w:color="auto"/>
            <w:right w:val="none" w:sz="0" w:space="0" w:color="auto"/>
          </w:divBdr>
        </w:div>
      </w:divsChild>
    </w:div>
    <w:div w:id="134488935">
      <w:marLeft w:val="0"/>
      <w:marRight w:val="0"/>
      <w:marTop w:val="0"/>
      <w:marBottom w:val="0"/>
      <w:divBdr>
        <w:top w:val="none" w:sz="0" w:space="0" w:color="auto"/>
        <w:left w:val="none" w:sz="0" w:space="0" w:color="auto"/>
        <w:bottom w:val="none" w:sz="0" w:space="0" w:color="auto"/>
        <w:right w:val="none" w:sz="0" w:space="0" w:color="auto"/>
      </w:divBdr>
    </w:div>
    <w:div w:id="134488938">
      <w:marLeft w:val="0"/>
      <w:marRight w:val="0"/>
      <w:marTop w:val="0"/>
      <w:marBottom w:val="0"/>
      <w:divBdr>
        <w:top w:val="none" w:sz="0" w:space="0" w:color="auto"/>
        <w:left w:val="none" w:sz="0" w:space="0" w:color="auto"/>
        <w:bottom w:val="none" w:sz="0" w:space="0" w:color="auto"/>
        <w:right w:val="none" w:sz="0" w:space="0" w:color="auto"/>
      </w:divBdr>
    </w:div>
    <w:div w:id="134488943">
      <w:marLeft w:val="0"/>
      <w:marRight w:val="0"/>
      <w:marTop w:val="0"/>
      <w:marBottom w:val="0"/>
      <w:divBdr>
        <w:top w:val="none" w:sz="0" w:space="0" w:color="auto"/>
        <w:left w:val="none" w:sz="0" w:space="0" w:color="auto"/>
        <w:bottom w:val="none" w:sz="0" w:space="0" w:color="auto"/>
        <w:right w:val="none" w:sz="0" w:space="0" w:color="auto"/>
      </w:divBdr>
      <w:divsChild>
        <w:div w:id="134488972">
          <w:marLeft w:val="0"/>
          <w:marRight w:val="0"/>
          <w:marTop w:val="0"/>
          <w:marBottom w:val="0"/>
          <w:divBdr>
            <w:top w:val="none" w:sz="0" w:space="0" w:color="auto"/>
            <w:left w:val="none" w:sz="0" w:space="0" w:color="auto"/>
            <w:bottom w:val="none" w:sz="0" w:space="0" w:color="auto"/>
            <w:right w:val="none" w:sz="0" w:space="0" w:color="auto"/>
          </w:divBdr>
          <w:divsChild>
            <w:div w:id="134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944">
      <w:marLeft w:val="0"/>
      <w:marRight w:val="0"/>
      <w:marTop w:val="0"/>
      <w:marBottom w:val="0"/>
      <w:divBdr>
        <w:top w:val="none" w:sz="0" w:space="0" w:color="auto"/>
        <w:left w:val="none" w:sz="0" w:space="0" w:color="auto"/>
        <w:bottom w:val="none" w:sz="0" w:space="0" w:color="auto"/>
        <w:right w:val="none" w:sz="0" w:space="0" w:color="auto"/>
      </w:divBdr>
    </w:div>
    <w:div w:id="134488950">
      <w:marLeft w:val="0"/>
      <w:marRight w:val="0"/>
      <w:marTop w:val="0"/>
      <w:marBottom w:val="0"/>
      <w:divBdr>
        <w:top w:val="none" w:sz="0" w:space="0" w:color="auto"/>
        <w:left w:val="none" w:sz="0" w:space="0" w:color="auto"/>
        <w:bottom w:val="none" w:sz="0" w:space="0" w:color="auto"/>
        <w:right w:val="none" w:sz="0" w:space="0" w:color="auto"/>
      </w:divBdr>
    </w:div>
    <w:div w:id="134488952">
      <w:marLeft w:val="0"/>
      <w:marRight w:val="0"/>
      <w:marTop w:val="0"/>
      <w:marBottom w:val="0"/>
      <w:divBdr>
        <w:top w:val="none" w:sz="0" w:space="0" w:color="auto"/>
        <w:left w:val="none" w:sz="0" w:space="0" w:color="auto"/>
        <w:bottom w:val="none" w:sz="0" w:space="0" w:color="auto"/>
        <w:right w:val="none" w:sz="0" w:space="0" w:color="auto"/>
      </w:divBdr>
    </w:div>
    <w:div w:id="134488953">
      <w:marLeft w:val="0"/>
      <w:marRight w:val="0"/>
      <w:marTop w:val="0"/>
      <w:marBottom w:val="0"/>
      <w:divBdr>
        <w:top w:val="none" w:sz="0" w:space="0" w:color="auto"/>
        <w:left w:val="none" w:sz="0" w:space="0" w:color="auto"/>
        <w:bottom w:val="none" w:sz="0" w:space="0" w:color="auto"/>
        <w:right w:val="none" w:sz="0" w:space="0" w:color="auto"/>
      </w:divBdr>
      <w:divsChild>
        <w:div w:id="134488964">
          <w:marLeft w:val="0"/>
          <w:marRight w:val="0"/>
          <w:marTop w:val="0"/>
          <w:marBottom w:val="0"/>
          <w:divBdr>
            <w:top w:val="none" w:sz="0" w:space="0" w:color="auto"/>
            <w:left w:val="none" w:sz="0" w:space="0" w:color="auto"/>
            <w:bottom w:val="none" w:sz="0" w:space="0" w:color="auto"/>
            <w:right w:val="none" w:sz="0" w:space="0" w:color="auto"/>
          </w:divBdr>
          <w:divsChild>
            <w:div w:id="134488966">
              <w:marLeft w:val="0"/>
              <w:marRight w:val="0"/>
              <w:marTop w:val="0"/>
              <w:marBottom w:val="0"/>
              <w:divBdr>
                <w:top w:val="none" w:sz="0" w:space="0" w:color="auto"/>
                <w:left w:val="none" w:sz="0" w:space="0" w:color="auto"/>
                <w:bottom w:val="none" w:sz="0" w:space="0" w:color="auto"/>
                <w:right w:val="none" w:sz="0" w:space="0" w:color="auto"/>
              </w:divBdr>
              <w:divsChild>
                <w:div w:id="134488930">
                  <w:marLeft w:val="0"/>
                  <w:marRight w:val="0"/>
                  <w:marTop w:val="0"/>
                  <w:marBottom w:val="0"/>
                  <w:divBdr>
                    <w:top w:val="none" w:sz="0" w:space="0" w:color="auto"/>
                    <w:left w:val="none" w:sz="0" w:space="0" w:color="auto"/>
                    <w:bottom w:val="none" w:sz="0" w:space="0" w:color="auto"/>
                    <w:right w:val="none" w:sz="0" w:space="0" w:color="auto"/>
                  </w:divBdr>
                  <w:divsChild>
                    <w:div w:id="134488933">
                      <w:marLeft w:val="0"/>
                      <w:marRight w:val="0"/>
                      <w:marTop w:val="0"/>
                      <w:marBottom w:val="0"/>
                      <w:divBdr>
                        <w:top w:val="none" w:sz="0" w:space="0" w:color="auto"/>
                        <w:left w:val="none" w:sz="0" w:space="0" w:color="auto"/>
                        <w:bottom w:val="none" w:sz="0" w:space="0" w:color="auto"/>
                        <w:right w:val="none" w:sz="0" w:space="0" w:color="auto"/>
                      </w:divBdr>
                      <w:divsChild>
                        <w:div w:id="134488954">
                          <w:marLeft w:val="0"/>
                          <w:marRight w:val="0"/>
                          <w:marTop w:val="0"/>
                          <w:marBottom w:val="0"/>
                          <w:divBdr>
                            <w:top w:val="none" w:sz="0" w:space="0" w:color="auto"/>
                            <w:left w:val="none" w:sz="0" w:space="0" w:color="auto"/>
                            <w:bottom w:val="none" w:sz="0" w:space="0" w:color="auto"/>
                            <w:right w:val="none" w:sz="0" w:space="0" w:color="auto"/>
                          </w:divBdr>
                          <w:divsChild>
                            <w:div w:id="134488940">
                              <w:marLeft w:val="0"/>
                              <w:marRight w:val="0"/>
                              <w:marTop w:val="0"/>
                              <w:marBottom w:val="0"/>
                              <w:divBdr>
                                <w:top w:val="none" w:sz="0" w:space="0" w:color="auto"/>
                                <w:left w:val="none" w:sz="0" w:space="0" w:color="auto"/>
                                <w:bottom w:val="none" w:sz="0" w:space="0" w:color="auto"/>
                                <w:right w:val="none" w:sz="0" w:space="0" w:color="auto"/>
                              </w:divBdr>
                              <w:divsChild>
                                <w:div w:id="1344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88987">
              <w:marLeft w:val="0"/>
              <w:marRight w:val="0"/>
              <w:marTop w:val="0"/>
              <w:marBottom w:val="0"/>
              <w:divBdr>
                <w:top w:val="none" w:sz="0" w:space="0" w:color="auto"/>
                <w:left w:val="none" w:sz="0" w:space="0" w:color="auto"/>
                <w:bottom w:val="none" w:sz="0" w:space="0" w:color="auto"/>
                <w:right w:val="none" w:sz="0" w:space="0" w:color="auto"/>
              </w:divBdr>
              <w:divsChild>
                <w:div w:id="134488955">
                  <w:marLeft w:val="0"/>
                  <w:marRight w:val="0"/>
                  <w:marTop w:val="0"/>
                  <w:marBottom w:val="0"/>
                  <w:divBdr>
                    <w:top w:val="none" w:sz="0" w:space="0" w:color="auto"/>
                    <w:left w:val="none" w:sz="0" w:space="0" w:color="auto"/>
                    <w:bottom w:val="none" w:sz="0" w:space="0" w:color="auto"/>
                    <w:right w:val="none" w:sz="0" w:space="0" w:color="auto"/>
                  </w:divBdr>
                  <w:divsChild>
                    <w:div w:id="134488932">
                      <w:marLeft w:val="0"/>
                      <w:marRight w:val="0"/>
                      <w:marTop w:val="0"/>
                      <w:marBottom w:val="0"/>
                      <w:divBdr>
                        <w:top w:val="none" w:sz="0" w:space="0" w:color="auto"/>
                        <w:left w:val="none" w:sz="0" w:space="0" w:color="auto"/>
                        <w:bottom w:val="none" w:sz="0" w:space="0" w:color="auto"/>
                        <w:right w:val="none" w:sz="0" w:space="0" w:color="auto"/>
                      </w:divBdr>
                      <w:divsChild>
                        <w:div w:id="1344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88956">
      <w:marLeft w:val="0"/>
      <w:marRight w:val="0"/>
      <w:marTop w:val="0"/>
      <w:marBottom w:val="0"/>
      <w:divBdr>
        <w:top w:val="none" w:sz="0" w:space="0" w:color="auto"/>
        <w:left w:val="none" w:sz="0" w:space="0" w:color="auto"/>
        <w:bottom w:val="none" w:sz="0" w:space="0" w:color="auto"/>
        <w:right w:val="none" w:sz="0" w:space="0" w:color="auto"/>
      </w:divBdr>
    </w:div>
    <w:div w:id="134488957">
      <w:marLeft w:val="0"/>
      <w:marRight w:val="0"/>
      <w:marTop w:val="0"/>
      <w:marBottom w:val="0"/>
      <w:divBdr>
        <w:top w:val="none" w:sz="0" w:space="0" w:color="auto"/>
        <w:left w:val="none" w:sz="0" w:space="0" w:color="auto"/>
        <w:bottom w:val="none" w:sz="0" w:space="0" w:color="auto"/>
        <w:right w:val="none" w:sz="0" w:space="0" w:color="auto"/>
      </w:divBdr>
    </w:div>
    <w:div w:id="134488960">
      <w:marLeft w:val="0"/>
      <w:marRight w:val="0"/>
      <w:marTop w:val="0"/>
      <w:marBottom w:val="0"/>
      <w:divBdr>
        <w:top w:val="none" w:sz="0" w:space="0" w:color="auto"/>
        <w:left w:val="none" w:sz="0" w:space="0" w:color="auto"/>
        <w:bottom w:val="none" w:sz="0" w:space="0" w:color="auto"/>
        <w:right w:val="none" w:sz="0" w:space="0" w:color="auto"/>
      </w:divBdr>
    </w:div>
    <w:div w:id="134488962">
      <w:marLeft w:val="0"/>
      <w:marRight w:val="0"/>
      <w:marTop w:val="0"/>
      <w:marBottom w:val="0"/>
      <w:divBdr>
        <w:top w:val="none" w:sz="0" w:space="0" w:color="auto"/>
        <w:left w:val="none" w:sz="0" w:space="0" w:color="auto"/>
        <w:bottom w:val="none" w:sz="0" w:space="0" w:color="auto"/>
        <w:right w:val="none" w:sz="0" w:space="0" w:color="auto"/>
      </w:divBdr>
    </w:div>
    <w:div w:id="134488965">
      <w:marLeft w:val="0"/>
      <w:marRight w:val="0"/>
      <w:marTop w:val="0"/>
      <w:marBottom w:val="0"/>
      <w:divBdr>
        <w:top w:val="none" w:sz="0" w:space="0" w:color="auto"/>
        <w:left w:val="none" w:sz="0" w:space="0" w:color="auto"/>
        <w:bottom w:val="none" w:sz="0" w:space="0" w:color="auto"/>
        <w:right w:val="none" w:sz="0" w:space="0" w:color="auto"/>
      </w:divBdr>
    </w:div>
    <w:div w:id="134488967">
      <w:marLeft w:val="0"/>
      <w:marRight w:val="0"/>
      <w:marTop w:val="0"/>
      <w:marBottom w:val="0"/>
      <w:divBdr>
        <w:top w:val="none" w:sz="0" w:space="0" w:color="auto"/>
        <w:left w:val="none" w:sz="0" w:space="0" w:color="auto"/>
        <w:bottom w:val="none" w:sz="0" w:space="0" w:color="auto"/>
        <w:right w:val="none" w:sz="0" w:space="0" w:color="auto"/>
      </w:divBdr>
    </w:div>
    <w:div w:id="134488976">
      <w:marLeft w:val="0"/>
      <w:marRight w:val="0"/>
      <w:marTop w:val="0"/>
      <w:marBottom w:val="0"/>
      <w:divBdr>
        <w:top w:val="none" w:sz="0" w:space="0" w:color="auto"/>
        <w:left w:val="none" w:sz="0" w:space="0" w:color="auto"/>
        <w:bottom w:val="none" w:sz="0" w:space="0" w:color="auto"/>
        <w:right w:val="none" w:sz="0" w:space="0" w:color="auto"/>
      </w:divBdr>
    </w:div>
    <w:div w:id="134488984">
      <w:marLeft w:val="0"/>
      <w:marRight w:val="0"/>
      <w:marTop w:val="0"/>
      <w:marBottom w:val="0"/>
      <w:divBdr>
        <w:top w:val="none" w:sz="0" w:space="0" w:color="auto"/>
        <w:left w:val="none" w:sz="0" w:space="0" w:color="auto"/>
        <w:bottom w:val="none" w:sz="0" w:space="0" w:color="auto"/>
        <w:right w:val="none" w:sz="0" w:space="0" w:color="auto"/>
      </w:divBdr>
      <w:divsChild>
        <w:div w:id="134488934">
          <w:marLeft w:val="0"/>
          <w:marRight w:val="0"/>
          <w:marTop w:val="0"/>
          <w:marBottom w:val="0"/>
          <w:divBdr>
            <w:top w:val="none" w:sz="0" w:space="0" w:color="auto"/>
            <w:left w:val="none" w:sz="0" w:space="0" w:color="auto"/>
            <w:bottom w:val="none" w:sz="0" w:space="0" w:color="auto"/>
            <w:right w:val="none" w:sz="0" w:space="0" w:color="auto"/>
          </w:divBdr>
          <w:divsChild>
            <w:div w:id="13448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986">
      <w:marLeft w:val="0"/>
      <w:marRight w:val="0"/>
      <w:marTop w:val="0"/>
      <w:marBottom w:val="0"/>
      <w:divBdr>
        <w:top w:val="none" w:sz="0" w:space="0" w:color="auto"/>
        <w:left w:val="none" w:sz="0" w:space="0" w:color="auto"/>
        <w:bottom w:val="none" w:sz="0" w:space="0" w:color="auto"/>
        <w:right w:val="none" w:sz="0" w:space="0" w:color="auto"/>
      </w:divBdr>
    </w:div>
    <w:div w:id="134488992">
      <w:marLeft w:val="0"/>
      <w:marRight w:val="0"/>
      <w:marTop w:val="0"/>
      <w:marBottom w:val="0"/>
      <w:divBdr>
        <w:top w:val="none" w:sz="0" w:space="0" w:color="auto"/>
        <w:left w:val="none" w:sz="0" w:space="0" w:color="auto"/>
        <w:bottom w:val="none" w:sz="0" w:space="0" w:color="auto"/>
        <w:right w:val="none" w:sz="0" w:space="0" w:color="auto"/>
      </w:divBdr>
    </w:div>
    <w:div w:id="134488993">
      <w:marLeft w:val="0"/>
      <w:marRight w:val="0"/>
      <w:marTop w:val="0"/>
      <w:marBottom w:val="0"/>
      <w:divBdr>
        <w:top w:val="none" w:sz="0" w:space="0" w:color="auto"/>
        <w:left w:val="none" w:sz="0" w:space="0" w:color="auto"/>
        <w:bottom w:val="none" w:sz="0" w:space="0" w:color="auto"/>
        <w:right w:val="none" w:sz="0" w:space="0" w:color="auto"/>
      </w:divBdr>
    </w:div>
    <w:div w:id="134489000">
      <w:marLeft w:val="0"/>
      <w:marRight w:val="0"/>
      <w:marTop w:val="0"/>
      <w:marBottom w:val="0"/>
      <w:divBdr>
        <w:top w:val="none" w:sz="0" w:space="0" w:color="auto"/>
        <w:left w:val="none" w:sz="0" w:space="0" w:color="auto"/>
        <w:bottom w:val="none" w:sz="0" w:space="0" w:color="auto"/>
        <w:right w:val="none" w:sz="0" w:space="0" w:color="auto"/>
      </w:divBdr>
    </w:div>
    <w:div w:id="134489001">
      <w:marLeft w:val="0"/>
      <w:marRight w:val="0"/>
      <w:marTop w:val="0"/>
      <w:marBottom w:val="0"/>
      <w:divBdr>
        <w:top w:val="none" w:sz="0" w:space="0" w:color="auto"/>
        <w:left w:val="none" w:sz="0" w:space="0" w:color="auto"/>
        <w:bottom w:val="none" w:sz="0" w:space="0" w:color="auto"/>
        <w:right w:val="none" w:sz="0" w:space="0" w:color="auto"/>
      </w:divBdr>
    </w:div>
    <w:div w:id="134489002">
      <w:marLeft w:val="0"/>
      <w:marRight w:val="0"/>
      <w:marTop w:val="0"/>
      <w:marBottom w:val="0"/>
      <w:divBdr>
        <w:top w:val="none" w:sz="0" w:space="0" w:color="auto"/>
        <w:left w:val="none" w:sz="0" w:space="0" w:color="auto"/>
        <w:bottom w:val="none" w:sz="0" w:space="0" w:color="auto"/>
        <w:right w:val="none" w:sz="0" w:space="0" w:color="auto"/>
      </w:divBdr>
    </w:div>
    <w:div w:id="134489003">
      <w:marLeft w:val="0"/>
      <w:marRight w:val="0"/>
      <w:marTop w:val="0"/>
      <w:marBottom w:val="0"/>
      <w:divBdr>
        <w:top w:val="none" w:sz="0" w:space="0" w:color="auto"/>
        <w:left w:val="none" w:sz="0" w:space="0" w:color="auto"/>
        <w:bottom w:val="none" w:sz="0" w:space="0" w:color="auto"/>
        <w:right w:val="none" w:sz="0" w:space="0" w:color="auto"/>
      </w:divBdr>
    </w:div>
    <w:div w:id="134489004">
      <w:marLeft w:val="0"/>
      <w:marRight w:val="0"/>
      <w:marTop w:val="0"/>
      <w:marBottom w:val="0"/>
      <w:divBdr>
        <w:top w:val="none" w:sz="0" w:space="0" w:color="auto"/>
        <w:left w:val="none" w:sz="0" w:space="0" w:color="auto"/>
        <w:bottom w:val="none" w:sz="0" w:space="0" w:color="auto"/>
        <w:right w:val="none" w:sz="0" w:space="0" w:color="auto"/>
      </w:divBdr>
    </w:div>
    <w:div w:id="134489005">
      <w:marLeft w:val="0"/>
      <w:marRight w:val="0"/>
      <w:marTop w:val="0"/>
      <w:marBottom w:val="0"/>
      <w:divBdr>
        <w:top w:val="none" w:sz="0" w:space="0" w:color="auto"/>
        <w:left w:val="none" w:sz="0" w:space="0" w:color="auto"/>
        <w:bottom w:val="none" w:sz="0" w:space="0" w:color="auto"/>
        <w:right w:val="none" w:sz="0" w:space="0" w:color="auto"/>
      </w:divBdr>
    </w:div>
    <w:div w:id="134489043">
      <w:marLeft w:val="0"/>
      <w:marRight w:val="0"/>
      <w:marTop w:val="0"/>
      <w:marBottom w:val="0"/>
      <w:divBdr>
        <w:top w:val="none" w:sz="0" w:space="0" w:color="auto"/>
        <w:left w:val="none" w:sz="0" w:space="0" w:color="auto"/>
        <w:bottom w:val="none" w:sz="0" w:space="0" w:color="auto"/>
        <w:right w:val="none" w:sz="0" w:space="0" w:color="auto"/>
      </w:divBdr>
      <w:divsChild>
        <w:div w:id="134489036">
          <w:marLeft w:val="0"/>
          <w:marRight w:val="0"/>
          <w:marTop w:val="0"/>
          <w:marBottom w:val="0"/>
          <w:divBdr>
            <w:top w:val="none" w:sz="0" w:space="0" w:color="auto"/>
            <w:left w:val="none" w:sz="0" w:space="0" w:color="auto"/>
            <w:bottom w:val="none" w:sz="0" w:space="0" w:color="auto"/>
            <w:right w:val="none" w:sz="0" w:space="0" w:color="auto"/>
          </w:divBdr>
        </w:div>
      </w:divsChild>
    </w:div>
    <w:div w:id="134489049">
      <w:marLeft w:val="0"/>
      <w:marRight w:val="0"/>
      <w:marTop w:val="0"/>
      <w:marBottom w:val="0"/>
      <w:divBdr>
        <w:top w:val="none" w:sz="0" w:space="0" w:color="auto"/>
        <w:left w:val="none" w:sz="0" w:space="0" w:color="auto"/>
        <w:bottom w:val="none" w:sz="0" w:space="0" w:color="auto"/>
        <w:right w:val="none" w:sz="0" w:space="0" w:color="auto"/>
      </w:divBdr>
      <w:divsChild>
        <w:div w:id="134489032">
          <w:marLeft w:val="0"/>
          <w:marRight w:val="0"/>
          <w:marTop w:val="0"/>
          <w:marBottom w:val="0"/>
          <w:divBdr>
            <w:top w:val="none" w:sz="0" w:space="0" w:color="auto"/>
            <w:left w:val="none" w:sz="0" w:space="0" w:color="auto"/>
            <w:bottom w:val="none" w:sz="0" w:space="0" w:color="auto"/>
            <w:right w:val="none" w:sz="0" w:space="0" w:color="auto"/>
          </w:divBdr>
          <w:divsChild>
            <w:div w:id="134489006">
              <w:marLeft w:val="0"/>
              <w:marRight w:val="0"/>
              <w:marTop w:val="0"/>
              <w:marBottom w:val="0"/>
              <w:divBdr>
                <w:top w:val="none" w:sz="0" w:space="0" w:color="auto"/>
                <w:left w:val="none" w:sz="0" w:space="0" w:color="auto"/>
                <w:bottom w:val="none" w:sz="0" w:space="0" w:color="auto"/>
                <w:right w:val="none" w:sz="0" w:space="0" w:color="auto"/>
              </w:divBdr>
              <w:divsChild>
                <w:div w:id="134489097">
                  <w:marLeft w:val="0"/>
                  <w:marRight w:val="0"/>
                  <w:marTop w:val="0"/>
                  <w:marBottom w:val="0"/>
                  <w:divBdr>
                    <w:top w:val="none" w:sz="0" w:space="0" w:color="auto"/>
                    <w:left w:val="none" w:sz="0" w:space="0" w:color="auto"/>
                    <w:bottom w:val="none" w:sz="0" w:space="0" w:color="auto"/>
                    <w:right w:val="none" w:sz="0" w:space="0" w:color="auto"/>
                  </w:divBdr>
                  <w:divsChild>
                    <w:div w:id="134489068">
                      <w:marLeft w:val="0"/>
                      <w:marRight w:val="0"/>
                      <w:marTop w:val="0"/>
                      <w:marBottom w:val="0"/>
                      <w:divBdr>
                        <w:top w:val="none" w:sz="0" w:space="0" w:color="auto"/>
                        <w:left w:val="none" w:sz="0" w:space="0" w:color="auto"/>
                        <w:bottom w:val="none" w:sz="0" w:space="0" w:color="auto"/>
                        <w:right w:val="none" w:sz="0" w:space="0" w:color="auto"/>
                      </w:divBdr>
                      <w:divsChild>
                        <w:div w:id="134489046">
                          <w:marLeft w:val="0"/>
                          <w:marRight w:val="0"/>
                          <w:marTop w:val="0"/>
                          <w:marBottom w:val="0"/>
                          <w:divBdr>
                            <w:top w:val="none" w:sz="0" w:space="0" w:color="auto"/>
                            <w:left w:val="none" w:sz="0" w:space="0" w:color="auto"/>
                            <w:bottom w:val="none" w:sz="0" w:space="0" w:color="auto"/>
                            <w:right w:val="none" w:sz="0" w:space="0" w:color="auto"/>
                          </w:divBdr>
                        </w:div>
                        <w:div w:id="1344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016">
              <w:marLeft w:val="0"/>
              <w:marRight w:val="0"/>
              <w:marTop w:val="0"/>
              <w:marBottom w:val="0"/>
              <w:divBdr>
                <w:top w:val="none" w:sz="0" w:space="0" w:color="auto"/>
                <w:left w:val="none" w:sz="0" w:space="0" w:color="auto"/>
                <w:bottom w:val="none" w:sz="0" w:space="0" w:color="auto"/>
                <w:right w:val="none" w:sz="0" w:space="0" w:color="auto"/>
              </w:divBdr>
              <w:divsChild>
                <w:div w:id="134489008">
                  <w:marLeft w:val="0"/>
                  <w:marRight w:val="0"/>
                  <w:marTop w:val="0"/>
                  <w:marBottom w:val="0"/>
                  <w:divBdr>
                    <w:top w:val="none" w:sz="0" w:space="0" w:color="auto"/>
                    <w:left w:val="none" w:sz="0" w:space="0" w:color="auto"/>
                    <w:bottom w:val="none" w:sz="0" w:space="0" w:color="auto"/>
                    <w:right w:val="none" w:sz="0" w:space="0" w:color="auto"/>
                  </w:divBdr>
                  <w:divsChild>
                    <w:div w:id="134489091">
                      <w:marLeft w:val="0"/>
                      <w:marRight w:val="0"/>
                      <w:marTop w:val="0"/>
                      <w:marBottom w:val="0"/>
                      <w:divBdr>
                        <w:top w:val="none" w:sz="0" w:space="0" w:color="auto"/>
                        <w:left w:val="none" w:sz="0" w:space="0" w:color="auto"/>
                        <w:bottom w:val="none" w:sz="0" w:space="0" w:color="auto"/>
                        <w:right w:val="none" w:sz="0" w:space="0" w:color="auto"/>
                      </w:divBdr>
                      <w:divsChild>
                        <w:div w:id="134489011">
                          <w:marLeft w:val="0"/>
                          <w:marRight w:val="0"/>
                          <w:marTop w:val="0"/>
                          <w:marBottom w:val="0"/>
                          <w:divBdr>
                            <w:top w:val="none" w:sz="0" w:space="0" w:color="auto"/>
                            <w:left w:val="none" w:sz="0" w:space="0" w:color="auto"/>
                            <w:bottom w:val="none" w:sz="0" w:space="0" w:color="auto"/>
                            <w:right w:val="none" w:sz="0" w:space="0" w:color="auto"/>
                          </w:divBdr>
                        </w:div>
                        <w:div w:id="1344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019">
              <w:marLeft w:val="0"/>
              <w:marRight w:val="0"/>
              <w:marTop w:val="0"/>
              <w:marBottom w:val="0"/>
              <w:divBdr>
                <w:top w:val="none" w:sz="0" w:space="0" w:color="auto"/>
                <w:left w:val="none" w:sz="0" w:space="0" w:color="auto"/>
                <w:bottom w:val="none" w:sz="0" w:space="0" w:color="auto"/>
                <w:right w:val="none" w:sz="0" w:space="0" w:color="auto"/>
              </w:divBdr>
              <w:divsChild>
                <w:div w:id="134489048">
                  <w:marLeft w:val="0"/>
                  <w:marRight w:val="0"/>
                  <w:marTop w:val="0"/>
                  <w:marBottom w:val="0"/>
                  <w:divBdr>
                    <w:top w:val="none" w:sz="0" w:space="0" w:color="auto"/>
                    <w:left w:val="none" w:sz="0" w:space="0" w:color="auto"/>
                    <w:bottom w:val="none" w:sz="0" w:space="0" w:color="auto"/>
                    <w:right w:val="none" w:sz="0" w:space="0" w:color="auto"/>
                  </w:divBdr>
                  <w:divsChild>
                    <w:div w:id="134489021">
                      <w:marLeft w:val="0"/>
                      <w:marRight w:val="0"/>
                      <w:marTop w:val="0"/>
                      <w:marBottom w:val="0"/>
                      <w:divBdr>
                        <w:top w:val="none" w:sz="0" w:space="0" w:color="auto"/>
                        <w:left w:val="none" w:sz="0" w:space="0" w:color="auto"/>
                        <w:bottom w:val="none" w:sz="0" w:space="0" w:color="auto"/>
                        <w:right w:val="none" w:sz="0" w:space="0" w:color="auto"/>
                      </w:divBdr>
                      <w:divsChild>
                        <w:div w:id="134489014">
                          <w:marLeft w:val="0"/>
                          <w:marRight w:val="0"/>
                          <w:marTop w:val="0"/>
                          <w:marBottom w:val="0"/>
                          <w:divBdr>
                            <w:top w:val="none" w:sz="0" w:space="0" w:color="auto"/>
                            <w:left w:val="none" w:sz="0" w:space="0" w:color="auto"/>
                            <w:bottom w:val="none" w:sz="0" w:space="0" w:color="auto"/>
                            <w:right w:val="none" w:sz="0" w:space="0" w:color="auto"/>
                          </w:divBdr>
                        </w:div>
                        <w:div w:id="1344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024">
              <w:marLeft w:val="0"/>
              <w:marRight w:val="0"/>
              <w:marTop w:val="0"/>
              <w:marBottom w:val="0"/>
              <w:divBdr>
                <w:top w:val="none" w:sz="0" w:space="0" w:color="auto"/>
                <w:left w:val="none" w:sz="0" w:space="0" w:color="auto"/>
                <w:bottom w:val="none" w:sz="0" w:space="0" w:color="auto"/>
                <w:right w:val="none" w:sz="0" w:space="0" w:color="auto"/>
              </w:divBdr>
              <w:divsChild>
                <w:div w:id="134489122">
                  <w:marLeft w:val="0"/>
                  <w:marRight w:val="0"/>
                  <w:marTop w:val="0"/>
                  <w:marBottom w:val="0"/>
                  <w:divBdr>
                    <w:top w:val="none" w:sz="0" w:space="0" w:color="auto"/>
                    <w:left w:val="none" w:sz="0" w:space="0" w:color="auto"/>
                    <w:bottom w:val="none" w:sz="0" w:space="0" w:color="auto"/>
                    <w:right w:val="none" w:sz="0" w:space="0" w:color="auto"/>
                  </w:divBdr>
                  <w:divsChild>
                    <w:div w:id="134489061">
                      <w:marLeft w:val="0"/>
                      <w:marRight w:val="0"/>
                      <w:marTop w:val="0"/>
                      <w:marBottom w:val="0"/>
                      <w:divBdr>
                        <w:top w:val="none" w:sz="0" w:space="0" w:color="auto"/>
                        <w:left w:val="none" w:sz="0" w:space="0" w:color="auto"/>
                        <w:bottom w:val="none" w:sz="0" w:space="0" w:color="auto"/>
                        <w:right w:val="none" w:sz="0" w:space="0" w:color="auto"/>
                      </w:divBdr>
                      <w:divsChild>
                        <w:div w:id="134489069">
                          <w:marLeft w:val="0"/>
                          <w:marRight w:val="0"/>
                          <w:marTop w:val="0"/>
                          <w:marBottom w:val="0"/>
                          <w:divBdr>
                            <w:top w:val="none" w:sz="0" w:space="0" w:color="auto"/>
                            <w:left w:val="none" w:sz="0" w:space="0" w:color="auto"/>
                            <w:bottom w:val="none" w:sz="0" w:space="0" w:color="auto"/>
                            <w:right w:val="none" w:sz="0" w:space="0" w:color="auto"/>
                          </w:divBdr>
                        </w:div>
                        <w:div w:id="1344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035">
              <w:marLeft w:val="0"/>
              <w:marRight w:val="0"/>
              <w:marTop w:val="0"/>
              <w:marBottom w:val="0"/>
              <w:divBdr>
                <w:top w:val="none" w:sz="0" w:space="0" w:color="auto"/>
                <w:left w:val="none" w:sz="0" w:space="0" w:color="auto"/>
                <w:bottom w:val="none" w:sz="0" w:space="0" w:color="auto"/>
                <w:right w:val="none" w:sz="0" w:space="0" w:color="auto"/>
              </w:divBdr>
              <w:divsChild>
                <w:div w:id="134489038">
                  <w:marLeft w:val="0"/>
                  <w:marRight w:val="0"/>
                  <w:marTop w:val="0"/>
                  <w:marBottom w:val="0"/>
                  <w:divBdr>
                    <w:top w:val="none" w:sz="0" w:space="0" w:color="auto"/>
                    <w:left w:val="none" w:sz="0" w:space="0" w:color="auto"/>
                    <w:bottom w:val="none" w:sz="0" w:space="0" w:color="auto"/>
                    <w:right w:val="none" w:sz="0" w:space="0" w:color="auto"/>
                  </w:divBdr>
                  <w:divsChild>
                    <w:div w:id="134489079">
                      <w:marLeft w:val="0"/>
                      <w:marRight w:val="0"/>
                      <w:marTop w:val="0"/>
                      <w:marBottom w:val="0"/>
                      <w:divBdr>
                        <w:top w:val="none" w:sz="0" w:space="0" w:color="auto"/>
                        <w:left w:val="none" w:sz="0" w:space="0" w:color="auto"/>
                        <w:bottom w:val="none" w:sz="0" w:space="0" w:color="auto"/>
                        <w:right w:val="none" w:sz="0" w:space="0" w:color="auto"/>
                      </w:divBdr>
                      <w:divsChild>
                        <w:div w:id="134489025">
                          <w:marLeft w:val="0"/>
                          <w:marRight w:val="0"/>
                          <w:marTop w:val="0"/>
                          <w:marBottom w:val="0"/>
                          <w:divBdr>
                            <w:top w:val="none" w:sz="0" w:space="0" w:color="auto"/>
                            <w:left w:val="none" w:sz="0" w:space="0" w:color="auto"/>
                            <w:bottom w:val="none" w:sz="0" w:space="0" w:color="auto"/>
                            <w:right w:val="none" w:sz="0" w:space="0" w:color="auto"/>
                          </w:divBdr>
                        </w:div>
                        <w:div w:id="13448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044">
              <w:marLeft w:val="0"/>
              <w:marRight w:val="0"/>
              <w:marTop w:val="0"/>
              <w:marBottom w:val="0"/>
              <w:divBdr>
                <w:top w:val="none" w:sz="0" w:space="0" w:color="auto"/>
                <w:left w:val="none" w:sz="0" w:space="0" w:color="auto"/>
                <w:bottom w:val="none" w:sz="0" w:space="0" w:color="auto"/>
                <w:right w:val="none" w:sz="0" w:space="0" w:color="auto"/>
              </w:divBdr>
              <w:divsChild>
                <w:div w:id="134489118">
                  <w:marLeft w:val="0"/>
                  <w:marRight w:val="0"/>
                  <w:marTop w:val="0"/>
                  <w:marBottom w:val="0"/>
                  <w:divBdr>
                    <w:top w:val="none" w:sz="0" w:space="0" w:color="auto"/>
                    <w:left w:val="none" w:sz="0" w:space="0" w:color="auto"/>
                    <w:bottom w:val="none" w:sz="0" w:space="0" w:color="auto"/>
                    <w:right w:val="none" w:sz="0" w:space="0" w:color="auto"/>
                  </w:divBdr>
                  <w:divsChild>
                    <w:div w:id="134489055">
                      <w:marLeft w:val="0"/>
                      <w:marRight w:val="0"/>
                      <w:marTop w:val="0"/>
                      <w:marBottom w:val="0"/>
                      <w:divBdr>
                        <w:top w:val="none" w:sz="0" w:space="0" w:color="auto"/>
                        <w:left w:val="none" w:sz="0" w:space="0" w:color="auto"/>
                        <w:bottom w:val="none" w:sz="0" w:space="0" w:color="auto"/>
                        <w:right w:val="none" w:sz="0" w:space="0" w:color="auto"/>
                      </w:divBdr>
                      <w:divsChild>
                        <w:div w:id="134489078">
                          <w:marLeft w:val="0"/>
                          <w:marRight w:val="0"/>
                          <w:marTop w:val="0"/>
                          <w:marBottom w:val="0"/>
                          <w:divBdr>
                            <w:top w:val="none" w:sz="0" w:space="0" w:color="auto"/>
                            <w:left w:val="none" w:sz="0" w:space="0" w:color="auto"/>
                            <w:bottom w:val="none" w:sz="0" w:space="0" w:color="auto"/>
                            <w:right w:val="none" w:sz="0" w:space="0" w:color="auto"/>
                          </w:divBdr>
                        </w:div>
                        <w:div w:id="1344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045">
              <w:marLeft w:val="0"/>
              <w:marRight w:val="0"/>
              <w:marTop w:val="0"/>
              <w:marBottom w:val="0"/>
              <w:divBdr>
                <w:top w:val="none" w:sz="0" w:space="0" w:color="auto"/>
                <w:left w:val="none" w:sz="0" w:space="0" w:color="auto"/>
                <w:bottom w:val="none" w:sz="0" w:space="0" w:color="auto"/>
                <w:right w:val="none" w:sz="0" w:space="0" w:color="auto"/>
              </w:divBdr>
            </w:div>
            <w:div w:id="134489058">
              <w:marLeft w:val="0"/>
              <w:marRight w:val="0"/>
              <w:marTop w:val="0"/>
              <w:marBottom w:val="0"/>
              <w:divBdr>
                <w:top w:val="none" w:sz="0" w:space="0" w:color="auto"/>
                <w:left w:val="none" w:sz="0" w:space="0" w:color="auto"/>
                <w:bottom w:val="none" w:sz="0" w:space="0" w:color="auto"/>
                <w:right w:val="none" w:sz="0" w:space="0" w:color="auto"/>
              </w:divBdr>
            </w:div>
            <w:div w:id="134489059">
              <w:marLeft w:val="0"/>
              <w:marRight w:val="0"/>
              <w:marTop w:val="0"/>
              <w:marBottom w:val="0"/>
              <w:divBdr>
                <w:top w:val="none" w:sz="0" w:space="0" w:color="auto"/>
                <w:left w:val="none" w:sz="0" w:space="0" w:color="auto"/>
                <w:bottom w:val="none" w:sz="0" w:space="0" w:color="auto"/>
                <w:right w:val="none" w:sz="0" w:space="0" w:color="auto"/>
              </w:divBdr>
              <w:divsChild>
                <w:div w:id="134489015">
                  <w:marLeft w:val="0"/>
                  <w:marRight w:val="0"/>
                  <w:marTop w:val="0"/>
                  <w:marBottom w:val="0"/>
                  <w:divBdr>
                    <w:top w:val="none" w:sz="0" w:space="0" w:color="auto"/>
                    <w:left w:val="none" w:sz="0" w:space="0" w:color="auto"/>
                    <w:bottom w:val="none" w:sz="0" w:space="0" w:color="auto"/>
                    <w:right w:val="none" w:sz="0" w:space="0" w:color="auto"/>
                  </w:divBdr>
                  <w:divsChild>
                    <w:div w:id="134489109">
                      <w:marLeft w:val="0"/>
                      <w:marRight w:val="0"/>
                      <w:marTop w:val="0"/>
                      <w:marBottom w:val="0"/>
                      <w:divBdr>
                        <w:top w:val="none" w:sz="0" w:space="0" w:color="auto"/>
                        <w:left w:val="none" w:sz="0" w:space="0" w:color="auto"/>
                        <w:bottom w:val="none" w:sz="0" w:space="0" w:color="auto"/>
                        <w:right w:val="none" w:sz="0" w:space="0" w:color="auto"/>
                      </w:divBdr>
                      <w:divsChild>
                        <w:div w:id="134489034">
                          <w:marLeft w:val="0"/>
                          <w:marRight w:val="0"/>
                          <w:marTop w:val="0"/>
                          <w:marBottom w:val="0"/>
                          <w:divBdr>
                            <w:top w:val="none" w:sz="0" w:space="0" w:color="auto"/>
                            <w:left w:val="none" w:sz="0" w:space="0" w:color="auto"/>
                            <w:bottom w:val="none" w:sz="0" w:space="0" w:color="auto"/>
                            <w:right w:val="none" w:sz="0" w:space="0" w:color="auto"/>
                          </w:divBdr>
                        </w:div>
                        <w:div w:id="1344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080">
              <w:marLeft w:val="0"/>
              <w:marRight w:val="0"/>
              <w:marTop w:val="0"/>
              <w:marBottom w:val="0"/>
              <w:divBdr>
                <w:top w:val="none" w:sz="0" w:space="0" w:color="auto"/>
                <w:left w:val="none" w:sz="0" w:space="0" w:color="auto"/>
                <w:bottom w:val="none" w:sz="0" w:space="0" w:color="auto"/>
                <w:right w:val="none" w:sz="0" w:space="0" w:color="auto"/>
              </w:divBdr>
              <w:divsChild>
                <w:div w:id="134489082">
                  <w:marLeft w:val="0"/>
                  <w:marRight w:val="0"/>
                  <w:marTop w:val="0"/>
                  <w:marBottom w:val="0"/>
                  <w:divBdr>
                    <w:top w:val="none" w:sz="0" w:space="0" w:color="auto"/>
                    <w:left w:val="none" w:sz="0" w:space="0" w:color="auto"/>
                    <w:bottom w:val="none" w:sz="0" w:space="0" w:color="auto"/>
                    <w:right w:val="none" w:sz="0" w:space="0" w:color="auto"/>
                  </w:divBdr>
                  <w:divsChild>
                    <w:div w:id="134489094">
                      <w:marLeft w:val="0"/>
                      <w:marRight w:val="0"/>
                      <w:marTop w:val="0"/>
                      <w:marBottom w:val="0"/>
                      <w:divBdr>
                        <w:top w:val="none" w:sz="0" w:space="0" w:color="auto"/>
                        <w:left w:val="none" w:sz="0" w:space="0" w:color="auto"/>
                        <w:bottom w:val="none" w:sz="0" w:space="0" w:color="auto"/>
                        <w:right w:val="none" w:sz="0" w:space="0" w:color="auto"/>
                      </w:divBdr>
                      <w:divsChild>
                        <w:div w:id="134489087">
                          <w:marLeft w:val="0"/>
                          <w:marRight w:val="0"/>
                          <w:marTop w:val="0"/>
                          <w:marBottom w:val="0"/>
                          <w:divBdr>
                            <w:top w:val="none" w:sz="0" w:space="0" w:color="auto"/>
                            <w:left w:val="none" w:sz="0" w:space="0" w:color="auto"/>
                            <w:bottom w:val="none" w:sz="0" w:space="0" w:color="auto"/>
                            <w:right w:val="none" w:sz="0" w:space="0" w:color="auto"/>
                          </w:divBdr>
                        </w:div>
                        <w:div w:id="1344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095">
              <w:marLeft w:val="0"/>
              <w:marRight w:val="0"/>
              <w:marTop w:val="0"/>
              <w:marBottom w:val="0"/>
              <w:divBdr>
                <w:top w:val="none" w:sz="0" w:space="0" w:color="auto"/>
                <w:left w:val="none" w:sz="0" w:space="0" w:color="auto"/>
                <w:bottom w:val="none" w:sz="0" w:space="0" w:color="auto"/>
                <w:right w:val="none" w:sz="0" w:space="0" w:color="auto"/>
              </w:divBdr>
              <w:divsChild>
                <w:div w:id="134489077">
                  <w:marLeft w:val="0"/>
                  <w:marRight w:val="0"/>
                  <w:marTop w:val="0"/>
                  <w:marBottom w:val="0"/>
                  <w:divBdr>
                    <w:top w:val="none" w:sz="0" w:space="0" w:color="auto"/>
                    <w:left w:val="none" w:sz="0" w:space="0" w:color="auto"/>
                    <w:bottom w:val="none" w:sz="0" w:space="0" w:color="auto"/>
                    <w:right w:val="none" w:sz="0" w:space="0" w:color="auto"/>
                  </w:divBdr>
                </w:div>
                <w:div w:id="134489114">
                  <w:marLeft w:val="0"/>
                  <w:marRight w:val="0"/>
                  <w:marTop w:val="0"/>
                  <w:marBottom w:val="0"/>
                  <w:divBdr>
                    <w:top w:val="none" w:sz="0" w:space="0" w:color="auto"/>
                    <w:left w:val="none" w:sz="0" w:space="0" w:color="auto"/>
                    <w:bottom w:val="none" w:sz="0" w:space="0" w:color="auto"/>
                    <w:right w:val="none" w:sz="0" w:space="0" w:color="auto"/>
                  </w:divBdr>
                </w:div>
              </w:divsChild>
            </w:div>
            <w:div w:id="134489102">
              <w:marLeft w:val="0"/>
              <w:marRight w:val="0"/>
              <w:marTop w:val="0"/>
              <w:marBottom w:val="0"/>
              <w:divBdr>
                <w:top w:val="none" w:sz="0" w:space="0" w:color="auto"/>
                <w:left w:val="none" w:sz="0" w:space="0" w:color="auto"/>
                <w:bottom w:val="none" w:sz="0" w:space="0" w:color="auto"/>
                <w:right w:val="none" w:sz="0" w:space="0" w:color="auto"/>
              </w:divBdr>
              <w:divsChild>
                <w:div w:id="134489096">
                  <w:marLeft w:val="0"/>
                  <w:marRight w:val="0"/>
                  <w:marTop w:val="0"/>
                  <w:marBottom w:val="0"/>
                  <w:divBdr>
                    <w:top w:val="none" w:sz="0" w:space="0" w:color="auto"/>
                    <w:left w:val="none" w:sz="0" w:space="0" w:color="auto"/>
                    <w:bottom w:val="none" w:sz="0" w:space="0" w:color="auto"/>
                    <w:right w:val="none" w:sz="0" w:space="0" w:color="auto"/>
                  </w:divBdr>
                  <w:divsChild>
                    <w:div w:id="134489110">
                      <w:marLeft w:val="0"/>
                      <w:marRight w:val="0"/>
                      <w:marTop w:val="0"/>
                      <w:marBottom w:val="0"/>
                      <w:divBdr>
                        <w:top w:val="none" w:sz="0" w:space="0" w:color="auto"/>
                        <w:left w:val="none" w:sz="0" w:space="0" w:color="auto"/>
                        <w:bottom w:val="none" w:sz="0" w:space="0" w:color="auto"/>
                        <w:right w:val="none" w:sz="0" w:space="0" w:color="auto"/>
                      </w:divBdr>
                      <w:divsChild>
                        <w:div w:id="134489081">
                          <w:marLeft w:val="0"/>
                          <w:marRight w:val="0"/>
                          <w:marTop w:val="0"/>
                          <w:marBottom w:val="0"/>
                          <w:divBdr>
                            <w:top w:val="none" w:sz="0" w:space="0" w:color="auto"/>
                            <w:left w:val="none" w:sz="0" w:space="0" w:color="auto"/>
                            <w:bottom w:val="none" w:sz="0" w:space="0" w:color="auto"/>
                            <w:right w:val="none" w:sz="0" w:space="0" w:color="auto"/>
                          </w:divBdr>
                        </w:div>
                        <w:div w:id="1344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111">
              <w:marLeft w:val="0"/>
              <w:marRight w:val="0"/>
              <w:marTop w:val="0"/>
              <w:marBottom w:val="0"/>
              <w:divBdr>
                <w:top w:val="none" w:sz="0" w:space="0" w:color="auto"/>
                <w:left w:val="none" w:sz="0" w:space="0" w:color="auto"/>
                <w:bottom w:val="none" w:sz="0" w:space="0" w:color="auto"/>
                <w:right w:val="none" w:sz="0" w:space="0" w:color="auto"/>
              </w:divBdr>
              <w:divsChild>
                <w:div w:id="134489070">
                  <w:marLeft w:val="0"/>
                  <w:marRight w:val="0"/>
                  <w:marTop w:val="0"/>
                  <w:marBottom w:val="0"/>
                  <w:divBdr>
                    <w:top w:val="none" w:sz="0" w:space="0" w:color="auto"/>
                    <w:left w:val="none" w:sz="0" w:space="0" w:color="auto"/>
                    <w:bottom w:val="none" w:sz="0" w:space="0" w:color="auto"/>
                    <w:right w:val="none" w:sz="0" w:space="0" w:color="auto"/>
                  </w:divBdr>
                  <w:divsChild>
                    <w:div w:id="134489089">
                      <w:marLeft w:val="0"/>
                      <w:marRight w:val="0"/>
                      <w:marTop w:val="0"/>
                      <w:marBottom w:val="0"/>
                      <w:divBdr>
                        <w:top w:val="none" w:sz="0" w:space="0" w:color="auto"/>
                        <w:left w:val="none" w:sz="0" w:space="0" w:color="auto"/>
                        <w:bottom w:val="none" w:sz="0" w:space="0" w:color="auto"/>
                        <w:right w:val="none" w:sz="0" w:space="0" w:color="auto"/>
                      </w:divBdr>
                      <w:divsChild>
                        <w:div w:id="134489037">
                          <w:marLeft w:val="0"/>
                          <w:marRight w:val="0"/>
                          <w:marTop w:val="0"/>
                          <w:marBottom w:val="0"/>
                          <w:divBdr>
                            <w:top w:val="none" w:sz="0" w:space="0" w:color="auto"/>
                            <w:left w:val="none" w:sz="0" w:space="0" w:color="auto"/>
                            <w:bottom w:val="none" w:sz="0" w:space="0" w:color="auto"/>
                            <w:right w:val="none" w:sz="0" w:space="0" w:color="auto"/>
                          </w:divBdr>
                        </w:div>
                        <w:div w:id="1344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119">
              <w:marLeft w:val="0"/>
              <w:marRight w:val="0"/>
              <w:marTop w:val="0"/>
              <w:marBottom w:val="0"/>
              <w:divBdr>
                <w:top w:val="none" w:sz="0" w:space="0" w:color="auto"/>
                <w:left w:val="none" w:sz="0" w:space="0" w:color="auto"/>
                <w:bottom w:val="none" w:sz="0" w:space="0" w:color="auto"/>
                <w:right w:val="none" w:sz="0" w:space="0" w:color="auto"/>
              </w:divBdr>
              <w:divsChild>
                <w:div w:id="134489108">
                  <w:marLeft w:val="0"/>
                  <w:marRight w:val="0"/>
                  <w:marTop w:val="0"/>
                  <w:marBottom w:val="0"/>
                  <w:divBdr>
                    <w:top w:val="none" w:sz="0" w:space="0" w:color="auto"/>
                    <w:left w:val="none" w:sz="0" w:space="0" w:color="auto"/>
                    <w:bottom w:val="none" w:sz="0" w:space="0" w:color="auto"/>
                    <w:right w:val="none" w:sz="0" w:space="0" w:color="auto"/>
                  </w:divBdr>
                  <w:divsChild>
                    <w:div w:id="134489064">
                      <w:marLeft w:val="0"/>
                      <w:marRight w:val="0"/>
                      <w:marTop w:val="0"/>
                      <w:marBottom w:val="0"/>
                      <w:divBdr>
                        <w:top w:val="none" w:sz="0" w:space="0" w:color="auto"/>
                        <w:left w:val="none" w:sz="0" w:space="0" w:color="auto"/>
                        <w:bottom w:val="none" w:sz="0" w:space="0" w:color="auto"/>
                        <w:right w:val="none" w:sz="0" w:space="0" w:color="auto"/>
                      </w:divBdr>
                      <w:divsChild>
                        <w:div w:id="134489029">
                          <w:marLeft w:val="0"/>
                          <w:marRight w:val="0"/>
                          <w:marTop w:val="0"/>
                          <w:marBottom w:val="0"/>
                          <w:divBdr>
                            <w:top w:val="none" w:sz="0" w:space="0" w:color="auto"/>
                            <w:left w:val="none" w:sz="0" w:space="0" w:color="auto"/>
                            <w:bottom w:val="none" w:sz="0" w:space="0" w:color="auto"/>
                            <w:right w:val="none" w:sz="0" w:space="0" w:color="auto"/>
                          </w:divBdr>
                        </w:div>
                        <w:div w:id="1344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9056">
          <w:marLeft w:val="0"/>
          <w:marRight w:val="0"/>
          <w:marTop w:val="0"/>
          <w:marBottom w:val="0"/>
          <w:divBdr>
            <w:top w:val="none" w:sz="0" w:space="0" w:color="auto"/>
            <w:left w:val="none" w:sz="0" w:space="0" w:color="auto"/>
            <w:bottom w:val="none" w:sz="0" w:space="0" w:color="auto"/>
            <w:right w:val="none" w:sz="0" w:space="0" w:color="auto"/>
          </w:divBdr>
        </w:div>
      </w:divsChild>
    </w:div>
    <w:div w:id="134489065">
      <w:marLeft w:val="0"/>
      <w:marRight w:val="0"/>
      <w:marTop w:val="0"/>
      <w:marBottom w:val="0"/>
      <w:divBdr>
        <w:top w:val="none" w:sz="0" w:space="0" w:color="auto"/>
        <w:left w:val="none" w:sz="0" w:space="0" w:color="auto"/>
        <w:bottom w:val="none" w:sz="0" w:space="0" w:color="auto"/>
        <w:right w:val="none" w:sz="0" w:space="0" w:color="auto"/>
      </w:divBdr>
      <w:divsChild>
        <w:div w:id="134489063">
          <w:marLeft w:val="0"/>
          <w:marRight w:val="0"/>
          <w:marTop w:val="0"/>
          <w:marBottom w:val="0"/>
          <w:divBdr>
            <w:top w:val="none" w:sz="0" w:space="0" w:color="auto"/>
            <w:left w:val="none" w:sz="0" w:space="0" w:color="auto"/>
            <w:bottom w:val="none" w:sz="0" w:space="0" w:color="auto"/>
            <w:right w:val="none" w:sz="0" w:space="0" w:color="auto"/>
          </w:divBdr>
          <w:divsChild>
            <w:div w:id="134489023">
              <w:marLeft w:val="0"/>
              <w:marRight w:val="0"/>
              <w:marTop w:val="0"/>
              <w:marBottom w:val="0"/>
              <w:divBdr>
                <w:top w:val="none" w:sz="0" w:space="0" w:color="auto"/>
                <w:left w:val="none" w:sz="0" w:space="0" w:color="auto"/>
                <w:bottom w:val="none" w:sz="0" w:space="0" w:color="auto"/>
                <w:right w:val="none" w:sz="0" w:space="0" w:color="auto"/>
              </w:divBdr>
              <w:divsChild>
                <w:div w:id="134489075">
                  <w:marLeft w:val="0"/>
                  <w:marRight w:val="0"/>
                  <w:marTop w:val="0"/>
                  <w:marBottom w:val="0"/>
                  <w:divBdr>
                    <w:top w:val="none" w:sz="0" w:space="0" w:color="auto"/>
                    <w:left w:val="none" w:sz="0" w:space="0" w:color="auto"/>
                    <w:bottom w:val="none" w:sz="0" w:space="0" w:color="auto"/>
                    <w:right w:val="none" w:sz="0" w:space="0" w:color="auto"/>
                  </w:divBdr>
                  <w:divsChild>
                    <w:div w:id="134489047">
                      <w:marLeft w:val="0"/>
                      <w:marRight w:val="0"/>
                      <w:marTop w:val="0"/>
                      <w:marBottom w:val="0"/>
                      <w:divBdr>
                        <w:top w:val="none" w:sz="0" w:space="0" w:color="auto"/>
                        <w:left w:val="none" w:sz="0" w:space="0" w:color="auto"/>
                        <w:bottom w:val="none" w:sz="0" w:space="0" w:color="auto"/>
                        <w:right w:val="none" w:sz="0" w:space="0" w:color="auto"/>
                      </w:divBdr>
                    </w:div>
                    <w:div w:id="134489050">
                      <w:marLeft w:val="0"/>
                      <w:marRight w:val="0"/>
                      <w:marTop w:val="0"/>
                      <w:marBottom w:val="0"/>
                      <w:divBdr>
                        <w:top w:val="none" w:sz="0" w:space="0" w:color="auto"/>
                        <w:left w:val="none" w:sz="0" w:space="0" w:color="auto"/>
                        <w:bottom w:val="none" w:sz="0" w:space="0" w:color="auto"/>
                        <w:right w:val="none" w:sz="0" w:space="0" w:color="auto"/>
                      </w:divBdr>
                    </w:div>
                    <w:div w:id="134489083">
                      <w:marLeft w:val="0"/>
                      <w:marRight w:val="0"/>
                      <w:marTop w:val="0"/>
                      <w:marBottom w:val="0"/>
                      <w:divBdr>
                        <w:top w:val="none" w:sz="0" w:space="0" w:color="auto"/>
                        <w:left w:val="none" w:sz="0" w:space="0" w:color="auto"/>
                        <w:bottom w:val="none" w:sz="0" w:space="0" w:color="auto"/>
                        <w:right w:val="none" w:sz="0" w:space="0" w:color="auto"/>
                      </w:divBdr>
                    </w:div>
                    <w:div w:id="134489085">
                      <w:marLeft w:val="0"/>
                      <w:marRight w:val="0"/>
                      <w:marTop w:val="0"/>
                      <w:marBottom w:val="0"/>
                      <w:divBdr>
                        <w:top w:val="none" w:sz="0" w:space="0" w:color="auto"/>
                        <w:left w:val="none" w:sz="0" w:space="0" w:color="auto"/>
                        <w:bottom w:val="none" w:sz="0" w:space="0" w:color="auto"/>
                        <w:right w:val="none" w:sz="0" w:space="0" w:color="auto"/>
                      </w:divBdr>
                    </w:div>
                    <w:div w:id="1344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039">
              <w:marLeft w:val="0"/>
              <w:marRight w:val="0"/>
              <w:marTop w:val="0"/>
              <w:marBottom w:val="0"/>
              <w:divBdr>
                <w:top w:val="none" w:sz="0" w:space="0" w:color="auto"/>
                <w:left w:val="none" w:sz="0" w:space="0" w:color="auto"/>
                <w:bottom w:val="none" w:sz="0" w:space="0" w:color="auto"/>
                <w:right w:val="none" w:sz="0" w:space="0" w:color="auto"/>
              </w:divBdr>
              <w:divsChild>
                <w:div w:id="134489117">
                  <w:marLeft w:val="0"/>
                  <w:marRight w:val="0"/>
                  <w:marTop w:val="0"/>
                  <w:marBottom w:val="0"/>
                  <w:divBdr>
                    <w:top w:val="none" w:sz="0" w:space="0" w:color="auto"/>
                    <w:left w:val="none" w:sz="0" w:space="0" w:color="auto"/>
                    <w:bottom w:val="none" w:sz="0" w:space="0" w:color="auto"/>
                    <w:right w:val="none" w:sz="0" w:space="0" w:color="auto"/>
                  </w:divBdr>
                  <w:divsChild>
                    <w:div w:id="134489013">
                      <w:marLeft w:val="0"/>
                      <w:marRight w:val="0"/>
                      <w:marTop w:val="0"/>
                      <w:marBottom w:val="0"/>
                      <w:divBdr>
                        <w:top w:val="none" w:sz="0" w:space="0" w:color="auto"/>
                        <w:left w:val="none" w:sz="0" w:space="0" w:color="auto"/>
                        <w:bottom w:val="none" w:sz="0" w:space="0" w:color="auto"/>
                        <w:right w:val="none" w:sz="0" w:space="0" w:color="auto"/>
                      </w:divBdr>
                    </w:div>
                    <w:div w:id="134489026">
                      <w:marLeft w:val="0"/>
                      <w:marRight w:val="0"/>
                      <w:marTop w:val="0"/>
                      <w:marBottom w:val="0"/>
                      <w:divBdr>
                        <w:top w:val="none" w:sz="0" w:space="0" w:color="auto"/>
                        <w:left w:val="none" w:sz="0" w:space="0" w:color="auto"/>
                        <w:bottom w:val="none" w:sz="0" w:space="0" w:color="auto"/>
                        <w:right w:val="none" w:sz="0" w:space="0" w:color="auto"/>
                      </w:divBdr>
                    </w:div>
                    <w:div w:id="134489042">
                      <w:marLeft w:val="0"/>
                      <w:marRight w:val="0"/>
                      <w:marTop w:val="0"/>
                      <w:marBottom w:val="0"/>
                      <w:divBdr>
                        <w:top w:val="none" w:sz="0" w:space="0" w:color="auto"/>
                        <w:left w:val="none" w:sz="0" w:space="0" w:color="auto"/>
                        <w:bottom w:val="none" w:sz="0" w:space="0" w:color="auto"/>
                        <w:right w:val="none" w:sz="0" w:space="0" w:color="auto"/>
                      </w:divBdr>
                    </w:div>
                    <w:div w:id="134489071">
                      <w:marLeft w:val="0"/>
                      <w:marRight w:val="0"/>
                      <w:marTop w:val="0"/>
                      <w:marBottom w:val="0"/>
                      <w:divBdr>
                        <w:top w:val="none" w:sz="0" w:space="0" w:color="auto"/>
                        <w:left w:val="none" w:sz="0" w:space="0" w:color="auto"/>
                        <w:bottom w:val="none" w:sz="0" w:space="0" w:color="auto"/>
                        <w:right w:val="none" w:sz="0" w:space="0" w:color="auto"/>
                      </w:divBdr>
                    </w:div>
                    <w:div w:id="13448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066">
              <w:marLeft w:val="0"/>
              <w:marRight w:val="0"/>
              <w:marTop w:val="0"/>
              <w:marBottom w:val="0"/>
              <w:divBdr>
                <w:top w:val="none" w:sz="0" w:space="0" w:color="auto"/>
                <w:left w:val="none" w:sz="0" w:space="0" w:color="auto"/>
                <w:bottom w:val="none" w:sz="0" w:space="0" w:color="auto"/>
                <w:right w:val="none" w:sz="0" w:space="0" w:color="auto"/>
              </w:divBdr>
              <w:divsChild>
                <w:div w:id="134489057">
                  <w:marLeft w:val="0"/>
                  <w:marRight w:val="0"/>
                  <w:marTop w:val="0"/>
                  <w:marBottom w:val="0"/>
                  <w:divBdr>
                    <w:top w:val="none" w:sz="0" w:space="0" w:color="auto"/>
                    <w:left w:val="none" w:sz="0" w:space="0" w:color="auto"/>
                    <w:bottom w:val="none" w:sz="0" w:space="0" w:color="auto"/>
                    <w:right w:val="none" w:sz="0" w:space="0" w:color="auto"/>
                  </w:divBdr>
                  <w:divsChild>
                    <w:div w:id="134489009">
                      <w:marLeft w:val="0"/>
                      <w:marRight w:val="0"/>
                      <w:marTop w:val="0"/>
                      <w:marBottom w:val="0"/>
                      <w:divBdr>
                        <w:top w:val="none" w:sz="0" w:space="0" w:color="auto"/>
                        <w:left w:val="none" w:sz="0" w:space="0" w:color="auto"/>
                        <w:bottom w:val="none" w:sz="0" w:space="0" w:color="auto"/>
                        <w:right w:val="none" w:sz="0" w:space="0" w:color="auto"/>
                      </w:divBdr>
                    </w:div>
                    <w:div w:id="134489028">
                      <w:marLeft w:val="0"/>
                      <w:marRight w:val="0"/>
                      <w:marTop w:val="0"/>
                      <w:marBottom w:val="0"/>
                      <w:divBdr>
                        <w:top w:val="none" w:sz="0" w:space="0" w:color="auto"/>
                        <w:left w:val="none" w:sz="0" w:space="0" w:color="auto"/>
                        <w:bottom w:val="none" w:sz="0" w:space="0" w:color="auto"/>
                        <w:right w:val="none" w:sz="0" w:space="0" w:color="auto"/>
                      </w:divBdr>
                    </w:div>
                    <w:div w:id="134489033">
                      <w:marLeft w:val="0"/>
                      <w:marRight w:val="0"/>
                      <w:marTop w:val="0"/>
                      <w:marBottom w:val="0"/>
                      <w:divBdr>
                        <w:top w:val="none" w:sz="0" w:space="0" w:color="auto"/>
                        <w:left w:val="none" w:sz="0" w:space="0" w:color="auto"/>
                        <w:bottom w:val="none" w:sz="0" w:space="0" w:color="auto"/>
                        <w:right w:val="none" w:sz="0" w:space="0" w:color="auto"/>
                      </w:divBdr>
                    </w:div>
                    <w:div w:id="134489041">
                      <w:marLeft w:val="0"/>
                      <w:marRight w:val="0"/>
                      <w:marTop w:val="0"/>
                      <w:marBottom w:val="0"/>
                      <w:divBdr>
                        <w:top w:val="none" w:sz="0" w:space="0" w:color="auto"/>
                        <w:left w:val="none" w:sz="0" w:space="0" w:color="auto"/>
                        <w:bottom w:val="none" w:sz="0" w:space="0" w:color="auto"/>
                        <w:right w:val="none" w:sz="0" w:space="0" w:color="auto"/>
                      </w:divBdr>
                    </w:div>
                    <w:div w:id="134489093">
                      <w:marLeft w:val="0"/>
                      <w:marRight w:val="0"/>
                      <w:marTop w:val="0"/>
                      <w:marBottom w:val="0"/>
                      <w:divBdr>
                        <w:top w:val="none" w:sz="0" w:space="0" w:color="auto"/>
                        <w:left w:val="none" w:sz="0" w:space="0" w:color="auto"/>
                        <w:bottom w:val="none" w:sz="0" w:space="0" w:color="auto"/>
                        <w:right w:val="none" w:sz="0" w:space="0" w:color="auto"/>
                      </w:divBdr>
                    </w:div>
                    <w:div w:id="1344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9124">
          <w:marLeft w:val="0"/>
          <w:marRight w:val="0"/>
          <w:marTop w:val="0"/>
          <w:marBottom w:val="0"/>
          <w:divBdr>
            <w:top w:val="none" w:sz="0" w:space="0" w:color="auto"/>
            <w:left w:val="none" w:sz="0" w:space="0" w:color="auto"/>
            <w:bottom w:val="none" w:sz="0" w:space="0" w:color="auto"/>
            <w:right w:val="none" w:sz="0" w:space="0" w:color="auto"/>
          </w:divBdr>
        </w:div>
      </w:divsChild>
    </w:div>
    <w:div w:id="134489090">
      <w:marLeft w:val="0"/>
      <w:marRight w:val="0"/>
      <w:marTop w:val="0"/>
      <w:marBottom w:val="0"/>
      <w:divBdr>
        <w:top w:val="none" w:sz="0" w:space="0" w:color="auto"/>
        <w:left w:val="none" w:sz="0" w:space="0" w:color="auto"/>
        <w:bottom w:val="none" w:sz="0" w:space="0" w:color="auto"/>
        <w:right w:val="none" w:sz="0" w:space="0" w:color="auto"/>
      </w:divBdr>
      <w:divsChild>
        <w:div w:id="134489022">
          <w:marLeft w:val="0"/>
          <w:marRight w:val="0"/>
          <w:marTop w:val="0"/>
          <w:marBottom w:val="0"/>
          <w:divBdr>
            <w:top w:val="none" w:sz="0" w:space="0" w:color="auto"/>
            <w:left w:val="none" w:sz="0" w:space="0" w:color="auto"/>
            <w:bottom w:val="none" w:sz="0" w:space="0" w:color="auto"/>
            <w:right w:val="none" w:sz="0" w:space="0" w:color="auto"/>
          </w:divBdr>
          <w:divsChild>
            <w:div w:id="134489060">
              <w:marLeft w:val="0"/>
              <w:marRight w:val="0"/>
              <w:marTop w:val="0"/>
              <w:marBottom w:val="0"/>
              <w:divBdr>
                <w:top w:val="none" w:sz="0" w:space="0" w:color="auto"/>
                <w:left w:val="none" w:sz="0" w:space="0" w:color="auto"/>
                <w:bottom w:val="none" w:sz="0" w:space="0" w:color="auto"/>
                <w:right w:val="none" w:sz="0" w:space="0" w:color="auto"/>
              </w:divBdr>
            </w:div>
            <w:div w:id="134489076">
              <w:marLeft w:val="0"/>
              <w:marRight w:val="0"/>
              <w:marTop w:val="0"/>
              <w:marBottom w:val="0"/>
              <w:divBdr>
                <w:top w:val="none" w:sz="0" w:space="0" w:color="auto"/>
                <w:left w:val="none" w:sz="0" w:space="0" w:color="auto"/>
                <w:bottom w:val="none" w:sz="0" w:space="0" w:color="auto"/>
                <w:right w:val="none" w:sz="0" w:space="0" w:color="auto"/>
              </w:divBdr>
            </w:div>
            <w:div w:id="134489100">
              <w:marLeft w:val="0"/>
              <w:marRight w:val="0"/>
              <w:marTop w:val="0"/>
              <w:marBottom w:val="0"/>
              <w:divBdr>
                <w:top w:val="none" w:sz="0" w:space="0" w:color="auto"/>
                <w:left w:val="none" w:sz="0" w:space="0" w:color="auto"/>
                <w:bottom w:val="none" w:sz="0" w:space="0" w:color="auto"/>
                <w:right w:val="none" w:sz="0" w:space="0" w:color="auto"/>
              </w:divBdr>
            </w:div>
            <w:div w:id="1344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101">
      <w:marLeft w:val="0"/>
      <w:marRight w:val="0"/>
      <w:marTop w:val="0"/>
      <w:marBottom w:val="0"/>
      <w:divBdr>
        <w:top w:val="none" w:sz="0" w:space="0" w:color="auto"/>
        <w:left w:val="none" w:sz="0" w:space="0" w:color="auto"/>
        <w:bottom w:val="none" w:sz="0" w:space="0" w:color="auto"/>
        <w:right w:val="none" w:sz="0" w:space="0" w:color="auto"/>
      </w:divBdr>
      <w:divsChild>
        <w:div w:id="134489040">
          <w:marLeft w:val="0"/>
          <w:marRight w:val="0"/>
          <w:marTop w:val="0"/>
          <w:marBottom w:val="0"/>
          <w:divBdr>
            <w:top w:val="none" w:sz="0" w:space="0" w:color="auto"/>
            <w:left w:val="none" w:sz="0" w:space="0" w:color="auto"/>
            <w:bottom w:val="none" w:sz="0" w:space="0" w:color="auto"/>
            <w:right w:val="none" w:sz="0" w:space="0" w:color="auto"/>
          </w:divBdr>
          <w:divsChild>
            <w:div w:id="134489012">
              <w:marLeft w:val="0"/>
              <w:marRight w:val="0"/>
              <w:marTop w:val="0"/>
              <w:marBottom w:val="0"/>
              <w:divBdr>
                <w:top w:val="none" w:sz="0" w:space="0" w:color="auto"/>
                <w:left w:val="none" w:sz="0" w:space="0" w:color="auto"/>
                <w:bottom w:val="none" w:sz="0" w:space="0" w:color="auto"/>
                <w:right w:val="none" w:sz="0" w:space="0" w:color="auto"/>
              </w:divBdr>
            </w:div>
            <w:div w:id="1344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120">
      <w:marLeft w:val="0"/>
      <w:marRight w:val="0"/>
      <w:marTop w:val="0"/>
      <w:marBottom w:val="0"/>
      <w:divBdr>
        <w:top w:val="none" w:sz="0" w:space="0" w:color="auto"/>
        <w:left w:val="none" w:sz="0" w:space="0" w:color="auto"/>
        <w:bottom w:val="none" w:sz="0" w:space="0" w:color="auto"/>
        <w:right w:val="none" w:sz="0" w:space="0" w:color="auto"/>
      </w:divBdr>
      <w:divsChild>
        <w:div w:id="134489104">
          <w:marLeft w:val="0"/>
          <w:marRight w:val="0"/>
          <w:marTop w:val="0"/>
          <w:marBottom w:val="0"/>
          <w:divBdr>
            <w:top w:val="none" w:sz="0" w:space="0" w:color="auto"/>
            <w:left w:val="none" w:sz="0" w:space="0" w:color="auto"/>
            <w:bottom w:val="none" w:sz="0" w:space="0" w:color="auto"/>
            <w:right w:val="none" w:sz="0" w:space="0" w:color="auto"/>
          </w:divBdr>
          <w:divsChild>
            <w:div w:id="134489027">
              <w:marLeft w:val="0"/>
              <w:marRight w:val="0"/>
              <w:marTop w:val="0"/>
              <w:marBottom w:val="0"/>
              <w:divBdr>
                <w:top w:val="none" w:sz="0" w:space="0" w:color="auto"/>
                <w:left w:val="none" w:sz="0" w:space="0" w:color="auto"/>
                <w:bottom w:val="none" w:sz="0" w:space="0" w:color="auto"/>
                <w:right w:val="none" w:sz="0" w:space="0" w:color="auto"/>
              </w:divBdr>
              <w:divsChild>
                <w:div w:id="134489007">
                  <w:marLeft w:val="0"/>
                  <w:marRight w:val="0"/>
                  <w:marTop w:val="0"/>
                  <w:marBottom w:val="0"/>
                  <w:divBdr>
                    <w:top w:val="none" w:sz="0" w:space="0" w:color="auto"/>
                    <w:left w:val="none" w:sz="0" w:space="0" w:color="auto"/>
                    <w:bottom w:val="none" w:sz="0" w:space="0" w:color="auto"/>
                    <w:right w:val="none" w:sz="0" w:space="0" w:color="auto"/>
                  </w:divBdr>
                </w:div>
                <w:div w:id="134489010">
                  <w:marLeft w:val="0"/>
                  <w:marRight w:val="0"/>
                  <w:marTop w:val="0"/>
                  <w:marBottom w:val="0"/>
                  <w:divBdr>
                    <w:top w:val="none" w:sz="0" w:space="0" w:color="auto"/>
                    <w:left w:val="none" w:sz="0" w:space="0" w:color="auto"/>
                    <w:bottom w:val="none" w:sz="0" w:space="0" w:color="auto"/>
                    <w:right w:val="none" w:sz="0" w:space="0" w:color="auto"/>
                  </w:divBdr>
                </w:div>
                <w:div w:id="134489017">
                  <w:marLeft w:val="0"/>
                  <w:marRight w:val="0"/>
                  <w:marTop w:val="0"/>
                  <w:marBottom w:val="0"/>
                  <w:divBdr>
                    <w:top w:val="none" w:sz="0" w:space="0" w:color="auto"/>
                    <w:left w:val="none" w:sz="0" w:space="0" w:color="auto"/>
                    <w:bottom w:val="none" w:sz="0" w:space="0" w:color="auto"/>
                    <w:right w:val="none" w:sz="0" w:space="0" w:color="auto"/>
                  </w:divBdr>
                </w:div>
                <w:div w:id="134489018">
                  <w:marLeft w:val="0"/>
                  <w:marRight w:val="0"/>
                  <w:marTop w:val="0"/>
                  <w:marBottom w:val="0"/>
                  <w:divBdr>
                    <w:top w:val="none" w:sz="0" w:space="0" w:color="auto"/>
                    <w:left w:val="none" w:sz="0" w:space="0" w:color="auto"/>
                    <w:bottom w:val="none" w:sz="0" w:space="0" w:color="auto"/>
                    <w:right w:val="none" w:sz="0" w:space="0" w:color="auto"/>
                  </w:divBdr>
                </w:div>
                <w:div w:id="134489020">
                  <w:marLeft w:val="0"/>
                  <w:marRight w:val="0"/>
                  <w:marTop w:val="0"/>
                  <w:marBottom w:val="0"/>
                  <w:divBdr>
                    <w:top w:val="none" w:sz="0" w:space="0" w:color="auto"/>
                    <w:left w:val="none" w:sz="0" w:space="0" w:color="auto"/>
                    <w:bottom w:val="none" w:sz="0" w:space="0" w:color="auto"/>
                    <w:right w:val="none" w:sz="0" w:space="0" w:color="auto"/>
                  </w:divBdr>
                </w:div>
                <w:div w:id="134489052">
                  <w:marLeft w:val="0"/>
                  <w:marRight w:val="0"/>
                  <w:marTop w:val="0"/>
                  <w:marBottom w:val="0"/>
                  <w:divBdr>
                    <w:top w:val="none" w:sz="0" w:space="0" w:color="auto"/>
                    <w:left w:val="none" w:sz="0" w:space="0" w:color="auto"/>
                    <w:bottom w:val="none" w:sz="0" w:space="0" w:color="auto"/>
                    <w:right w:val="none" w:sz="0" w:space="0" w:color="auto"/>
                  </w:divBdr>
                </w:div>
                <w:div w:id="134489067">
                  <w:marLeft w:val="0"/>
                  <w:marRight w:val="0"/>
                  <w:marTop w:val="0"/>
                  <w:marBottom w:val="0"/>
                  <w:divBdr>
                    <w:top w:val="none" w:sz="0" w:space="0" w:color="auto"/>
                    <w:left w:val="none" w:sz="0" w:space="0" w:color="auto"/>
                    <w:bottom w:val="none" w:sz="0" w:space="0" w:color="auto"/>
                    <w:right w:val="none" w:sz="0" w:space="0" w:color="auto"/>
                  </w:divBdr>
                </w:div>
                <w:div w:id="134489073">
                  <w:marLeft w:val="0"/>
                  <w:marRight w:val="0"/>
                  <w:marTop w:val="0"/>
                  <w:marBottom w:val="0"/>
                  <w:divBdr>
                    <w:top w:val="none" w:sz="0" w:space="0" w:color="auto"/>
                    <w:left w:val="none" w:sz="0" w:space="0" w:color="auto"/>
                    <w:bottom w:val="none" w:sz="0" w:space="0" w:color="auto"/>
                    <w:right w:val="none" w:sz="0" w:space="0" w:color="auto"/>
                  </w:divBdr>
                </w:div>
                <w:div w:id="134489074">
                  <w:marLeft w:val="0"/>
                  <w:marRight w:val="0"/>
                  <w:marTop w:val="0"/>
                  <w:marBottom w:val="0"/>
                  <w:divBdr>
                    <w:top w:val="none" w:sz="0" w:space="0" w:color="auto"/>
                    <w:left w:val="none" w:sz="0" w:space="0" w:color="auto"/>
                    <w:bottom w:val="none" w:sz="0" w:space="0" w:color="auto"/>
                    <w:right w:val="none" w:sz="0" w:space="0" w:color="auto"/>
                  </w:divBdr>
                </w:div>
                <w:div w:id="134489086">
                  <w:marLeft w:val="0"/>
                  <w:marRight w:val="0"/>
                  <w:marTop w:val="0"/>
                  <w:marBottom w:val="0"/>
                  <w:divBdr>
                    <w:top w:val="none" w:sz="0" w:space="0" w:color="auto"/>
                    <w:left w:val="none" w:sz="0" w:space="0" w:color="auto"/>
                    <w:bottom w:val="none" w:sz="0" w:space="0" w:color="auto"/>
                    <w:right w:val="none" w:sz="0" w:space="0" w:color="auto"/>
                  </w:divBdr>
                </w:div>
                <w:div w:id="134489088">
                  <w:marLeft w:val="0"/>
                  <w:marRight w:val="0"/>
                  <w:marTop w:val="0"/>
                  <w:marBottom w:val="0"/>
                  <w:divBdr>
                    <w:top w:val="none" w:sz="0" w:space="0" w:color="auto"/>
                    <w:left w:val="none" w:sz="0" w:space="0" w:color="auto"/>
                    <w:bottom w:val="none" w:sz="0" w:space="0" w:color="auto"/>
                    <w:right w:val="none" w:sz="0" w:space="0" w:color="auto"/>
                  </w:divBdr>
                </w:div>
                <w:div w:id="134489098">
                  <w:marLeft w:val="0"/>
                  <w:marRight w:val="0"/>
                  <w:marTop w:val="0"/>
                  <w:marBottom w:val="0"/>
                  <w:divBdr>
                    <w:top w:val="none" w:sz="0" w:space="0" w:color="auto"/>
                    <w:left w:val="none" w:sz="0" w:space="0" w:color="auto"/>
                    <w:bottom w:val="none" w:sz="0" w:space="0" w:color="auto"/>
                    <w:right w:val="none" w:sz="0" w:space="0" w:color="auto"/>
                  </w:divBdr>
                </w:div>
                <w:div w:id="134489099">
                  <w:marLeft w:val="0"/>
                  <w:marRight w:val="0"/>
                  <w:marTop w:val="0"/>
                  <w:marBottom w:val="0"/>
                  <w:divBdr>
                    <w:top w:val="none" w:sz="0" w:space="0" w:color="auto"/>
                    <w:left w:val="none" w:sz="0" w:space="0" w:color="auto"/>
                    <w:bottom w:val="none" w:sz="0" w:space="0" w:color="auto"/>
                    <w:right w:val="none" w:sz="0" w:space="0" w:color="auto"/>
                  </w:divBdr>
                </w:div>
                <w:div w:id="134489105">
                  <w:marLeft w:val="0"/>
                  <w:marRight w:val="0"/>
                  <w:marTop w:val="0"/>
                  <w:marBottom w:val="0"/>
                  <w:divBdr>
                    <w:top w:val="none" w:sz="0" w:space="0" w:color="auto"/>
                    <w:left w:val="none" w:sz="0" w:space="0" w:color="auto"/>
                    <w:bottom w:val="none" w:sz="0" w:space="0" w:color="auto"/>
                    <w:right w:val="none" w:sz="0" w:space="0" w:color="auto"/>
                  </w:divBdr>
                </w:div>
                <w:div w:id="134489121">
                  <w:marLeft w:val="0"/>
                  <w:marRight w:val="0"/>
                  <w:marTop w:val="0"/>
                  <w:marBottom w:val="0"/>
                  <w:divBdr>
                    <w:top w:val="none" w:sz="0" w:space="0" w:color="auto"/>
                    <w:left w:val="none" w:sz="0" w:space="0" w:color="auto"/>
                    <w:bottom w:val="none" w:sz="0" w:space="0" w:color="auto"/>
                    <w:right w:val="none" w:sz="0" w:space="0" w:color="auto"/>
                  </w:divBdr>
                </w:div>
              </w:divsChild>
            </w:div>
            <w:div w:id="1344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125">
      <w:marLeft w:val="0"/>
      <w:marRight w:val="0"/>
      <w:marTop w:val="0"/>
      <w:marBottom w:val="0"/>
      <w:divBdr>
        <w:top w:val="none" w:sz="0" w:space="0" w:color="auto"/>
        <w:left w:val="none" w:sz="0" w:space="0" w:color="auto"/>
        <w:bottom w:val="none" w:sz="0" w:space="0" w:color="auto"/>
        <w:right w:val="none" w:sz="0" w:space="0" w:color="auto"/>
      </w:divBdr>
    </w:div>
    <w:div w:id="134489127">
      <w:marLeft w:val="0"/>
      <w:marRight w:val="0"/>
      <w:marTop w:val="0"/>
      <w:marBottom w:val="0"/>
      <w:divBdr>
        <w:top w:val="none" w:sz="0" w:space="0" w:color="auto"/>
        <w:left w:val="none" w:sz="0" w:space="0" w:color="auto"/>
        <w:bottom w:val="none" w:sz="0" w:space="0" w:color="auto"/>
        <w:right w:val="none" w:sz="0" w:space="0" w:color="auto"/>
      </w:divBdr>
    </w:div>
    <w:div w:id="134489129">
      <w:marLeft w:val="0"/>
      <w:marRight w:val="0"/>
      <w:marTop w:val="0"/>
      <w:marBottom w:val="0"/>
      <w:divBdr>
        <w:top w:val="none" w:sz="0" w:space="0" w:color="auto"/>
        <w:left w:val="none" w:sz="0" w:space="0" w:color="auto"/>
        <w:bottom w:val="none" w:sz="0" w:space="0" w:color="auto"/>
        <w:right w:val="none" w:sz="0" w:space="0" w:color="auto"/>
      </w:divBdr>
      <w:divsChild>
        <w:div w:id="134488983">
          <w:marLeft w:val="0"/>
          <w:marRight w:val="0"/>
          <w:marTop w:val="0"/>
          <w:marBottom w:val="0"/>
          <w:divBdr>
            <w:top w:val="none" w:sz="0" w:space="0" w:color="auto"/>
            <w:left w:val="none" w:sz="0" w:space="0" w:color="auto"/>
            <w:bottom w:val="none" w:sz="0" w:space="0" w:color="auto"/>
            <w:right w:val="none" w:sz="0" w:space="0" w:color="auto"/>
          </w:divBdr>
          <w:divsChild>
            <w:div w:id="134489128">
              <w:marLeft w:val="0"/>
              <w:marRight w:val="0"/>
              <w:marTop w:val="0"/>
              <w:marBottom w:val="0"/>
              <w:divBdr>
                <w:top w:val="none" w:sz="0" w:space="0" w:color="auto"/>
                <w:left w:val="none" w:sz="0" w:space="0" w:color="auto"/>
                <w:bottom w:val="none" w:sz="0" w:space="0" w:color="auto"/>
                <w:right w:val="none" w:sz="0" w:space="0" w:color="auto"/>
              </w:divBdr>
              <w:divsChild>
                <w:div w:id="134488974">
                  <w:marLeft w:val="0"/>
                  <w:marRight w:val="0"/>
                  <w:marTop w:val="0"/>
                  <w:marBottom w:val="0"/>
                  <w:divBdr>
                    <w:top w:val="none" w:sz="0" w:space="0" w:color="auto"/>
                    <w:left w:val="none" w:sz="0" w:space="0" w:color="auto"/>
                    <w:bottom w:val="none" w:sz="0" w:space="0" w:color="auto"/>
                    <w:right w:val="none" w:sz="0" w:space="0" w:color="auto"/>
                  </w:divBdr>
                  <w:divsChild>
                    <w:div w:id="134488973">
                      <w:marLeft w:val="0"/>
                      <w:marRight w:val="0"/>
                      <w:marTop w:val="0"/>
                      <w:marBottom w:val="0"/>
                      <w:divBdr>
                        <w:top w:val="none" w:sz="0" w:space="0" w:color="auto"/>
                        <w:left w:val="none" w:sz="0" w:space="0" w:color="auto"/>
                        <w:bottom w:val="none" w:sz="0" w:space="0" w:color="auto"/>
                        <w:right w:val="none" w:sz="0" w:space="0" w:color="auto"/>
                      </w:divBdr>
                      <w:divsChild>
                        <w:div w:id="134488988">
                          <w:marLeft w:val="0"/>
                          <w:marRight w:val="0"/>
                          <w:marTop w:val="0"/>
                          <w:marBottom w:val="0"/>
                          <w:divBdr>
                            <w:top w:val="none" w:sz="0" w:space="0" w:color="auto"/>
                            <w:left w:val="none" w:sz="0" w:space="0" w:color="auto"/>
                            <w:bottom w:val="none" w:sz="0" w:space="0" w:color="auto"/>
                            <w:right w:val="none" w:sz="0" w:space="0" w:color="auto"/>
                          </w:divBdr>
                          <w:divsChild>
                            <w:div w:id="13448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88996">
          <w:marLeft w:val="0"/>
          <w:marRight w:val="0"/>
          <w:marTop w:val="0"/>
          <w:marBottom w:val="0"/>
          <w:divBdr>
            <w:top w:val="none" w:sz="0" w:space="0" w:color="auto"/>
            <w:left w:val="none" w:sz="0" w:space="0" w:color="auto"/>
            <w:bottom w:val="none" w:sz="0" w:space="0" w:color="auto"/>
            <w:right w:val="none" w:sz="0" w:space="0" w:color="auto"/>
          </w:divBdr>
          <w:divsChild>
            <w:div w:id="1344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131">
      <w:marLeft w:val="0"/>
      <w:marRight w:val="0"/>
      <w:marTop w:val="0"/>
      <w:marBottom w:val="0"/>
      <w:divBdr>
        <w:top w:val="none" w:sz="0" w:space="0" w:color="auto"/>
        <w:left w:val="none" w:sz="0" w:space="0" w:color="auto"/>
        <w:bottom w:val="none" w:sz="0" w:space="0" w:color="auto"/>
        <w:right w:val="none" w:sz="0" w:space="0" w:color="auto"/>
      </w:divBdr>
    </w:div>
    <w:div w:id="433476935">
      <w:bodyDiv w:val="1"/>
      <w:marLeft w:val="0"/>
      <w:marRight w:val="0"/>
      <w:marTop w:val="0"/>
      <w:marBottom w:val="0"/>
      <w:divBdr>
        <w:top w:val="none" w:sz="0" w:space="0" w:color="auto"/>
        <w:left w:val="none" w:sz="0" w:space="0" w:color="auto"/>
        <w:bottom w:val="none" w:sz="0" w:space="0" w:color="auto"/>
        <w:right w:val="none" w:sz="0" w:space="0" w:color="auto"/>
      </w:divBdr>
    </w:div>
    <w:div w:id="606817261">
      <w:bodyDiv w:val="1"/>
      <w:marLeft w:val="0"/>
      <w:marRight w:val="0"/>
      <w:marTop w:val="0"/>
      <w:marBottom w:val="0"/>
      <w:divBdr>
        <w:top w:val="none" w:sz="0" w:space="0" w:color="auto"/>
        <w:left w:val="none" w:sz="0" w:space="0" w:color="auto"/>
        <w:bottom w:val="none" w:sz="0" w:space="0" w:color="auto"/>
        <w:right w:val="none" w:sz="0" w:space="0" w:color="auto"/>
      </w:divBdr>
    </w:div>
    <w:div w:id="789662588">
      <w:bodyDiv w:val="1"/>
      <w:marLeft w:val="0"/>
      <w:marRight w:val="0"/>
      <w:marTop w:val="0"/>
      <w:marBottom w:val="0"/>
      <w:divBdr>
        <w:top w:val="none" w:sz="0" w:space="0" w:color="auto"/>
        <w:left w:val="none" w:sz="0" w:space="0" w:color="auto"/>
        <w:bottom w:val="none" w:sz="0" w:space="0" w:color="auto"/>
        <w:right w:val="none" w:sz="0" w:space="0" w:color="auto"/>
      </w:divBdr>
    </w:div>
    <w:div w:id="812521787">
      <w:bodyDiv w:val="1"/>
      <w:marLeft w:val="0"/>
      <w:marRight w:val="0"/>
      <w:marTop w:val="0"/>
      <w:marBottom w:val="0"/>
      <w:divBdr>
        <w:top w:val="none" w:sz="0" w:space="0" w:color="auto"/>
        <w:left w:val="none" w:sz="0" w:space="0" w:color="auto"/>
        <w:bottom w:val="none" w:sz="0" w:space="0" w:color="auto"/>
        <w:right w:val="none" w:sz="0" w:space="0" w:color="auto"/>
      </w:divBdr>
    </w:div>
    <w:div w:id="876311354">
      <w:bodyDiv w:val="1"/>
      <w:marLeft w:val="0"/>
      <w:marRight w:val="0"/>
      <w:marTop w:val="0"/>
      <w:marBottom w:val="0"/>
      <w:divBdr>
        <w:top w:val="none" w:sz="0" w:space="0" w:color="auto"/>
        <w:left w:val="none" w:sz="0" w:space="0" w:color="auto"/>
        <w:bottom w:val="none" w:sz="0" w:space="0" w:color="auto"/>
        <w:right w:val="none" w:sz="0" w:space="0" w:color="auto"/>
      </w:divBdr>
    </w:div>
    <w:div w:id="1018967959">
      <w:bodyDiv w:val="1"/>
      <w:marLeft w:val="0"/>
      <w:marRight w:val="0"/>
      <w:marTop w:val="0"/>
      <w:marBottom w:val="0"/>
      <w:divBdr>
        <w:top w:val="none" w:sz="0" w:space="0" w:color="auto"/>
        <w:left w:val="none" w:sz="0" w:space="0" w:color="auto"/>
        <w:bottom w:val="none" w:sz="0" w:space="0" w:color="auto"/>
        <w:right w:val="none" w:sz="0" w:space="0" w:color="auto"/>
      </w:divBdr>
    </w:div>
    <w:div w:id="1151752645">
      <w:bodyDiv w:val="1"/>
      <w:marLeft w:val="0"/>
      <w:marRight w:val="0"/>
      <w:marTop w:val="0"/>
      <w:marBottom w:val="0"/>
      <w:divBdr>
        <w:top w:val="none" w:sz="0" w:space="0" w:color="auto"/>
        <w:left w:val="none" w:sz="0" w:space="0" w:color="auto"/>
        <w:bottom w:val="none" w:sz="0" w:space="0" w:color="auto"/>
        <w:right w:val="none" w:sz="0" w:space="0" w:color="auto"/>
      </w:divBdr>
    </w:div>
    <w:div w:id="1181164729">
      <w:bodyDiv w:val="1"/>
      <w:marLeft w:val="0"/>
      <w:marRight w:val="0"/>
      <w:marTop w:val="0"/>
      <w:marBottom w:val="0"/>
      <w:divBdr>
        <w:top w:val="none" w:sz="0" w:space="0" w:color="auto"/>
        <w:left w:val="none" w:sz="0" w:space="0" w:color="auto"/>
        <w:bottom w:val="none" w:sz="0" w:space="0" w:color="auto"/>
        <w:right w:val="none" w:sz="0" w:space="0" w:color="auto"/>
      </w:divBdr>
    </w:div>
    <w:div w:id="1415975315">
      <w:bodyDiv w:val="1"/>
      <w:marLeft w:val="0"/>
      <w:marRight w:val="0"/>
      <w:marTop w:val="0"/>
      <w:marBottom w:val="0"/>
      <w:divBdr>
        <w:top w:val="none" w:sz="0" w:space="0" w:color="auto"/>
        <w:left w:val="none" w:sz="0" w:space="0" w:color="auto"/>
        <w:bottom w:val="none" w:sz="0" w:space="0" w:color="auto"/>
        <w:right w:val="none" w:sz="0" w:space="0" w:color="auto"/>
      </w:divBdr>
    </w:div>
    <w:div w:id="1617910214">
      <w:bodyDiv w:val="1"/>
      <w:marLeft w:val="0"/>
      <w:marRight w:val="0"/>
      <w:marTop w:val="0"/>
      <w:marBottom w:val="0"/>
      <w:divBdr>
        <w:top w:val="none" w:sz="0" w:space="0" w:color="auto"/>
        <w:left w:val="none" w:sz="0" w:space="0" w:color="auto"/>
        <w:bottom w:val="none" w:sz="0" w:space="0" w:color="auto"/>
        <w:right w:val="none" w:sz="0" w:space="0" w:color="auto"/>
      </w:divBdr>
    </w:div>
    <w:div w:id="1761485827">
      <w:bodyDiv w:val="1"/>
      <w:marLeft w:val="0"/>
      <w:marRight w:val="0"/>
      <w:marTop w:val="0"/>
      <w:marBottom w:val="0"/>
      <w:divBdr>
        <w:top w:val="none" w:sz="0" w:space="0" w:color="auto"/>
        <w:left w:val="none" w:sz="0" w:space="0" w:color="auto"/>
        <w:bottom w:val="none" w:sz="0" w:space="0" w:color="auto"/>
        <w:right w:val="none" w:sz="0" w:space="0" w:color="auto"/>
      </w:divBdr>
    </w:div>
    <w:div w:id="1787579609">
      <w:bodyDiv w:val="1"/>
      <w:marLeft w:val="0"/>
      <w:marRight w:val="0"/>
      <w:marTop w:val="0"/>
      <w:marBottom w:val="0"/>
      <w:divBdr>
        <w:top w:val="none" w:sz="0" w:space="0" w:color="auto"/>
        <w:left w:val="none" w:sz="0" w:space="0" w:color="auto"/>
        <w:bottom w:val="none" w:sz="0" w:space="0" w:color="auto"/>
        <w:right w:val="none" w:sz="0" w:space="0" w:color="auto"/>
      </w:divBdr>
    </w:div>
    <w:div w:id="1805852306">
      <w:bodyDiv w:val="1"/>
      <w:marLeft w:val="0"/>
      <w:marRight w:val="0"/>
      <w:marTop w:val="0"/>
      <w:marBottom w:val="0"/>
      <w:divBdr>
        <w:top w:val="none" w:sz="0" w:space="0" w:color="auto"/>
        <w:left w:val="none" w:sz="0" w:space="0" w:color="auto"/>
        <w:bottom w:val="none" w:sz="0" w:space="0" w:color="auto"/>
        <w:right w:val="none" w:sz="0" w:space="0" w:color="auto"/>
      </w:divBdr>
    </w:div>
    <w:div w:id="212946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1905</Words>
  <Characters>10288</Characters>
  <Application>Microsoft Office Word</Application>
  <DocSecurity>0</DocSecurity>
  <Lines>85</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COURSE OUTLINE</vt:lpstr>
      <vt:lpstr>COURSE OUTLINE</vt:lpstr>
    </vt:vector>
  </TitlesOfParts>
  <Company>Aegean</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dc:title>
  <dc:creator>amakis</dc:creator>
  <cp:lastModifiedBy>MICHAIL PEROULIS</cp:lastModifiedBy>
  <cp:revision>3</cp:revision>
  <cp:lastPrinted>2014-04-24T13:33:00Z</cp:lastPrinted>
  <dcterms:created xsi:type="dcterms:W3CDTF">2019-05-30T07:18:00Z</dcterms:created>
  <dcterms:modified xsi:type="dcterms:W3CDTF">2024-12-14T19:50:00Z</dcterms:modified>
</cp:coreProperties>
</file>