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77EB4" w14:textId="77777777" w:rsidR="00B61F96" w:rsidRDefault="009C5489">
      <w:pPr>
        <w:spacing w:before="120" w:line="276" w:lineRule="auto"/>
        <w:jc w:val="center"/>
        <w:rPr>
          <w:rFonts w:ascii="Calibri" w:eastAsia="Calibri" w:hAnsi="Calibri" w:cs="Calibri"/>
        </w:rPr>
      </w:pPr>
      <w:r>
        <w:rPr>
          <w:rFonts w:ascii="Calibri" w:eastAsia="Calibri" w:hAnsi="Calibri" w:cs="Calibri"/>
          <w:b/>
        </w:rPr>
        <w:t>ΠΕΡΙΓΡΑΜΜΑ ΜΑΘΗΜΑΤΟΣ</w:t>
      </w:r>
    </w:p>
    <w:p w14:paraId="69A4B7CC" w14:textId="77777777" w:rsidR="00B61F96" w:rsidRDefault="009C5489">
      <w:pPr>
        <w:widowControl w:val="0"/>
        <w:numPr>
          <w:ilvl w:val="0"/>
          <w:numId w:val="1"/>
        </w:numPr>
        <w:spacing w:before="12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t>ΓΕΝΙΚΑ</w:t>
      </w:r>
    </w:p>
    <w:tbl>
      <w:tblPr>
        <w:tblStyle w:val="a9"/>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7"/>
        <w:gridCol w:w="1115"/>
        <w:gridCol w:w="1262"/>
        <w:gridCol w:w="1208"/>
        <w:gridCol w:w="348"/>
        <w:gridCol w:w="1236"/>
      </w:tblGrid>
      <w:tr w:rsidR="00B61F96" w14:paraId="4F5B248E" w14:textId="77777777">
        <w:tc>
          <w:tcPr>
            <w:tcW w:w="3127" w:type="dxa"/>
            <w:shd w:val="clear" w:color="auto" w:fill="DDD9C3"/>
          </w:tcPr>
          <w:p w14:paraId="6F2C0957"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ΣΧΟΛΗ</w:t>
            </w:r>
          </w:p>
        </w:tc>
        <w:tc>
          <w:tcPr>
            <w:tcW w:w="5169" w:type="dxa"/>
            <w:gridSpan w:val="5"/>
          </w:tcPr>
          <w:p w14:paraId="076F2E98" w14:textId="77777777" w:rsidR="00B61F96" w:rsidRDefault="009C5489">
            <w:pPr>
              <w:rPr>
                <w:rFonts w:ascii="Calibri" w:eastAsia="Calibri" w:hAnsi="Calibri" w:cs="Calibri"/>
                <w:sz w:val="20"/>
                <w:szCs w:val="20"/>
              </w:rPr>
            </w:pPr>
            <w:r>
              <w:rPr>
                <w:rFonts w:ascii="Calibri" w:eastAsia="Calibri" w:hAnsi="Calibri" w:cs="Calibri"/>
                <w:sz w:val="20"/>
                <w:szCs w:val="20"/>
              </w:rPr>
              <w:t>Επιστημών Υγείας</w:t>
            </w:r>
          </w:p>
        </w:tc>
      </w:tr>
      <w:tr w:rsidR="00B61F96" w14:paraId="056B7E4F" w14:textId="77777777">
        <w:tc>
          <w:tcPr>
            <w:tcW w:w="3127" w:type="dxa"/>
            <w:shd w:val="clear" w:color="auto" w:fill="DDD9C3"/>
          </w:tcPr>
          <w:p w14:paraId="76964349"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ΤΜΗΜΑ</w:t>
            </w:r>
          </w:p>
        </w:tc>
        <w:tc>
          <w:tcPr>
            <w:tcW w:w="5169" w:type="dxa"/>
            <w:gridSpan w:val="5"/>
          </w:tcPr>
          <w:p w14:paraId="7DA03057" w14:textId="77777777" w:rsidR="00B61F96" w:rsidRDefault="009C5489">
            <w:pPr>
              <w:rPr>
                <w:rFonts w:ascii="Calibri" w:eastAsia="Calibri" w:hAnsi="Calibri" w:cs="Calibri"/>
                <w:sz w:val="20"/>
                <w:szCs w:val="20"/>
              </w:rPr>
            </w:pPr>
            <w:r>
              <w:rPr>
                <w:rFonts w:ascii="Calibri" w:eastAsia="Calibri" w:hAnsi="Calibri" w:cs="Calibri"/>
                <w:sz w:val="20"/>
                <w:szCs w:val="20"/>
              </w:rPr>
              <w:t>Ιατρικής</w:t>
            </w:r>
          </w:p>
        </w:tc>
      </w:tr>
      <w:tr w:rsidR="00B61F96" w14:paraId="36368AB3" w14:textId="77777777">
        <w:tc>
          <w:tcPr>
            <w:tcW w:w="3127" w:type="dxa"/>
            <w:shd w:val="clear" w:color="auto" w:fill="DDD9C3"/>
          </w:tcPr>
          <w:p w14:paraId="07D94431"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 xml:space="preserve">ΕΠΙΠΕΔΟ ΣΠΟΥΔΩΝ </w:t>
            </w:r>
          </w:p>
        </w:tc>
        <w:tc>
          <w:tcPr>
            <w:tcW w:w="5169" w:type="dxa"/>
            <w:gridSpan w:val="5"/>
          </w:tcPr>
          <w:p w14:paraId="3519B4B6" w14:textId="77777777" w:rsidR="00B61F96" w:rsidRDefault="009C5489">
            <w:pPr>
              <w:rPr>
                <w:rFonts w:ascii="Calibri" w:eastAsia="Calibri" w:hAnsi="Calibri" w:cs="Calibri"/>
                <w:sz w:val="20"/>
                <w:szCs w:val="20"/>
              </w:rPr>
            </w:pPr>
            <w:r>
              <w:rPr>
                <w:rFonts w:ascii="Calibri" w:eastAsia="Calibri" w:hAnsi="Calibri" w:cs="Calibri"/>
                <w:sz w:val="20"/>
                <w:szCs w:val="20"/>
              </w:rPr>
              <w:t>ΠΡΟΠΤΥΧΙΑΚΟ</w:t>
            </w:r>
          </w:p>
        </w:tc>
      </w:tr>
      <w:tr w:rsidR="00B61F96" w14:paraId="70359066" w14:textId="77777777">
        <w:tc>
          <w:tcPr>
            <w:tcW w:w="3127" w:type="dxa"/>
            <w:shd w:val="clear" w:color="auto" w:fill="DDD9C3"/>
          </w:tcPr>
          <w:p w14:paraId="6573D409"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ΚΩΔΙΚΟΣ ΜΑΘΗΜΑΤΟΣ</w:t>
            </w:r>
          </w:p>
        </w:tc>
        <w:tc>
          <w:tcPr>
            <w:tcW w:w="1115" w:type="dxa"/>
          </w:tcPr>
          <w:p w14:paraId="279A4366" w14:textId="77777777" w:rsidR="00B61F96" w:rsidRDefault="009C5489">
            <w:pPr>
              <w:rPr>
                <w:rFonts w:ascii="Calibri" w:eastAsia="Calibri" w:hAnsi="Calibri" w:cs="Calibri"/>
                <w:b/>
                <w:sz w:val="20"/>
                <w:szCs w:val="20"/>
              </w:rPr>
            </w:pPr>
            <w:r>
              <w:rPr>
                <w:rFonts w:ascii="Calibri" w:eastAsia="Calibri" w:hAnsi="Calibri" w:cs="Calibri"/>
                <w:b/>
                <w:sz w:val="20"/>
                <w:szCs w:val="20"/>
              </w:rPr>
              <w:t>IAΕ918</w:t>
            </w:r>
          </w:p>
        </w:tc>
        <w:tc>
          <w:tcPr>
            <w:tcW w:w="2470" w:type="dxa"/>
            <w:gridSpan w:val="2"/>
            <w:shd w:val="clear" w:color="auto" w:fill="DDD9C3"/>
          </w:tcPr>
          <w:p w14:paraId="641869A2"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ΕΞΑΜΗΝΟ ΣΠΟΥΔΩΝ</w:t>
            </w:r>
          </w:p>
        </w:tc>
        <w:tc>
          <w:tcPr>
            <w:tcW w:w="1584" w:type="dxa"/>
            <w:gridSpan w:val="2"/>
          </w:tcPr>
          <w:p w14:paraId="179953EE" w14:textId="09985317" w:rsidR="00B61F96" w:rsidRPr="009C5489" w:rsidRDefault="009C5489">
            <w:pPr>
              <w:rPr>
                <w:rFonts w:ascii="Calibri" w:eastAsia="Calibri" w:hAnsi="Calibri" w:cs="Calibri"/>
                <w:b/>
                <w:sz w:val="20"/>
                <w:szCs w:val="20"/>
                <w:lang w:val="en-US"/>
              </w:rPr>
            </w:pPr>
            <w:r>
              <w:rPr>
                <w:rFonts w:ascii="Calibri" w:eastAsia="Calibri" w:hAnsi="Calibri" w:cs="Calibri"/>
                <w:b/>
                <w:sz w:val="20"/>
                <w:szCs w:val="20"/>
              </w:rPr>
              <w:t>10</w:t>
            </w:r>
            <w:r>
              <w:rPr>
                <w:rFonts w:ascii="Calibri" w:eastAsia="Calibri" w:hAnsi="Calibri" w:cs="Calibri"/>
                <w:b/>
                <w:sz w:val="20"/>
                <w:szCs w:val="20"/>
                <w:vertAlign w:val="superscript"/>
              </w:rPr>
              <w:t>ο</w:t>
            </w:r>
            <w:r>
              <w:rPr>
                <w:rFonts w:ascii="Calibri" w:eastAsia="Calibri" w:hAnsi="Calibri" w:cs="Calibri"/>
                <w:b/>
                <w:sz w:val="20"/>
                <w:szCs w:val="20"/>
              </w:rPr>
              <w:t xml:space="preserve"> </w:t>
            </w:r>
          </w:p>
        </w:tc>
      </w:tr>
      <w:tr w:rsidR="00B61F96" w14:paraId="2183232F" w14:textId="77777777">
        <w:trPr>
          <w:trHeight w:val="375"/>
        </w:trPr>
        <w:tc>
          <w:tcPr>
            <w:tcW w:w="3127" w:type="dxa"/>
            <w:shd w:val="clear" w:color="auto" w:fill="DDD9C3"/>
            <w:vAlign w:val="center"/>
          </w:tcPr>
          <w:p w14:paraId="51F18912"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ΤΙΤΛΟΣ ΜΑΘΗΜΑΤΟΣ</w:t>
            </w:r>
          </w:p>
        </w:tc>
        <w:tc>
          <w:tcPr>
            <w:tcW w:w="5169" w:type="dxa"/>
            <w:gridSpan w:val="5"/>
            <w:vAlign w:val="center"/>
          </w:tcPr>
          <w:p w14:paraId="3A2466A9" w14:textId="77777777" w:rsidR="00B61F96" w:rsidRDefault="009C5489">
            <w:pPr>
              <w:rPr>
                <w:rFonts w:ascii="Calibri" w:eastAsia="Calibri" w:hAnsi="Calibri" w:cs="Calibri"/>
                <w:sz w:val="20"/>
                <w:szCs w:val="20"/>
              </w:rPr>
            </w:pPr>
            <w:r>
              <w:rPr>
                <w:rFonts w:ascii="Calibri" w:eastAsia="Calibri" w:hAnsi="Calibri" w:cs="Calibri"/>
                <w:sz w:val="20"/>
                <w:szCs w:val="20"/>
              </w:rPr>
              <w:t>ΕΦΗΒΙΚΗ ΙΑΤΡΙΚΗ</w:t>
            </w:r>
          </w:p>
        </w:tc>
      </w:tr>
      <w:tr w:rsidR="00B61F96" w14:paraId="1F1EC13D" w14:textId="77777777">
        <w:trPr>
          <w:trHeight w:val="196"/>
        </w:trPr>
        <w:tc>
          <w:tcPr>
            <w:tcW w:w="5504" w:type="dxa"/>
            <w:gridSpan w:val="3"/>
            <w:shd w:val="clear" w:color="auto" w:fill="DDD9C3"/>
            <w:vAlign w:val="center"/>
          </w:tcPr>
          <w:p w14:paraId="3EE987FC" w14:textId="77777777" w:rsidR="00B61F96" w:rsidRDefault="009C5489">
            <w:pPr>
              <w:jc w:val="center"/>
              <w:rPr>
                <w:rFonts w:ascii="Calibri" w:eastAsia="Calibri" w:hAnsi="Calibri" w:cs="Calibri"/>
                <w:b/>
                <w:sz w:val="20"/>
                <w:szCs w:val="20"/>
              </w:rPr>
            </w:pPr>
            <w:r>
              <w:rPr>
                <w:rFonts w:ascii="Calibri" w:eastAsia="Calibri" w:hAnsi="Calibri" w:cs="Calibri"/>
                <w:b/>
                <w:sz w:val="20"/>
                <w:szCs w:val="20"/>
              </w:rPr>
              <w:t xml:space="preserve">ΑΥΤΟΤΕΛΕΙΣ ΔΙΔΑΚΤΙΚΕΣ ΔΡΑΣΤΗΡΙΟΤΗΤΕΣ </w:t>
            </w:r>
            <w:r>
              <w:rPr>
                <w:rFonts w:ascii="Calibri" w:eastAsia="Calibri" w:hAnsi="Calibri" w:cs="Calibri"/>
                <w:b/>
                <w:sz w:val="20"/>
                <w:szCs w:val="20"/>
              </w:rPr>
              <w:br/>
            </w:r>
            <w:r>
              <w:rPr>
                <w:rFonts w:ascii="Calibri" w:eastAsia="Calibri" w:hAnsi="Calibri" w:cs="Calibri"/>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6" w:type="dxa"/>
            <w:gridSpan w:val="2"/>
            <w:shd w:val="clear" w:color="auto" w:fill="DDD9C3"/>
            <w:vAlign w:val="center"/>
          </w:tcPr>
          <w:p w14:paraId="20129415" w14:textId="77777777" w:rsidR="00B61F96" w:rsidRDefault="009C5489">
            <w:pPr>
              <w:jc w:val="center"/>
              <w:rPr>
                <w:rFonts w:ascii="Calibri" w:eastAsia="Calibri" w:hAnsi="Calibri" w:cs="Calibri"/>
                <w:b/>
                <w:sz w:val="20"/>
                <w:szCs w:val="20"/>
              </w:rPr>
            </w:pPr>
            <w:r>
              <w:rPr>
                <w:rFonts w:ascii="Calibri" w:eastAsia="Calibri" w:hAnsi="Calibri" w:cs="Calibri"/>
                <w:b/>
                <w:sz w:val="20"/>
                <w:szCs w:val="20"/>
              </w:rPr>
              <w:t>ΕΒΔΟΜΑΔΙΑΙΕΣ</w:t>
            </w:r>
            <w:r>
              <w:rPr>
                <w:rFonts w:ascii="Calibri" w:eastAsia="Calibri" w:hAnsi="Calibri" w:cs="Calibri"/>
                <w:b/>
                <w:sz w:val="20"/>
                <w:szCs w:val="20"/>
              </w:rPr>
              <w:br/>
              <w:t>ΩΡΕΣ Δ</w:t>
            </w:r>
            <w:r>
              <w:rPr>
                <w:rFonts w:ascii="Calibri" w:eastAsia="Calibri" w:hAnsi="Calibri" w:cs="Calibri"/>
                <w:b/>
                <w:sz w:val="20"/>
                <w:szCs w:val="20"/>
                <w:shd w:val="clear" w:color="auto" w:fill="DDD9C3"/>
              </w:rPr>
              <w:t>ΙΔ</w:t>
            </w:r>
            <w:r>
              <w:rPr>
                <w:rFonts w:ascii="Calibri" w:eastAsia="Calibri" w:hAnsi="Calibri" w:cs="Calibri"/>
                <w:b/>
                <w:sz w:val="20"/>
                <w:szCs w:val="20"/>
              </w:rPr>
              <w:t>ΑΣΚΑΛΙΑΣ</w:t>
            </w:r>
          </w:p>
        </w:tc>
        <w:tc>
          <w:tcPr>
            <w:tcW w:w="1236" w:type="dxa"/>
            <w:shd w:val="clear" w:color="auto" w:fill="DDD9C3"/>
            <w:vAlign w:val="center"/>
          </w:tcPr>
          <w:p w14:paraId="03C7B2B0" w14:textId="77777777" w:rsidR="00B61F96" w:rsidRDefault="009C5489">
            <w:pPr>
              <w:jc w:val="center"/>
              <w:rPr>
                <w:rFonts w:ascii="Calibri" w:eastAsia="Calibri" w:hAnsi="Calibri" w:cs="Calibri"/>
                <w:b/>
                <w:sz w:val="20"/>
                <w:szCs w:val="20"/>
              </w:rPr>
            </w:pPr>
            <w:r>
              <w:rPr>
                <w:rFonts w:ascii="Calibri" w:eastAsia="Calibri" w:hAnsi="Calibri" w:cs="Calibri"/>
                <w:b/>
                <w:sz w:val="20"/>
                <w:szCs w:val="20"/>
              </w:rPr>
              <w:t>ΠΙΣΤΩΤΙΚΕΣ ΜΟΝΑΔΕΣ</w:t>
            </w:r>
          </w:p>
        </w:tc>
      </w:tr>
      <w:tr w:rsidR="00B61F96" w14:paraId="0AED800F" w14:textId="77777777">
        <w:trPr>
          <w:trHeight w:val="194"/>
        </w:trPr>
        <w:tc>
          <w:tcPr>
            <w:tcW w:w="5504" w:type="dxa"/>
            <w:gridSpan w:val="3"/>
          </w:tcPr>
          <w:p w14:paraId="79E7F695" w14:textId="77777777" w:rsidR="00B61F96" w:rsidRDefault="009C5489">
            <w:pPr>
              <w:jc w:val="right"/>
              <w:rPr>
                <w:rFonts w:ascii="Calibri" w:eastAsia="Calibri" w:hAnsi="Calibri" w:cs="Calibri"/>
                <w:sz w:val="20"/>
                <w:szCs w:val="20"/>
              </w:rPr>
            </w:pPr>
            <w:r>
              <w:rPr>
                <w:rFonts w:ascii="Calibri" w:eastAsia="Calibri" w:hAnsi="Calibri" w:cs="Calibri"/>
              </w:rPr>
              <w:t xml:space="preserve">Διαλέξεις </w:t>
            </w:r>
          </w:p>
        </w:tc>
        <w:tc>
          <w:tcPr>
            <w:tcW w:w="1556" w:type="dxa"/>
            <w:gridSpan w:val="2"/>
          </w:tcPr>
          <w:p w14:paraId="52EB9F86" w14:textId="77777777" w:rsidR="00B61F96" w:rsidRDefault="009C5489">
            <w:pPr>
              <w:jc w:val="center"/>
              <w:rPr>
                <w:rFonts w:ascii="Calibri" w:eastAsia="Calibri" w:hAnsi="Calibri" w:cs="Calibri"/>
                <w:sz w:val="20"/>
                <w:szCs w:val="20"/>
              </w:rPr>
            </w:pPr>
            <w:r>
              <w:rPr>
                <w:rFonts w:ascii="Calibri" w:eastAsia="Calibri" w:hAnsi="Calibri" w:cs="Calibri"/>
              </w:rPr>
              <w:t>2</w:t>
            </w:r>
          </w:p>
        </w:tc>
        <w:tc>
          <w:tcPr>
            <w:tcW w:w="1236" w:type="dxa"/>
          </w:tcPr>
          <w:p w14:paraId="3453B903" w14:textId="77777777" w:rsidR="00B61F96" w:rsidRDefault="009C5489">
            <w:pPr>
              <w:jc w:val="center"/>
              <w:rPr>
                <w:rFonts w:ascii="Calibri" w:eastAsia="Calibri" w:hAnsi="Calibri" w:cs="Calibri"/>
                <w:sz w:val="20"/>
                <w:szCs w:val="20"/>
              </w:rPr>
            </w:pPr>
            <w:r>
              <w:rPr>
                <w:rFonts w:ascii="Calibri" w:eastAsia="Calibri" w:hAnsi="Calibri" w:cs="Calibri"/>
              </w:rPr>
              <w:t>2</w:t>
            </w:r>
          </w:p>
        </w:tc>
      </w:tr>
      <w:tr w:rsidR="00B61F96" w14:paraId="7A8D1BC6" w14:textId="77777777">
        <w:trPr>
          <w:trHeight w:val="194"/>
        </w:trPr>
        <w:tc>
          <w:tcPr>
            <w:tcW w:w="5504" w:type="dxa"/>
            <w:gridSpan w:val="3"/>
          </w:tcPr>
          <w:p w14:paraId="54567C5D" w14:textId="77777777" w:rsidR="00B61F96" w:rsidRDefault="00B61F96">
            <w:pPr>
              <w:jc w:val="right"/>
              <w:rPr>
                <w:rFonts w:ascii="Calibri" w:eastAsia="Calibri" w:hAnsi="Calibri" w:cs="Calibri"/>
                <w:b/>
                <w:sz w:val="20"/>
                <w:szCs w:val="20"/>
              </w:rPr>
            </w:pPr>
          </w:p>
        </w:tc>
        <w:tc>
          <w:tcPr>
            <w:tcW w:w="1556" w:type="dxa"/>
            <w:gridSpan w:val="2"/>
          </w:tcPr>
          <w:p w14:paraId="14EDEF7A" w14:textId="77777777" w:rsidR="00B61F96" w:rsidRDefault="00B61F96">
            <w:pPr>
              <w:jc w:val="right"/>
              <w:rPr>
                <w:rFonts w:ascii="Calibri" w:eastAsia="Calibri" w:hAnsi="Calibri" w:cs="Calibri"/>
                <w:sz w:val="20"/>
                <w:szCs w:val="20"/>
              </w:rPr>
            </w:pPr>
          </w:p>
        </w:tc>
        <w:tc>
          <w:tcPr>
            <w:tcW w:w="1236" w:type="dxa"/>
          </w:tcPr>
          <w:p w14:paraId="0708E02F" w14:textId="77777777" w:rsidR="00B61F96" w:rsidRDefault="00B61F96">
            <w:pPr>
              <w:rPr>
                <w:rFonts w:ascii="Calibri" w:eastAsia="Calibri" w:hAnsi="Calibri" w:cs="Calibri"/>
                <w:sz w:val="20"/>
                <w:szCs w:val="20"/>
              </w:rPr>
            </w:pPr>
          </w:p>
        </w:tc>
      </w:tr>
      <w:tr w:rsidR="00B61F96" w14:paraId="3DFC440D" w14:textId="77777777">
        <w:trPr>
          <w:trHeight w:val="194"/>
        </w:trPr>
        <w:tc>
          <w:tcPr>
            <w:tcW w:w="5504" w:type="dxa"/>
            <w:gridSpan w:val="3"/>
          </w:tcPr>
          <w:p w14:paraId="126F7DAF" w14:textId="77777777" w:rsidR="00B61F96" w:rsidRDefault="00B61F96">
            <w:pPr>
              <w:rPr>
                <w:rFonts w:ascii="Calibri" w:eastAsia="Calibri" w:hAnsi="Calibri" w:cs="Calibri"/>
                <w:b/>
                <w:sz w:val="20"/>
                <w:szCs w:val="20"/>
              </w:rPr>
            </w:pPr>
          </w:p>
        </w:tc>
        <w:tc>
          <w:tcPr>
            <w:tcW w:w="1556" w:type="dxa"/>
            <w:gridSpan w:val="2"/>
          </w:tcPr>
          <w:p w14:paraId="5A3554B3" w14:textId="77777777" w:rsidR="00B61F96" w:rsidRDefault="00B61F96">
            <w:pPr>
              <w:jc w:val="right"/>
              <w:rPr>
                <w:rFonts w:ascii="Calibri" w:eastAsia="Calibri" w:hAnsi="Calibri" w:cs="Calibri"/>
                <w:sz w:val="20"/>
                <w:szCs w:val="20"/>
              </w:rPr>
            </w:pPr>
          </w:p>
        </w:tc>
        <w:tc>
          <w:tcPr>
            <w:tcW w:w="1236" w:type="dxa"/>
          </w:tcPr>
          <w:p w14:paraId="4AFF44B9" w14:textId="77777777" w:rsidR="00B61F96" w:rsidRDefault="00B61F96">
            <w:pPr>
              <w:rPr>
                <w:rFonts w:ascii="Calibri" w:eastAsia="Calibri" w:hAnsi="Calibri" w:cs="Calibri"/>
                <w:sz w:val="20"/>
                <w:szCs w:val="20"/>
              </w:rPr>
            </w:pPr>
          </w:p>
        </w:tc>
      </w:tr>
      <w:tr w:rsidR="00B61F96" w14:paraId="3A3E7CBC" w14:textId="77777777">
        <w:trPr>
          <w:trHeight w:val="194"/>
        </w:trPr>
        <w:tc>
          <w:tcPr>
            <w:tcW w:w="5504" w:type="dxa"/>
            <w:gridSpan w:val="3"/>
            <w:shd w:val="clear" w:color="auto" w:fill="DDD9C3"/>
          </w:tcPr>
          <w:p w14:paraId="11CB6E35" w14:textId="77777777" w:rsidR="00B61F96" w:rsidRDefault="009C5489">
            <w:pPr>
              <w:rPr>
                <w:rFonts w:ascii="Calibri" w:eastAsia="Calibri" w:hAnsi="Calibri" w:cs="Calibri"/>
                <w:i/>
                <w:sz w:val="18"/>
                <w:szCs w:val="18"/>
              </w:rPr>
            </w:pPr>
            <w:r>
              <w:rPr>
                <w:rFonts w:ascii="Calibri" w:eastAsia="Calibri" w:hAnsi="Calibri" w:cs="Calibri"/>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6" w:type="dxa"/>
            <w:gridSpan w:val="2"/>
          </w:tcPr>
          <w:p w14:paraId="444FA5AB" w14:textId="77777777" w:rsidR="00B61F96" w:rsidRDefault="00B61F96">
            <w:pPr>
              <w:jc w:val="right"/>
              <w:rPr>
                <w:rFonts w:ascii="Calibri" w:eastAsia="Calibri" w:hAnsi="Calibri" w:cs="Calibri"/>
                <w:sz w:val="20"/>
                <w:szCs w:val="20"/>
              </w:rPr>
            </w:pPr>
          </w:p>
        </w:tc>
        <w:tc>
          <w:tcPr>
            <w:tcW w:w="1236" w:type="dxa"/>
          </w:tcPr>
          <w:p w14:paraId="3E9376B9" w14:textId="77777777" w:rsidR="00B61F96" w:rsidRDefault="00B61F96">
            <w:pPr>
              <w:rPr>
                <w:rFonts w:ascii="Calibri" w:eastAsia="Calibri" w:hAnsi="Calibri" w:cs="Calibri"/>
                <w:sz w:val="20"/>
                <w:szCs w:val="20"/>
              </w:rPr>
            </w:pPr>
          </w:p>
        </w:tc>
      </w:tr>
      <w:tr w:rsidR="00B61F96" w14:paraId="24A83286" w14:textId="77777777">
        <w:trPr>
          <w:trHeight w:val="599"/>
        </w:trPr>
        <w:tc>
          <w:tcPr>
            <w:tcW w:w="3127" w:type="dxa"/>
            <w:shd w:val="clear" w:color="auto" w:fill="DDD9C3"/>
          </w:tcPr>
          <w:p w14:paraId="0A4416DC" w14:textId="77777777" w:rsidR="00B61F96" w:rsidRDefault="009C5489">
            <w:pPr>
              <w:jc w:val="right"/>
              <w:rPr>
                <w:rFonts w:ascii="Calibri" w:eastAsia="Calibri" w:hAnsi="Calibri" w:cs="Calibri"/>
                <w:i/>
                <w:sz w:val="16"/>
                <w:szCs w:val="16"/>
              </w:rPr>
            </w:pPr>
            <w:r>
              <w:rPr>
                <w:rFonts w:ascii="Calibri" w:eastAsia="Calibri" w:hAnsi="Calibri" w:cs="Calibri"/>
                <w:b/>
                <w:sz w:val="20"/>
                <w:szCs w:val="20"/>
              </w:rPr>
              <w:t>ΤΥΠΟΣ ΜΑΘΗΜΑΤΟΣ</w:t>
            </w:r>
            <w:r>
              <w:rPr>
                <w:rFonts w:ascii="Calibri" w:eastAsia="Calibri" w:hAnsi="Calibri" w:cs="Calibri"/>
                <w:i/>
                <w:sz w:val="16"/>
                <w:szCs w:val="16"/>
              </w:rPr>
              <w:t xml:space="preserve"> </w:t>
            </w:r>
          </w:p>
          <w:p w14:paraId="712DB23D" w14:textId="77777777" w:rsidR="00B61F96" w:rsidRDefault="009C5489">
            <w:pPr>
              <w:jc w:val="right"/>
              <w:rPr>
                <w:rFonts w:ascii="Calibri" w:eastAsia="Calibri" w:hAnsi="Calibri" w:cs="Calibri"/>
                <w:i/>
                <w:sz w:val="16"/>
                <w:szCs w:val="16"/>
              </w:rPr>
            </w:pPr>
            <w:r>
              <w:rPr>
                <w:rFonts w:ascii="Calibri" w:eastAsia="Calibri" w:hAnsi="Calibri" w:cs="Calibri"/>
                <w:i/>
                <w:sz w:val="16"/>
                <w:szCs w:val="16"/>
              </w:rPr>
              <w:t xml:space="preserve">γενικού υποβάθρου, </w:t>
            </w:r>
            <w:r>
              <w:rPr>
                <w:rFonts w:ascii="Calibri" w:eastAsia="Calibri" w:hAnsi="Calibri" w:cs="Calibri"/>
                <w:i/>
                <w:sz w:val="16"/>
                <w:szCs w:val="16"/>
              </w:rPr>
              <w:br/>
              <w:t xml:space="preserve">ειδικού υποβάθρου, ειδίκευσης </w:t>
            </w:r>
          </w:p>
          <w:p w14:paraId="011BB078" w14:textId="77777777" w:rsidR="00B61F96" w:rsidRDefault="009C5489">
            <w:pPr>
              <w:jc w:val="right"/>
              <w:rPr>
                <w:rFonts w:ascii="Calibri" w:eastAsia="Calibri" w:hAnsi="Calibri" w:cs="Calibri"/>
                <w:b/>
                <w:sz w:val="20"/>
                <w:szCs w:val="20"/>
              </w:rPr>
            </w:pPr>
            <w:r>
              <w:rPr>
                <w:rFonts w:ascii="Calibri" w:eastAsia="Calibri" w:hAnsi="Calibri" w:cs="Calibri"/>
                <w:i/>
                <w:sz w:val="16"/>
                <w:szCs w:val="16"/>
              </w:rPr>
              <w:t>γενικών γνώσεων, ανάπτυξης δεξιοτήτων</w:t>
            </w:r>
          </w:p>
        </w:tc>
        <w:tc>
          <w:tcPr>
            <w:tcW w:w="5169" w:type="dxa"/>
            <w:gridSpan w:val="5"/>
          </w:tcPr>
          <w:p w14:paraId="1E4DAB0F" w14:textId="77777777" w:rsidR="00B61F96" w:rsidRDefault="009C5489">
            <w:pPr>
              <w:rPr>
                <w:rFonts w:ascii="Calibri" w:eastAsia="Calibri" w:hAnsi="Calibri" w:cs="Calibri"/>
                <w:sz w:val="20"/>
                <w:szCs w:val="20"/>
                <w:highlight w:val="yellow"/>
              </w:rPr>
            </w:pPr>
            <w:r>
              <w:rPr>
                <w:rFonts w:ascii="Calibri" w:eastAsia="Calibri" w:hAnsi="Calibri" w:cs="Calibri"/>
                <w:sz w:val="20"/>
                <w:szCs w:val="20"/>
              </w:rPr>
              <w:t>Ειδίκευσης γενικών γνώσεων</w:t>
            </w:r>
          </w:p>
        </w:tc>
      </w:tr>
      <w:tr w:rsidR="00B61F96" w14:paraId="166FE8E4" w14:textId="77777777">
        <w:tc>
          <w:tcPr>
            <w:tcW w:w="3127" w:type="dxa"/>
            <w:shd w:val="clear" w:color="auto" w:fill="DDD9C3"/>
          </w:tcPr>
          <w:p w14:paraId="63A6F603"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ΠΡΟΑΠΑΙΤΟΥΜΕΝΑ ΜΑΘΗΜΑΤΑ:</w:t>
            </w:r>
          </w:p>
          <w:p w14:paraId="1738C38C" w14:textId="77777777" w:rsidR="00B61F96" w:rsidRDefault="00B61F96">
            <w:pPr>
              <w:jc w:val="right"/>
              <w:rPr>
                <w:rFonts w:ascii="Calibri" w:eastAsia="Calibri" w:hAnsi="Calibri" w:cs="Calibri"/>
                <w:b/>
                <w:sz w:val="20"/>
                <w:szCs w:val="20"/>
              </w:rPr>
            </w:pPr>
          </w:p>
        </w:tc>
        <w:tc>
          <w:tcPr>
            <w:tcW w:w="5169" w:type="dxa"/>
            <w:gridSpan w:val="5"/>
          </w:tcPr>
          <w:p w14:paraId="77B2839C" w14:textId="77777777" w:rsidR="00B61F96" w:rsidRDefault="009C5489">
            <w:pPr>
              <w:rPr>
                <w:rFonts w:ascii="Calibri" w:eastAsia="Calibri" w:hAnsi="Calibri" w:cs="Calibri"/>
                <w:sz w:val="20"/>
                <w:szCs w:val="20"/>
              </w:rPr>
            </w:pPr>
            <w:r>
              <w:rPr>
                <w:rFonts w:ascii="Calibri" w:eastAsia="Calibri" w:hAnsi="Calibri" w:cs="Calibri"/>
              </w:rPr>
              <w:t>ΟΧΙ</w:t>
            </w:r>
          </w:p>
        </w:tc>
      </w:tr>
      <w:tr w:rsidR="00B61F96" w14:paraId="684BD44F" w14:textId="77777777">
        <w:tc>
          <w:tcPr>
            <w:tcW w:w="3127" w:type="dxa"/>
            <w:shd w:val="clear" w:color="auto" w:fill="DDD9C3"/>
          </w:tcPr>
          <w:p w14:paraId="5E4637FC"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ΓΛΩΣΣΑ ΔΙΔΑΣΚΑΛΙΑΣ και ΕΞΕΤΑΣΕΩΝ:</w:t>
            </w:r>
          </w:p>
        </w:tc>
        <w:tc>
          <w:tcPr>
            <w:tcW w:w="5169" w:type="dxa"/>
            <w:gridSpan w:val="5"/>
          </w:tcPr>
          <w:p w14:paraId="46DEB17D" w14:textId="77777777" w:rsidR="00B61F96" w:rsidRDefault="009C5489">
            <w:pPr>
              <w:rPr>
                <w:rFonts w:ascii="Calibri" w:eastAsia="Calibri" w:hAnsi="Calibri" w:cs="Calibri"/>
                <w:sz w:val="20"/>
                <w:szCs w:val="20"/>
              </w:rPr>
            </w:pPr>
            <w:r>
              <w:rPr>
                <w:rFonts w:ascii="Calibri" w:eastAsia="Calibri" w:hAnsi="Calibri" w:cs="Calibri"/>
              </w:rPr>
              <w:t>Ελληνική</w:t>
            </w:r>
          </w:p>
        </w:tc>
      </w:tr>
      <w:tr w:rsidR="00B61F96" w14:paraId="3DB86123" w14:textId="77777777">
        <w:tc>
          <w:tcPr>
            <w:tcW w:w="3127" w:type="dxa"/>
            <w:shd w:val="clear" w:color="auto" w:fill="DDD9C3"/>
          </w:tcPr>
          <w:p w14:paraId="401CDAFA"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 xml:space="preserve">ΤΟ ΜΑΘΗΜΑ ΠΡΟΣΦΕΡΕΤΑΙ ΣΕ ΦΟΙΤΗΤΕΣ ERASMUS </w:t>
            </w:r>
          </w:p>
        </w:tc>
        <w:tc>
          <w:tcPr>
            <w:tcW w:w="5169" w:type="dxa"/>
            <w:gridSpan w:val="5"/>
          </w:tcPr>
          <w:p w14:paraId="2E098176" w14:textId="77777777" w:rsidR="00B61F96" w:rsidRDefault="009C5489">
            <w:pPr>
              <w:rPr>
                <w:rFonts w:ascii="Calibri" w:eastAsia="Calibri" w:hAnsi="Calibri" w:cs="Calibri"/>
                <w:sz w:val="20"/>
                <w:szCs w:val="20"/>
              </w:rPr>
            </w:pPr>
            <w:r>
              <w:rPr>
                <w:rFonts w:ascii="Calibri" w:eastAsia="Calibri" w:hAnsi="Calibri" w:cs="Calibri"/>
              </w:rPr>
              <w:t xml:space="preserve">ΟΧΙ </w:t>
            </w:r>
          </w:p>
        </w:tc>
      </w:tr>
      <w:tr w:rsidR="00B61F96" w14:paraId="213C83C5" w14:textId="77777777">
        <w:tc>
          <w:tcPr>
            <w:tcW w:w="3127" w:type="dxa"/>
            <w:shd w:val="clear" w:color="auto" w:fill="DDD9C3"/>
          </w:tcPr>
          <w:p w14:paraId="65734A50"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ΗΛΕΚΤΡΟΝΙΚΗ ΣΕΛΙΔΑ ΜΑΘΗΜΑΤΟΣ (URL)</w:t>
            </w:r>
          </w:p>
        </w:tc>
        <w:tc>
          <w:tcPr>
            <w:tcW w:w="5169" w:type="dxa"/>
            <w:gridSpan w:val="5"/>
          </w:tcPr>
          <w:p w14:paraId="12F6CDA9" w14:textId="77777777" w:rsidR="00B61F96" w:rsidRDefault="009C5489">
            <w:pPr>
              <w:spacing w:after="200" w:line="276" w:lineRule="auto"/>
              <w:rPr>
                <w:rFonts w:ascii="Calibri" w:eastAsia="Calibri" w:hAnsi="Calibri" w:cs="Calibri"/>
                <w:sz w:val="20"/>
                <w:szCs w:val="20"/>
              </w:rPr>
            </w:pPr>
            <w:r>
              <w:rPr>
                <w:rFonts w:ascii="Calibri" w:eastAsia="Calibri" w:hAnsi="Calibri" w:cs="Calibri"/>
              </w:rPr>
              <w:t>https://ecourse.uoi.gr/enrol/index.php?id=529</w:t>
            </w:r>
          </w:p>
        </w:tc>
      </w:tr>
    </w:tbl>
    <w:p w14:paraId="2997D8F6" w14:textId="77777777" w:rsidR="00B61F96" w:rsidRDefault="009C5489">
      <w:pPr>
        <w:rPr>
          <w:rFonts w:ascii="Calibri" w:eastAsia="Calibri" w:hAnsi="Calibri" w:cs="Calibri"/>
        </w:rPr>
      </w:pPr>
      <w:r>
        <w:br w:type="page"/>
      </w:r>
    </w:p>
    <w:p w14:paraId="416B1847" w14:textId="77777777" w:rsidR="00B61F96" w:rsidRDefault="009C5489">
      <w:pPr>
        <w:widowControl w:val="0"/>
        <w:numPr>
          <w:ilvl w:val="0"/>
          <w:numId w:val="1"/>
        </w:numPr>
        <w:spacing w:before="12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lastRenderedPageBreak/>
        <w:t>ΜΑΘΗΣΙΑΚΑ ΑΠΟΤΕΛΕΣΜΑΤΑ</w:t>
      </w:r>
    </w:p>
    <w:tbl>
      <w:tblPr>
        <w:tblStyle w:val="aa"/>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4508"/>
      </w:tblGrid>
      <w:tr w:rsidR="00B61F96" w14:paraId="46372BF2" w14:textId="77777777">
        <w:tc>
          <w:tcPr>
            <w:tcW w:w="8472" w:type="dxa"/>
            <w:gridSpan w:val="2"/>
            <w:tcBorders>
              <w:bottom w:val="nil"/>
            </w:tcBorders>
            <w:shd w:val="clear" w:color="auto" w:fill="DDD9C3"/>
          </w:tcPr>
          <w:p w14:paraId="448F3D80" w14:textId="77777777" w:rsidR="00B61F96" w:rsidRDefault="009C5489">
            <w:pPr>
              <w:rPr>
                <w:rFonts w:ascii="Calibri" w:eastAsia="Calibri" w:hAnsi="Calibri" w:cs="Calibri"/>
                <w:i/>
                <w:sz w:val="16"/>
                <w:szCs w:val="16"/>
              </w:rPr>
            </w:pPr>
            <w:r>
              <w:rPr>
                <w:rFonts w:ascii="Calibri" w:eastAsia="Calibri" w:hAnsi="Calibri" w:cs="Calibri"/>
                <w:b/>
                <w:sz w:val="20"/>
                <w:szCs w:val="20"/>
              </w:rPr>
              <w:t>Μαθησιακά Αποτελέσματα</w:t>
            </w:r>
          </w:p>
        </w:tc>
      </w:tr>
      <w:tr w:rsidR="00B61F96" w14:paraId="37AA7E9F" w14:textId="77777777">
        <w:tc>
          <w:tcPr>
            <w:tcW w:w="8472" w:type="dxa"/>
            <w:gridSpan w:val="2"/>
            <w:tcBorders>
              <w:top w:val="nil"/>
            </w:tcBorders>
            <w:shd w:val="clear" w:color="auto" w:fill="DDD9C3"/>
          </w:tcPr>
          <w:p w14:paraId="4D9DB197" w14:textId="77777777" w:rsidR="00B61F96" w:rsidRDefault="009C5489">
            <w:pPr>
              <w:widowControl w:val="0"/>
              <w:spacing w:after="60"/>
              <w:rPr>
                <w:rFonts w:ascii="Calibri" w:eastAsia="Calibri" w:hAnsi="Calibri" w:cs="Calibri"/>
                <w:i/>
                <w:sz w:val="16"/>
                <w:szCs w:val="16"/>
              </w:rPr>
            </w:pPr>
            <w:r>
              <w:rPr>
                <w:rFonts w:ascii="Calibri" w:eastAsia="Calibri" w:hAnsi="Calibri" w:cs="Calibri"/>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35B2BD0E" w14:textId="77777777" w:rsidR="00B61F96" w:rsidRDefault="009C5489">
            <w:pPr>
              <w:rPr>
                <w:rFonts w:ascii="Calibri" w:eastAsia="Calibri" w:hAnsi="Calibri" w:cs="Calibri"/>
                <w:i/>
                <w:sz w:val="16"/>
                <w:szCs w:val="16"/>
              </w:rPr>
            </w:pPr>
            <w:r>
              <w:rPr>
                <w:rFonts w:ascii="Calibri" w:eastAsia="Calibri" w:hAnsi="Calibri" w:cs="Calibri"/>
                <w:i/>
                <w:sz w:val="16"/>
                <w:szCs w:val="16"/>
              </w:rPr>
              <w:t xml:space="preserve">Συμβουλευτείτε το Παράρτημα Α </w:t>
            </w:r>
          </w:p>
          <w:p w14:paraId="250B9BB4" w14:textId="77777777" w:rsidR="00B61F96" w:rsidRDefault="009C5489">
            <w:pPr>
              <w:widowControl w:val="0"/>
              <w:numPr>
                <w:ilvl w:val="0"/>
                <w:numId w:val="3"/>
              </w:numPr>
              <w:spacing w:line="276" w:lineRule="auto"/>
              <w:ind w:left="313" w:hanging="219"/>
              <w:rPr>
                <w:rFonts w:ascii="Calibri" w:eastAsia="Calibri" w:hAnsi="Calibri" w:cs="Calibri"/>
                <w:i/>
                <w:sz w:val="16"/>
                <w:szCs w:val="16"/>
              </w:rPr>
            </w:pPr>
            <w:r>
              <w:rPr>
                <w:rFonts w:ascii="Calibri" w:eastAsia="Calibri" w:hAnsi="Calibri" w:cs="Calibri"/>
                <w:i/>
                <w:sz w:val="16"/>
                <w:szCs w:val="16"/>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9610528" w14:textId="77777777" w:rsidR="00B61F96" w:rsidRDefault="009C5489">
            <w:pPr>
              <w:widowControl w:val="0"/>
              <w:numPr>
                <w:ilvl w:val="0"/>
                <w:numId w:val="3"/>
              </w:numPr>
              <w:spacing w:line="276" w:lineRule="auto"/>
              <w:ind w:left="313" w:hanging="219"/>
              <w:rPr>
                <w:rFonts w:ascii="Calibri" w:eastAsia="Calibri" w:hAnsi="Calibri" w:cs="Calibri"/>
                <w:i/>
                <w:sz w:val="16"/>
                <w:szCs w:val="16"/>
              </w:rPr>
            </w:pPr>
            <w:r>
              <w:rPr>
                <w:rFonts w:ascii="Calibri" w:eastAsia="Calibri" w:hAnsi="Calibri" w:cs="Calibri"/>
                <w:i/>
                <w:sz w:val="16"/>
                <w:szCs w:val="16"/>
              </w:rPr>
              <w:t>Περιγραφικοί Δείκτες Επιπέδων 6, 7 &amp; 8 του Ευρωπαϊκού Πλαισίου Προσόντων Διά Βίου Μάθησης και το Παράρτημα Β</w:t>
            </w:r>
          </w:p>
          <w:p w14:paraId="2A0FB549" w14:textId="77777777" w:rsidR="00B61F96" w:rsidRDefault="009C5489">
            <w:pPr>
              <w:widowControl w:val="0"/>
              <w:numPr>
                <w:ilvl w:val="0"/>
                <w:numId w:val="3"/>
              </w:numPr>
              <w:spacing w:after="200" w:line="276" w:lineRule="auto"/>
              <w:ind w:left="313" w:hanging="219"/>
              <w:rPr>
                <w:rFonts w:ascii="Calibri" w:eastAsia="Calibri" w:hAnsi="Calibri" w:cs="Calibri"/>
                <w:i/>
                <w:sz w:val="16"/>
                <w:szCs w:val="16"/>
              </w:rPr>
            </w:pPr>
            <w:r>
              <w:rPr>
                <w:rFonts w:ascii="Calibri" w:eastAsia="Calibri" w:hAnsi="Calibri" w:cs="Calibri"/>
                <w:i/>
                <w:sz w:val="16"/>
                <w:szCs w:val="16"/>
              </w:rPr>
              <w:t>Περιληπτικός Οδηγός συγγραφής Μαθησιακών Αποτελεσμάτων</w:t>
            </w:r>
          </w:p>
        </w:tc>
      </w:tr>
      <w:tr w:rsidR="00B61F96" w14:paraId="258891EE" w14:textId="77777777">
        <w:tc>
          <w:tcPr>
            <w:tcW w:w="8472" w:type="dxa"/>
            <w:gridSpan w:val="2"/>
          </w:tcPr>
          <w:p w14:paraId="22C87015" w14:textId="77777777" w:rsidR="00B61F96" w:rsidRDefault="009C5489">
            <w:pPr>
              <w:shd w:val="clear" w:color="auto" w:fill="FFFFFF"/>
              <w:spacing w:after="120"/>
              <w:rPr>
                <w:rFonts w:ascii="Calibri" w:eastAsia="Calibri" w:hAnsi="Calibri" w:cs="Calibri"/>
                <w:color w:val="000000"/>
                <w:sz w:val="20"/>
                <w:szCs w:val="20"/>
              </w:rPr>
            </w:pPr>
            <w:r>
              <w:rPr>
                <w:rFonts w:ascii="Calibri" w:eastAsia="Calibri" w:hAnsi="Calibri" w:cs="Calibri"/>
                <w:color w:val="000000"/>
                <w:sz w:val="20"/>
                <w:szCs w:val="20"/>
              </w:rPr>
              <w:t xml:space="preserve">Σκοπός του μαθήματος είναι να ενημερωθούν οι φοιτητές για τα ποικίλης φύσης προβλήματα της εφηβικής ηλικίας, μιας ιδιαίτερης ηλικίας που δεν υπάγεται στον κλασσικό ηλικιακό διαχωρισμό Παιδιατρική-Παθολογία. Άπτεται πολλών ειδικοτήτων και </w:t>
            </w:r>
            <w:proofErr w:type="spellStart"/>
            <w:r>
              <w:rPr>
                <w:rFonts w:ascii="Calibri" w:eastAsia="Calibri" w:hAnsi="Calibri" w:cs="Calibri"/>
                <w:color w:val="000000"/>
                <w:sz w:val="20"/>
                <w:szCs w:val="20"/>
              </w:rPr>
              <w:t>υποειδικοτήτων</w:t>
            </w:r>
            <w:proofErr w:type="spellEnd"/>
            <w:r>
              <w:rPr>
                <w:rFonts w:ascii="Calibri" w:eastAsia="Calibri" w:hAnsi="Calibri" w:cs="Calibri"/>
                <w:color w:val="000000"/>
                <w:sz w:val="20"/>
                <w:szCs w:val="20"/>
              </w:rPr>
              <w:t xml:space="preserve"> όπως Παιδιατρική, Παθολογία, Ενδοκρινολογία, Δερματολογία-Αφροδίσια νοσήματα, Ορθοπεδική, </w:t>
            </w:r>
            <w:proofErr w:type="spellStart"/>
            <w:r>
              <w:rPr>
                <w:rFonts w:ascii="Calibri" w:eastAsia="Calibri" w:hAnsi="Calibri" w:cs="Calibri"/>
                <w:color w:val="000000"/>
                <w:sz w:val="20"/>
                <w:szCs w:val="20"/>
              </w:rPr>
              <w:t>Αναπτυξιολογία</w:t>
            </w:r>
            <w:proofErr w:type="spellEnd"/>
            <w:r>
              <w:rPr>
                <w:rFonts w:ascii="Calibri" w:eastAsia="Calibri" w:hAnsi="Calibri" w:cs="Calibri"/>
                <w:color w:val="000000"/>
                <w:sz w:val="20"/>
                <w:szCs w:val="20"/>
              </w:rPr>
              <w:t>, Ψυχιατρική, Κοινωνική Ιατρική κ.ά.</w:t>
            </w:r>
          </w:p>
          <w:p w14:paraId="7E8092B1" w14:textId="77777777" w:rsidR="00B61F96" w:rsidRDefault="009C5489">
            <w:pPr>
              <w:widowControl w:val="0"/>
              <w:spacing w:after="60"/>
              <w:rPr>
                <w:rFonts w:ascii="Calibri" w:eastAsia="Calibri" w:hAnsi="Calibri" w:cs="Calibri"/>
                <w:i/>
                <w:sz w:val="16"/>
                <w:szCs w:val="16"/>
              </w:rPr>
            </w:pPr>
            <w:r>
              <w:rPr>
                <w:rFonts w:ascii="Calibri" w:eastAsia="Calibri" w:hAnsi="Calibri" w:cs="Calibri"/>
                <w:color w:val="000000"/>
                <w:sz w:val="20"/>
                <w:szCs w:val="20"/>
              </w:rPr>
              <w:t>Ο φοιτητής θα πρέπει να έχει αρκετές γνώσεις για τη σφαιρική προσέγγιση των εφήβων και των προβλημάτων τους και να αναζητά τη σωστή εξειδικευμένη θεραπεία. Ολοκληρώνοντας τη διδασκαλία ο φοιτητής θα πρέπει να είναι σε θέση να ανιχνεύει τα προβλήματα των εφήβων και ως μελλοντικός ιατρός να δίνει συνολικές αλλά και εξειδικευμένες λύσεις.</w:t>
            </w:r>
          </w:p>
        </w:tc>
      </w:tr>
      <w:tr w:rsidR="00B61F96" w14:paraId="253BDAD3" w14:textId="77777777">
        <w:tc>
          <w:tcPr>
            <w:tcW w:w="8472" w:type="dxa"/>
            <w:gridSpan w:val="2"/>
            <w:tcBorders>
              <w:bottom w:val="nil"/>
            </w:tcBorders>
            <w:shd w:val="clear" w:color="auto" w:fill="DDD9C3"/>
          </w:tcPr>
          <w:p w14:paraId="0353143B" w14:textId="77777777" w:rsidR="00B61F96" w:rsidRDefault="009C5489">
            <w:pPr>
              <w:rPr>
                <w:rFonts w:ascii="Calibri" w:eastAsia="Calibri" w:hAnsi="Calibri" w:cs="Calibri"/>
                <w:b/>
                <w:sz w:val="20"/>
                <w:szCs w:val="20"/>
              </w:rPr>
            </w:pPr>
            <w:r>
              <w:rPr>
                <w:rFonts w:ascii="Calibri" w:eastAsia="Calibri" w:hAnsi="Calibri" w:cs="Calibri"/>
                <w:b/>
                <w:sz w:val="20"/>
                <w:szCs w:val="20"/>
              </w:rPr>
              <w:t>Γενικές Ικανότητες</w:t>
            </w:r>
          </w:p>
        </w:tc>
      </w:tr>
      <w:tr w:rsidR="00B61F96" w14:paraId="241EE270" w14:textId="77777777">
        <w:tc>
          <w:tcPr>
            <w:tcW w:w="8472" w:type="dxa"/>
            <w:gridSpan w:val="2"/>
            <w:tcBorders>
              <w:top w:val="nil"/>
              <w:bottom w:val="nil"/>
            </w:tcBorders>
            <w:shd w:val="clear" w:color="auto" w:fill="DDD9C3"/>
          </w:tcPr>
          <w:p w14:paraId="04469DC3" w14:textId="77777777" w:rsidR="00B61F96" w:rsidRDefault="009C5489">
            <w:pPr>
              <w:widowControl w:val="0"/>
              <w:spacing w:after="60"/>
              <w:rPr>
                <w:rFonts w:ascii="Calibri" w:eastAsia="Calibri" w:hAnsi="Calibri" w:cs="Calibri"/>
                <w:i/>
                <w:sz w:val="16"/>
                <w:szCs w:val="16"/>
              </w:rPr>
            </w:pPr>
            <w:r>
              <w:rPr>
                <w:rFonts w:ascii="Calibri" w:eastAsia="Calibri" w:hAnsi="Calibri" w:cs="Calibri"/>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B61F96" w14:paraId="7BA0A451" w14:textId="77777777">
        <w:tc>
          <w:tcPr>
            <w:tcW w:w="3964" w:type="dxa"/>
            <w:tcBorders>
              <w:top w:val="nil"/>
              <w:right w:val="nil"/>
            </w:tcBorders>
            <w:shd w:val="clear" w:color="auto" w:fill="DDD9C3"/>
          </w:tcPr>
          <w:p w14:paraId="4FE196B0"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Αναζήτηση, ανάλυση και σύνθεση δεδομένων και πληροφοριών, με τη χρήση και των απαραίτητων τεχνολογιών </w:t>
            </w:r>
          </w:p>
          <w:p w14:paraId="1C5EBA07"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Προσαρμογή σε νέες καταστάσεις </w:t>
            </w:r>
          </w:p>
          <w:p w14:paraId="79135B15"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Λήψη αποφάσεων </w:t>
            </w:r>
          </w:p>
          <w:p w14:paraId="769A2BD6"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Αυτόνομη εργασία </w:t>
            </w:r>
          </w:p>
          <w:p w14:paraId="1390B0A6"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Ομαδική εργασία </w:t>
            </w:r>
          </w:p>
          <w:p w14:paraId="30D5862E"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Εργασία σε διεθνές περιβάλλον </w:t>
            </w:r>
          </w:p>
          <w:p w14:paraId="0A895D31"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Εργασία σε διεπιστημονικό περιβάλλον </w:t>
            </w:r>
          </w:p>
          <w:p w14:paraId="52C8E968"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Παράγωγή νέων ερευνητικών ιδεών </w:t>
            </w:r>
          </w:p>
        </w:tc>
        <w:tc>
          <w:tcPr>
            <w:tcW w:w="4508" w:type="dxa"/>
            <w:tcBorders>
              <w:top w:val="nil"/>
              <w:left w:val="nil"/>
            </w:tcBorders>
            <w:shd w:val="clear" w:color="auto" w:fill="DDD9C3"/>
          </w:tcPr>
          <w:p w14:paraId="00AF1500"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Σχεδιασμός και διαχείριση έργων </w:t>
            </w:r>
          </w:p>
          <w:p w14:paraId="57C548C9"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Σεβασμός στη διαφορετικότητα και στην </w:t>
            </w:r>
            <w:proofErr w:type="spellStart"/>
            <w:r>
              <w:rPr>
                <w:rFonts w:ascii="Calibri" w:eastAsia="Calibri" w:hAnsi="Calibri" w:cs="Calibri"/>
                <w:i/>
                <w:sz w:val="16"/>
                <w:szCs w:val="16"/>
              </w:rPr>
              <w:t>πολυπολιτισμικότητα</w:t>
            </w:r>
            <w:proofErr w:type="spellEnd"/>
            <w:r>
              <w:rPr>
                <w:rFonts w:ascii="Calibri" w:eastAsia="Calibri" w:hAnsi="Calibri" w:cs="Calibri"/>
                <w:i/>
                <w:sz w:val="16"/>
                <w:szCs w:val="16"/>
              </w:rPr>
              <w:t xml:space="preserve"> </w:t>
            </w:r>
          </w:p>
          <w:p w14:paraId="4686322B"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Σεβασμός στο φυσικό περιβάλλον </w:t>
            </w:r>
          </w:p>
          <w:p w14:paraId="253F772F"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Επίδειξη κοινωνικής, επαγγελματικής και ηθικής υπευθυνότητας και ευαισθησίας σε θέματα φύλου </w:t>
            </w:r>
          </w:p>
          <w:p w14:paraId="0ECC1E91" w14:textId="77777777" w:rsidR="00B61F96" w:rsidRDefault="009C5489">
            <w:pPr>
              <w:widowControl w:val="0"/>
              <w:rPr>
                <w:rFonts w:ascii="Calibri" w:eastAsia="Calibri" w:hAnsi="Calibri" w:cs="Calibri"/>
                <w:i/>
                <w:sz w:val="16"/>
                <w:szCs w:val="16"/>
              </w:rPr>
            </w:pPr>
            <w:r>
              <w:rPr>
                <w:rFonts w:ascii="Calibri" w:eastAsia="Calibri" w:hAnsi="Calibri" w:cs="Calibri"/>
                <w:i/>
                <w:sz w:val="16"/>
                <w:szCs w:val="16"/>
              </w:rPr>
              <w:t xml:space="preserve">Άσκηση κριτικής και αυτοκριτικής </w:t>
            </w:r>
          </w:p>
          <w:p w14:paraId="47BD6802" w14:textId="77777777" w:rsidR="00B61F96" w:rsidRDefault="009C5489">
            <w:pPr>
              <w:rPr>
                <w:rFonts w:ascii="Calibri" w:eastAsia="Calibri" w:hAnsi="Calibri" w:cs="Calibri"/>
                <w:i/>
                <w:sz w:val="16"/>
                <w:szCs w:val="16"/>
              </w:rPr>
            </w:pPr>
            <w:r>
              <w:rPr>
                <w:rFonts w:ascii="Calibri" w:eastAsia="Calibri" w:hAnsi="Calibri" w:cs="Calibri"/>
                <w:i/>
                <w:sz w:val="16"/>
                <w:szCs w:val="16"/>
              </w:rPr>
              <w:t>Προαγωγή της ελεύθερης, δημιουργικής και επαγωγικής σκέψης</w:t>
            </w:r>
          </w:p>
          <w:p w14:paraId="484BEB91" w14:textId="77777777" w:rsidR="00B61F96" w:rsidRDefault="009C5489">
            <w:pPr>
              <w:rPr>
                <w:rFonts w:ascii="Calibri" w:eastAsia="Calibri" w:hAnsi="Calibri" w:cs="Calibri"/>
                <w:i/>
                <w:sz w:val="16"/>
                <w:szCs w:val="16"/>
              </w:rPr>
            </w:pPr>
            <w:r>
              <w:rPr>
                <w:rFonts w:ascii="Calibri" w:eastAsia="Calibri" w:hAnsi="Calibri" w:cs="Calibri"/>
                <w:i/>
                <w:sz w:val="16"/>
                <w:szCs w:val="16"/>
              </w:rPr>
              <w:t>……</w:t>
            </w:r>
          </w:p>
          <w:p w14:paraId="23990786" w14:textId="77777777" w:rsidR="00B61F96" w:rsidRDefault="009C5489">
            <w:pPr>
              <w:rPr>
                <w:rFonts w:ascii="Calibri" w:eastAsia="Calibri" w:hAnsi="Calibri" w:cs="Calibri"/>
                <w:i/>
                <w:sz w:val="16"/>
                <w:szCs w:val="16"/>
              </w:rPr>
            </w:pPr>
            <w:r>
              <w:rPr>
                <w:rFonts w:ascii="Calibri" w:eastAsia="Calibri" w:hAnsi="Calibri" w:cs="Calibri"/>
                <w:i/>
                <w:sz w:val="16"/>
                <w:szCs w:val="16"/>
              </w:rPr>
              <w:t>Άλλες…</w:t>
            </w:r>
          </w:p>
          <w:p w14:paraId="40C25E18" w14:textId="77777777" w:rsidR="00B61F96" w:rsidRDefault="009C5489">
            <w:pPr>
              <w:rPr>
                <w:rFonts w:ascii="Calibri" w:eastAsia="Calibri" w:hAnsi="Calibri" w:cs="Calibri"/>
                <w:b/>
                <w:sz w:val="20"/>
                <w:szCs w:val="20"/>
              </w:rPr>
            </w:pPr>
            <w:r>
              <w:rPr>
                <w:rFonts w:ascii="Calibri" w:eastAsia="Calibri" w:hAnsi="Calibri" w:cs="Calibri"/>
                <w:i/>
                <w:sz w:val="16"/>
                <w:szCs w:val="16"/>
              </w:rPr>
              <w:t>…….</w:t>
            </w:r>
          </w:p>
        </w:tc>
      </w:tr>
      <w:tr w:rsidR="00B61F96" w14:paraId="149426FC" w14:textId="77777777">
        <w:tc>
          <w:tcPr>
            <w:tcW w:w="8472" w:type="dxa"/>
            <w:gridSpan w:val="2"/>
          </w:tcPr>
          <w:p w14:paraId="5CCCC351" w14:textId="77777777" w:rsidR="00B61F96" w:rsidRDefault="009C5489">
            <w:pPr>
              <w:widowControl w:val="0"/>
              <w:spacing w:after="60"/>
              <w:rPr>
                <w:rFonts w:ascii="Calibri" w:eastAsia="Calibri" w:hAnsi="Calibri" w:cs="Calibri"/>
                <w:sz w:val="20"/>
                <w:szCs w:val="20"/>
              </w:rPr>
            </w:pPr>
            <w:r>
              <w:rPr>
                <w:rFonts w:ascii="Calibri" w:eastAsia="Calibri" w:hAnsi="Calibri" w:cs="Calibri"/>
                <w:sz w:val="20"/>
                <w:szCs w:val="20"/>
              </w:rPr>
              <w:t xml:space="preserve">Αναζήτηση, ανάλυση και σύνθεση δεδομένων και πληροφοριών, με τη χρήση και των απαραίτητων τεχνικών και τεχνολογιών </w:t>
            </w:r>
          </w:p>
          <w:p w14:paraId="366DD910" w14:textId="77777777" w:rsidR="00B61F96" w:rsidRDefault="009C5489">
            <w:pPr>
              <w:widowControl w:val="0"/>
              <w:spacing w:after="60"/>
              <w:rPr>
                <w:rFonts w:ascii="Calibri" w:eastAsia="Calibri" w:hAnsi="Calibri" w:cs="Calibri"/>
                <w:sz w:val="20"/>
                <w:szCs w:val="20"/>
              </w:rPr>
            </w:pPr>
            <w:r>
              <w:rPr>
                <w:rFonts w:ascii="Calibri" w:eastAsia="Calibri" w:hAnsi="Calibri" w:cs="Calibri"/>
                <w:sz w:val="20"/>
                <w:szCs w:val="20"/>
              </w:rPr>
              <w:t xml:space="preserve">Λήψη αποφάσεων </w:t>
            </w:r>
          </w:p>
          <w:p w14:paraId="2F2CFE19" w14:textId="77777777" w:rsidR="00B61F96" w:rsidRDefault="009C5489">
            <w:pPr>
              <w:widowControl w:val="0"/>
              <w:spacing w:after="60"/>
              <w:rPr>
                <w:rFonts w:ascii="Calibri" w:eastAsia="Calibri" w:hAnsi="Calibri" w:cs="Calibri"/>
                <w:sz w:val="20"/>
                <w:szCs w:val="20"/>
              </w:rPr>
            </w:pPr>
            <w:r>
              <w:rPr>
                <w:rFonts w:ascii="Calibri" w:eastAsia="Calibri" w:hAnsi="Calibri" w:cs="Calibri"/>
                <w:sz w:val="20"/>
                <w:szCs w:val="20"/>
              </w:rPr>
              <w:t xml:space="preserve">Επίδειξη κοινωνικής, επαγγελματικής και ηθικής υπευθυνότητας και ευαισθησίας σε θέματα φύλου </w:t>
            </w:r>
          </w:p>
          <w:p w14:paraId="6C1CE344" w14:textId="77777777" w:rsidR="00B61F96" w:rsidRDefault="009C5489">
            <w:pPr>
              <w:widowControl w:val="0"/>
              <w:spacing w:after="60"/>
              <w:rPr>
                <w:rFonts w:ascii="Calibri" w:eastAsia="Calibri" w:hAnsi="Calibri" w:cs="Calibri"/>
                <w:sz w:val="20"/>
                <w:szCs w:val="20"/>
              </w:rPr>
            </w:pPr>
            <w:r>
              <w:rPr>
                <w:rFonts w:ascii="Calibri" w:eastAsia="Calibri" w:hAnsi="Calibri" w:cs="Calibri"/>
                <w:sz w:val="20"/>
                <w:szCs w:val="20"/>
              </w:rPr>
              <w:t xml:space="preserve">Σεβασμός στη διαφορετικότητα και στην </w:t>
            </w:r>
            <w:proofErr w:type="spellStart"/>
            <w:r>
              <w:rPr>
                <w:rFonts w:ascii="Calibri" w:eastAsia="Calibri" w:hAnsi="Calibri" w:cs="Calibri"/>
                <w:sz w:val="20"/>
                <w:szCs w:val="20"/>
              </w:rPr>
              <w:t>πολυπολιτισμικότητα</w:t>
            </w:r>
            <w:proofErr w:type="spellEnd"/>
            <w:r>
              <w:rPr>
                <w:rFonts w:ascii="Calibri" w:eastAsia="Calibri" w:hAnsi="Calibri" w:cs="Calibri"/>
                <w:sz w:val="20"/>
                <w:szCs w:val="20"/>
              </w:rPr>
              <w:t xml:space="preserve"> </w:t>
            </w:r>
          </w:p>
          <w:p w14:paraId="2B478DE8" w14:textId="77777777" w:rsidR="00B61F96" w:rsidRDefault="009C5489">
            <w:pPr>
              <w:widowControl w:val="0"/>
              <w:spacing w:after="60"/>
              <w:rPr>
                <w:rFonts w:ascii="Calibri" w:eastAsia="Calibri" w:hAnsi="Calibri" w:cs="Calibri"/>
                <w:sz w:val="20"/>
                <w:szCs w:val="20"/>
              </w:rPr>
            </w:pPr>
            <w:r>
              <w:rPr>
                <w:rFonts w:ascii="Calibri" w:eastAsia="Calibri" w:hAnsi="Calibri" w:cs="Calibri"/>
                <w:sz w:val="20"/>
                <w:szCs w:val="20"/>
              </w:rPr>
              <w:t xml:space="preserve">Εργασία σε διεπιστημονικό περιβάλλον </w:t>
            </w:r>
          </w:p>
          <w:p w14:paraId="731BCDD4" w14:textId="77777777" w:rsidR="00B61F96" w:rsidRDefault="009C5489">
            <w:pPr>
              <w:widowControl w:val="0"/>
              <w:spacing w:after="60"/>
              <w:rPr>
                <w:rFonts w:ascii="Calibri" w:eastAsia="Calibri" w:hAnsi="Calibri" w:cs="Calibri"/>
                <w:sz w:val="20"/>
                <w:szCs w:val="20"/>
              </w:rPr>
            </w:pPr>
            <w:r>
              <w:rPr>
                <w:rFonts w:ascii="Calibri" w:eastAsia="Calibri" w:hAnsi="Calibri" w:cs="Calibri"/>
                <w:sz w:val="20"/>
                <w:szCs w:val="20"/>
              </w:rPr>
              <w:t xml:space="preserve">Ομαδική εργασία </w:t>
            </w:r>
          </w:p>
          <w:p w14:paraId="0CB421F9" w14:textId="77777777" w:rsidR="00B61F96" w:rsidRDefault="009C5489">
            <w:pPr>
              <w:widowControl w:val="0"/>
              <w:spacing w:after="60"/>
              <w:rPr>
                <w:rFonts w:ascii="Calibri" w:eastAsia="Calibri" w:hAnsi="Calibri" w:cs="Calibri"/>
                <w:sz w:val="16"/>
                <w:szCs w:val="16"/>
              </w:rPr>
            </w:pPr>
            <w:r>
              <w:rPr>
                <w:rFonts w:ascii="Calibri" w:eastAsia="Calibri" w:hAnsi="Calibri" w:cs="Calibri"/>
                <w:sz w:val="20"/>
                <w:szCs w:val="20"/>
              </w:rPr>
              <w:t>Προαγωγή της ελεύθερης, δημιουργικής και επαγωγικής σκέψης</w:t>
            </w:r>
          </w:p>
          <w:p w14:paraId="75880CEB" w14:textId="77777777" w:rsidR="00B61F96" w:rsidRDefault="009C5489">
            <w:pPr>
              <w:widowControl w:val="0"/>
              <w:spacing w:after="60"/>
              <w:rPr>
                <w:rFonts w:ascii="Calibri" w:eastAsia="Calibri" w:hAnsi="Calibri" w:cs="Calibri"/>
                <w:sz w:val="20"/>
                <w:szCs w:val="20"/>
              </w:rPr>
            </w:pPr>
            <w:r>
              <w:rPr>
                <w:rFonts w:ascii="Calibri" w:eastAsia="Calibri" w:hAnsi="Calibri" w:cs="Calibri"/>
                <w:sz w:val="20"/>
                <w:szCs w:val="20"/>
              </w:rPr>
              <w:t xml:space="preserve">Προσαρμογή σε νέες καταστάσεις </w:t>
            </w:r>
          </w:p>
          <w:p w14:paraId="7F648DCD" w14:textId="77777777" w:rsidR="00B61F96" w:rsidRDefault="009C5489">
            <w:pPr>
              <w:widowControl w:val="0"/>
              <w:spacing w:after="60"/>
              <w:rPr>
                <w:rFonts w:ascii="Calibri" w:eastAsia="Calibri" w:hAnsi="Calibri" w:cs="Calibri"/>
                <w:sz w:val="20"/>
                <w:szCs w:val="20"/>
              </w:rPr>
            </w:pPr>
            <w:r>
              <w:rPr>
                <w:rFonts w:ascii="Calibri" w:eastAsia="Calibri" w:hAnsi="Calibri" w:cs="Calibri"/>
                <w:sz w:val="20"/>
                <w:szCs w:val="20"/>
              </w:rPr>
              <w:t xml:space="preserve">Παράγωγή νέων ερευνητικών ιδεών </w:t>
            </w:r>
            <w:r>
              <w:rPr>
                <w:rFonts w:ascii="Calibri" w:eastAsia="Calibri" w:hAnsi="Calibri" w:cs="Calibri"/>
                <w:sz w:val="20"/>
                <w:szCs w:val="20"/>
              </w:rPr>
              <w:tab/>
            </w:r>
          </w:p>
          <w:p w14:paraId="4FA0EA2E" w14:textId="77777777" w:rsidR="00B61F96" w:rsidRDefault="00B61F96">
            <w:pPr>
              <w:widowControl w:val="0"/>
              <w:spacing w:after="60"/>
              <w:rPr>
                <w:rFonts w:ascii="Calibri" w:eastAsia="Calibri" w:hAnsi="Calibri" w:cs="Calibri"/>
                <w:sz w:val="16"/>
                <w:szCs w:val="16"/>
              </w:rPr>
            </w:pPr>
          </w:p>
          <w:p w14:paraId="6B44D886" w14:textId="77777777" w:rsidR="00B61F96" w:rsidRDefault="00B61F96">
            <w:pPr>
              <w:widowControl w:val="0"/>
              <w:spacing w:after="60"/>
              <w:rPr>
                <w:rFonts w:ascii="Calibri" w:eastAsia="Calibri" w:hAnsi="Calibri" w:cs="Calibri"/>
                <w:sz w:val="16"/>
                <w:szCs w:val="16"/>
              </w:rPr>
            </w:pPr>
          </w:p>
          <w:p w14:paraId="4B338983" w14:textId="77777777" w:rsidR="00B61F96" w:rsidRDefault="00B61F96">
            <w:pPr>
              <w:widowControl w:val="0"/>
              <w:spacing w:after="60"/>
              <w:rPr>
                <w:rFonts w:ascii="Calibri" w:eastAsia="Calibri" w:hAnsi="Calibri" w:cs="Calibri"/>
                <w:sz w:val="16"/>
                <w:szCs w:val="16"/>
              </w:rPr>
            </w:pPr>
          </w:p>
          <w:p w14:paraId="132F31BF" w14:textId="77777777" w:rsidR="00B61F96" w:rsidRDefault="00B61F96">
            <w:pPr>
              <w:widowControl w:val="0"/>
              <w:spacing w:after="60"/>
              <w:rPr>
                <w:rFonts w:ascii="Calibri" w:eastAsia="Calibri" w:hAnsi="Calibri" w:cs="Calibri"/>
                <w:i/>
                <w:sz w:val="16"/>
                <w:szCs w:val="16"/>
              </w:rPr>
            </w:pPr>
          </w:p>
        </w:tc>
      </w:tr>
    </w:tbl>
    <w:p w14:paraId="12A846AD" w14:textId="77777777" w:rsidR="00B61F96" w:rsidRDefault="00B61F96">
      <w:pPr>
        <w:widowControl w:val="0"/>
        <w:ind w:left="357"/>
        <w:rPr>
          <w:rFonts w:ascii="Calibri" w:eastAsia="Calibri" w:hAnsi="Calibri" w:cs="Calibri"/>
          <w:b/>
          <w:color w:val="000000"/>
          <w:sz w:val="22"/>
          <w:szCs w:val="22"/>
        </w:rPr>
      </w:pPr>
    </w:p>
    <w:p w14:paraId="5CAC0601" w14:textId="77777777" w:rsidR="00B61F96" w:rsidRDefault="00B61F96">
      <w:pPr>
        <w:widowControl w:val="0"/>
        <w:ind w:left="357"/>
        <w:rPr>
          <w:rFonts w:ascii="Calibri" w:eastAsia="Calibri" w:hAnsi="Calibri" w:cs="Calibri"/>
          <w:b/>
          <w:color w:val="000000"/>
          <w:sz w:val="22"/>
          <w:szCs w:val="22"/>
        </w:rPr>
      </w:pPr>
    </w:p>
    <w:p w14:paraId="4E6F462E" w14:textId="77777777" w:rsidR="00B61F96" w:rsidRDefault="00B61F96">
      <w:pPr>
        <w:widowControl w:val="0"/>
        <w:ind w:left="357"/>
        <w:rPr>
          <w:rFonts w:ascii="Calibri" w:eastAsia="Calibri" w:hAnsi="Calibri" w:cs="Calibri"/>
          <w:b/>
          <w:color w:val="000000"/>
          <w:sz w:val="22"/>
          <w:szCs w:val="22"/>
        </w:rPr>
      </w:pPr>
    </w:p>
    <w:p w14:paraId="1DE4292E" w14:textId="77777777" w:rsidR="00B61F96" w:rsidRDefault="00B61F96">
      <w:pPr>
        <w:widowControl w:val="0"/>
        <w:ind w:left="357"/>
        <w:rPr>
          <w:rFonts w:ascii="Calibri" w:eastAsia="Calibri" w:hAnsi="Calibri" w:cs="Calibri"/>
          <w:b/>
          <w:color w:val="000000"/>
          <w:sz w:val="22"/>
          <w:szCs w:val="22"/>
        </w:rPr>
      </w:pPr>
    </w:p>
    <w:p w14:paraId="550C94B7" w14:textId="77777777" w:rsidR="00B61F96" w:rsidRDefault="00B61F96">
      <w:pPr>
        <w:widowControl w:val="0"/>
        <w:ind w:left="357"/>
        <w:rPr>
          <w:rFonts w:ascii="Calibri" w:eastAsia="Calibri" w:hAnsi="Calibri" w:cs="Calibri"/>
          <w:b/>
          <w:color w:val="000000"/>
          <w:sz w:val="22"/>
          <w:szCs w:val="22"/>
        </w:rPr>
      </w:pPr>
    </w:p>
    <w:p w14:paraId="5EB20380" w14:textId="77777777" w:rsidR="00B61F96" w:rsidRDefault="00B61F96">
      <w:pPr>
        <w:widowControl w:val="0"/>
        <w:ind w:left="357"/>
        <w:rPr>
          <w:rFonts w:ascii="Calibri" w:eastAsia="Calibri" w:hAnsi="Calibri" w:cs="Calibri"/>
          <w:b/>
          <w:color w:val="000000"/>
          <w:sz w:val="22"/>
          <w:szCs w:val="22"/>
        </w:rPr>
      </w:pPr>
    </w:p>
    <w:p w14:paraId="6E3D293A" w14:textId="77777777" w:rsidR="00B61F96" w:rsidRDefault="00B61F96">
      <w:pPr>
        <w:widowControl w:val="0"/>
        <w:ind w:left="357"/>
        <w:rPr>
          <w:rFonts w:ascii="Calibri" w:eastAsia="Calibri" w:hAnsi="Calibri" w:cs="Calibri"/>
          <w:b/>
          <w:color w:val="000000"/>
          <w:sz w:val="22"/>
          <w:szCs w:val="22"/>
        </w:rPr>
      </w:pPr>
    </w:p>
    <w:p w14:paraId="3B638D35" w14:textId="77777777" w:rsidR="00B61F96" w:rsidRDefault="00B61F96">
      <w:pPr>
        <w:widowControl w:val="0"/>
        <w:ind w:left="357"/>
        <w:rPr>
          <w:rFonts w:ascii="Calibri" w:eastAsia="Calibri" w:hAnsi="Calibri" w:cs="Calibri"/>
          <w:b/>
          <w:color w:val="000000"/>
          <w:sz w:val="22"/>
          <w:szCs w:val="22"/>
        </w:rPr>
      </w:pPr>
    </w:p>
    <w:p w14:paraId="752CFCE6" w14:textId="77777777" w:rsidR="00B61F96" w:rsidRDefault="00B61F96">
      <w:pPr>
        <w:widowControl w:val="0"/>
        <w:ind w:left="357"/>
        <w:rPr>
          <w:rFonts w:ascii="Calibri" w:eastAsia="Calibri" w:hAnsi="Calibri" w:cs="Calibri"/>
          <w:b/>
          <w:color w:val="000000"/>
          <w:sz w:val="22"/>
          <w:szCs w:val="22"/>
        </w:rPr>
      </w:pPr>
    </w:p>
    <w:p w14:paraId="59EEEACE" w14:textId="77777777" w:rsidR="00B61F96" w:rsidRDefault="009C5489">
      <w:pPr>
        <w:widowControl w:val="0"/>
        <w:numPr>
          <w:ilvl w:val="0"/>
          <w:numId w:val="1"/>
        </w:numPr>
        <w:spacing w:before="12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t xml:space="preserve">ΠΕΡΙΕΧΟΜΕΝΟ ΜΑΘΗΜΑΤΟΣ </w:t>
      </w:r>
    </w:p>
    <w:tbl>
      <w:tblPr>
        <w:tblStyle w:val="ab"/>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B61F96" w14:paraId="73B70C0C" w14:textId="77777777">
        <w:trPr>
          <w:trHeight w:val="2464"/>
        </w:trPr>
        <w:tc>
          <w:tcPr>
            <w:tcW w:w="8472" w:type="dxa"/>
          </w:tcPr>
          <w:p w14:paraId="3DB2C65D" w14:textId="77777777" w:rsidR="00B61F96" w:rsidRDefault="009C5489">
            <w:pPr>
              <w:jc w:val="both"/>
              <w:rPr>
                <w:rFonts w:ascii="Calibri" w:eastAsia="Calibri" w:hAnsi="Calibri" w:cs="Calibri"/>
              </w:rPr>
            </w:pPr>
            <w:r>
              <w:rPr>
                <w:rFonts w:ascii="Calibri" w:eastAsia="Calibri" w:hAnsi="Calibri" w:cs="Calibri"/>
              </w:rPr>
              <w:t>Το περιεχόμενο του μαθήματος φαίνεται στον Οδηγό Μελέτης της Εφηβικής Ιατρικής που βρίσκεται αναρτημένος στην ηλεκτρονική πλατφόρμα e-</w:t>
            </w:r>
            <w:proofErr w:type="spellStart"/>
            <w:r>
              <w:rPr>
                <w:rFonts w:ascii="Calibri" w:eastAsia="Calibri" w:hAnsi="Calibri" w:cs="Calibri"/>
              </w:rPr>
              <w:t>course</w:t>
            </w:r>
            <w:proofErr w:type="spellEnd"/>
            <w:r>
              <w:rPr>
                <w:rFonts w:ascii="Calibri" w:eastAsia="Calibri" w:hAnsi="Calibri" w:cs="Calibri"/>
              </w:rPr>
              <w:t xml:space="preserve"> του Πανεπιστημίου Ιωαννίνων.</w:t>
            </w:r>
          </w:p>
          <w:p w14:paraId="0E70BC59" w14:textId="77777777" w:rsidR="00B61F96" w:rsidRDefault="009C5489">
            <w:pPr>
              <w:jc w:val="both"/>
              <w:rPr>
                <w:rFonts w:ascii="Calibri" w:eastAsia="Calibri" w:hAnsi="Calibri" w:cs="Calibri"/>
              </w:rPr>
            </w:pPr>
            <w:bookmarkStart w:id="0" w:name="_heading=h.gjdgxs" w:colFirst="0" w:colLast="0"/>
            <w:bookmarkEnd w:id="0"/>
            <w:r>
              <w:rPr>
                <w:rFonts w:ascii="Calibri" w:eastAsia="Calibri" w:hAnsi="Calibri" w:cs="Calibri"/>
              </w:rPr>
              <w:t>Διαλέξεις σε 13 δίωρα με ευρεία συζήτηση και ανάλυση των ακόλουθων διδασκομένων κεφαλαίων και με τη χρήση παραδειγμάτων:</w:t>
            </w:r>
          </w:p>
          <w:p w14:paraId="15F65EA7" w14:textId="77777777" w:rsidR="00B61F96" w:rsidRDefault="009C5489">
            <w:pPr>
              <w:numPr>
                <w:ilvl w:val="1"/>
                <w:numId w:val="4"/>
              </w:numPr>
              <w:jc w:val="both"/>
              <w:rPr>
                <w:rFonts w:ascii="Calibri" w:eastAsia="Calibri" w:hAnsi="Calibri" w:cs="Calibri"/>
              </w:rPr>
            </w:pPr>
            <w:r>
              <w:rPr>
                <w:rFonts w:ascii="Calibri" w:eastAsia="Calibri" w:hAnsi="Calibri" w:cs="Calibri"/>
              </w:rPr>
              <w:t>Εισαγωγή στην Εφηβική Ιατρική</w:t>
            </w:r>
          </w:p>
          <w:p w14:paraId="2799E89D" w14:textId="77777777" w:rsidR="00B61F96" w:rsidRDefault="009C5489">
            <w:pPr>
              <w:numPr>
                <w:ilvl w:val="1"/>
                <w:numId w:val="4"/>
              </w:numPr>
              <w:jc w:val="both"/>
              <w:rPr>
                <w:rFonts w:ascii="Calibri" w:eastAsia="Calibri" w:hAnsi="Calibri" w:cs="Calibri"/>
              </w:rPr>
            </w:pPr>
            <w:r>
              <w:rPr>
                <w:rFonts w:ascii="Calibri" w:eastAsia="Calibri" w:hAnsi="Calibri" w:cs="Calibri"/>
              </w:rPr>
              <w:t>Τεχνικές συνέντευξης στους εφήβους – Εμπιστευτικότητα και συναίνεση</w:t>
            </w:r>
          </w:p>
          <w:p w14:paraId="567D8E80" w14:textId="77777777" w:rsidR="00B61F96" w:rsidRDefault="009C5489">
            <w:pPr>
              <w:numPr>
                <w:ilvl w:val="1"/>
                <w:numId w:val="4"/>
              </w:numPr>
              <w:jc w:val="both"/>
              <w:rPr>
                <w:rFonts w:ascii="Calibri" w:eastAsia="Calibri" w:hAnsi="Calibri" w:cs="Calibri"/>
              </w:rPr>
            </w:pPr>
            <w:r>
              <w:rPr>
                <w:rFonts w:ascii="Calibri" w:eastAsia="Calibri" w:hAnsi="Calibri" w:cs="Calibri"/>
              </w:rPr>
              <w:t>Κακοήθειες σε εφήβους</w:t>
            </w:r>
          </w:p>
          <w:p w14:paraId="29D09892" w14:textId="77777777" w:rsidR="00B61F96" w:rsidRDefault="009C5489">
            <w:pPr>
              <w:numPr>
                <w:ilvl w:val="1"/>
                <w:numId w:val="4"/>
              </w:numPr>
              <w:jc w:val="both"/>
              <w:rPr>
                <w:rFonts w:ascii="Calibri" w:eastAsia="Calibri" w:hAnsi="Calibri" w:cs="Calibri"/>
              </w:rPr>
            </w:pPr>
            <w:r>
              <w:rPr>
                <w:rFonts w:ascii="Calibri" w:eastAsia="Calibri" w:hAnsi="Calibri" w:cs="Calibri"/>
              </w:rPr>
              <w:t>Σεξουαλικώς Μεταδιδόμενα Νοσήματα</w:t>
            </w:r>
          </w:p>
          <w:p w14:paraId="4279EB3C" w14:textId="77777777" w:rsidR="00B61F96" w:rsidRDefault="009C5489">
            <w:pPr>
              <w:numPr>
                <w:ilvl w:val="1"/>
                <w:numId w:val="4"/>
              </w:numPr>
              <w:jc w:val="both"/>
              <w:rPr>
                <w:rFonts w:ascii="Calibri" w:eastAsia="Calibri" w:hAnsi="Calibri" w:cs="Calibri"/>
              </w:rPr>
            </w:pPr>
            <w:r>
              <w:rPr>
                <w:rFonts w:ascii="Calibri" w:eastAsia="Calibri" w:hAnsi="Calibri" w:cs="Calibri"/>
              </w:rPr>
              <w:t>Άλλες κοινές λοιμώξεις στην εφηβεία</w:t>
            </w:r>
          </w:p>
          <w:p w14:paraId="5A42409A" w14:textId="77777777" w:rsidR="00B61F96" w:rsidRDefault="009C5489">
            <w:pPr>
              <w:numPr>
                <w:ilvl w:val="1"/>
                <w:numId w:val="4"/>
              </w:numPr>
              <w:jc w:val="both"/>
              <w:rPr>
                <w:rFonts w:ascii="Calibri" w:eastAsia="Calibri" w:hAnsi="Calibri" w:cs="Calibri"/>
              </w:rPr>
            </w:pPr>
            <w:r>
              <w:rPr>
                <w:rFonts w:ascii="Calibri" w:eastAsia="Calibri" w:hAnsi="Calibri" w:cs="Calibri"/>
              </w:rPr>
              <w:t>Αλλεργικά νοσήματα στους έφηβους</w:t>
            </w:r>
          </w:p>
          <w:p w14:paraId="3AB52BB0" w14:textId="77777777" w:rsidR="00B61F96" w:rsidRDefault="009C5489">
            <w:pPr>
              <w:numPr>
                <w:ilvl w:val="1"/>
                <w:numId w:val="4"/>
              </w:numPr>
              <w:jc w:val="both"/>
              <w:rPr>
                <w:rFonts w:ascii="Calibri" w:eastAsia="Calibri" w:hAnsi="Calibri" w:cs="Calibri"/>
              </w:rPr>
            </w:pPr>
            <w:r>
              <w:rPr>
                <w:rFonts w:ascii="Calibri" w:eastAsia="Calibri" w:hAnsi="Calibri" w:cs="Calibri"/>
              </w:rPr>
              <w:t>Εμβόλια στους εφήβους</w:t>
            </w:r>
          </w:p>
          <w:p w14:paraId="5359CD50" w14:textId="77777777" w:rsidR="00B61F96" w:rsidRDefault="009C5489">
            <w:pPr>
              <w:numPr>
                <w:ilvl w:val="1"/>
                <w:numId w:val="4"/>
              </w:numPr>
              <w:jc w:val="both"/>
              <w:rPr>
                <w:rFonts w:ascii="Calibri" w:eastAsia="Calibri" w:hAnsi="Calibri" w:cs="Calibri"/>
              </w:rPr>
            </w:pPr>
            <w:r>
              <w:rPr>
                <w:rFonts w:ascii="Calibri" w:eastAsia="Calibri" w:hAnsi="Calibri" w:cs="Calibri"/>
              </w:rPr>
              <w:t>Κατάθλιψη - αυτοτραυματισμοί στην εφηβεία</w:t>
            </w:r>
          </w:p>
          <w:p w14:paraId="37264FC1" w14:textId="77777777" w:rsidR="00B61F96" w:rsidRDefault="009C5489">
            <w:pPr>
              <w:numPr>
                <w:ilvl w:val="1"/>
                <w:numId w:val="4"/>
              </w:numPr>
              <w:jc w:val="both"/>
              <w:rPr>
                <w:rFonts w:ascii="Calibri" w:eastAsia="Calibri" w:hAnsi="Calibri" w:cs="Calibri"/>
              </w:rPr>
            </w:pPr>
            <w:r>
              <w:rPr>
                <w:rFonts w:ascii="Calibri" w:eastAsia="Calibri" w:hAnsi="Calibri" w:cs="Calibri"/>
              </w:rPr>
              <w:t>Συνήθη ενδοκρινικά προβλήματα στην εφηβική ηλικία</w:t>
            </w:r>
          </w:p>
          <w:p w14:paraId="53CE62D9" w14:textId="77777777" w:rsidR="00B61F96" w:rsidRDefault="009C5489">
            <w:pPr>
              <w:numPr>
                <w:ilvl w:val="1"/>
                <w:numId w:val="4"/>
              </w:numPr>
              <w:jc w:val="both"/>
              <w:rPr>
                <w:rFonts w:ascii="Calibri" w:eastAsia="Calibri" w:hAnsi="Calibri" w:cs="Calibri"/>
              </w:rPr>
            </w:pPr>
            <w:r>
              <w:rPr>
                <w:rFonts w:ascii="Calibri" w:eastAsia="Calibri" w:hAnsi="Calibri" w:cs="Calibri"/>
              </w:rPr>
              <w:t>Αρτηριακή υπέρταση στους εφήβους</w:t>
            </w:r>
          </w:p>
          <w:p w14:paraId="2FB30077" w14:textId="77777777" w:rsidR="00B61F96" w:rsidRDefault="009C5489">
            <w:pPr>
              <w:numPr>
                <w:ilvl w:val="1"/>
                <w:numId w:val="4"/>
              </w:numPr>
              <w:jc w:val="both"/>
              <w:rPr>
                <w:rFonts w:ascii="Calibri" w:eastAsia="Calibri" w:hAnsi="Calibri" w:cs="Calibri"/>
              </w:rPr>
            </w:pPr>
            <w:r>
              <w:rPr>
                <w:rFonts w:ascii="Calibri" w:eastAsia="Calibri" w:hAnsi="Calibri" w:cs="Calibri"/>
              </w:rPr>
              <w:t>Διαταραχές Διατροφής στην εφηβεία</w:t>
            </w:r>
          </w:p>
          <w:p w14:paraId="0125A2B6" w14:textId="77777777" w:rsidR="00B61F96" w:rsidRDefault="009C5489">
            <w:pPr>
              <w:numPr>
                <w:ilvl w:val="1"/>
                <w:numId w:val="4"/>
              </w:numPr>
              <w:jc w:val="both"/>
              <w:rPr>
                <w:rFonts w:ascii="Calibri" w:eastAsia="Calibri" w:hAnsi="Calibri" w:cs="Calibri"/>
              </w:rPr>
            </w:pPr>
            <w:r>
              <w:rPr>
                <w:rFonts w:ascii="Calibri" w:eastAsia="Calibri" w:hAnsi="Calibri" w:cs="Calibri"/>
              </w:rPr>
              <w:t xml:space="preserve">Αθλητικές δραστηριότητες - Εφηβική Καρδιολογία </w:t>
            </w:r>
          </w:p>
          <w:p w14:paraId="1BDFCC8D" w14:textId="77777777" w:rsidR="00B61F96" w:rsidRDefault="009C5489">
            <w:pPr>
              <w:numPr>
                <w:ilvl w:val="1"/>
                <w:numId w:val="4"/>
              </w:numPr>
              <w:jc w:val="both"/>
              <w:rPr>
                <w:rFonts w:ascii="Calibri" w:eastAsia="Calibri" w:hAnsi="Calibri" w:cs="Calibri"/>
              </w:rPr>
            </w:pPr>
            <w:r>
              <w:rPr>
                <w:rFonts w:ascii="Calibri" w:eastAsia="Calibri" w:hAnsi="Calibri" w:cs="Calibri"/>
              </w:rPr>
              <w:t>Συμπεριφορά υψηλού κινδύνου - Ανακεφαλαίωση - Χρήσιμα σημεία</w:t>
            </w:r>
          </w:p>
        </w:tc>
      </w:tr>
    </w:tbl>
    <w:p w14:paraId="505610FF" w14:textId="77777777" w:rsidR="00B61F96" w:rsidRDefault="00B61F96">
      <w:pPr>
        <w:widowControl w:val="0"/>
        <w:ind w:left="357"/>
        <w:rPr>
          <w:rFonts w:ascii="Calibri" w:eastAsia="Calibri" w:hAnsi="Calibri" w:cs="Calibri"/>
          <w:b/>
          <w:color w:val="000000"/>
          <w:sz w:val="22"/>
          <w:szCs w:val="22"/>
        </w:rPr>
      </w:pPr>
    </w:p>
    <w:p w14:paraId="10D6E6C6" w14:textId="77777777" w:rsidR="00B61F96" w:rsidRDefault="009C5489">
      <w:pPr>
        <w:widowControl w:val="0"/>
        <w:numPr>
          <w:ilvl w:val="0"/>
          <w:numId w:val="1"/>
        </w:numPr>
        <w:spacing w:before="12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t>ΔΙΔΑΚΤΙΚΕΣ και ΜΑΘΗΣΙΑΚΕΣ ΜΕΘΟΔΟΙ - ΑΞΙΟΛΟΓΗΣΗ</w:t>
      </w:r>
    </w:p>
    <w:tbl>
      <w:tblPr>
        <w:tblStyle w:val="ac"/>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6"/>
        <w:gridCol w:w="5166"/>
      </w:tblGrid>
      <w:tr w:rsidR="00B61F96" w14:paraId="5B573F04" w14:textId="77777777">
        <w:tc>
          <w:tcPr>
            <w:tcW w:w="3306" w:type="dxa"/>
            <w:shd w:val="clear" w:color="auto" w:fill="DDD9C3"/>
          </w:tcPr>
          <w:p w14:paraId="1F5FEF22"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ΤΡΟΠΟΣ ΠΑΡΑΔΟΣΗΣ</w:t>
            </w:r>
            <w:r>
              <w:rPr>
                <w:rFonts w:ascii="Calibri" w:eastAsia="Calibri" w:hAnsi="Calibri" w:cs="Calibri"/>
                <w:b/>
                <w:sz w:val="20"/>
                <w:szCs w:val="20"/>
              </w:rPr>
              <w:br/>
            </w:r>
            <w:r>
              <w:rPr>
                <w:rFonts w:ascii="Calibri" w:eastAsia="Calibri" w:hAnsi="Calibri" w:cs="Calibri"/>
                <w:i/>
                <w:sz w:val="16"/>
                <w:szCs w:val="16"/>
              </w:rPr>
              <w:t>Πρόσωπο με πρόσωπο, Εξ αποστάσεως εκπαίδευση κ.λπ.</w:t>
            </w:r>
          </w:p>
        </w:tc>
        <w:tc>
          <w:tcPr>
            <w:tcW w:w="5166" w:type="dxa"/>
          </w:tcPr>
          <w:p w14:paraId="3E659D7B" w14:textId="77777777" w:rsidR="00B61F96" w:rsidRDefault="009C5489">
            <w:pPr>
              <w:spacing w:after="200" w:line="276" w:lineRule="auto"/>
              <w:rPr>
                <w:rFonts w:ascii="Calibri" w:eastAsia="Calibri" w:hAnsi="Calibri" w:cs="Calibri"/>
                <w:sz w:val="20"/>
                <w:szCs w:val="20"/>
              </w:rPr>
            </w:pPr>
            <w:r>
              <w:rPr>
                <w:rFonts w:ascii="Calibri" w:eastAsia="Calibri" w:hAnsi="Calibri" w:cs="Calibri"/>
                <w:sz w:val="20"/>
                <w:szCs w:val="20"/>
              </w:rPr>
              <w:t>Στην αίθουσα διδασκαλίας</w:t>
            </w:r>
          </w:p>
        </w:tc>
      </w:tr>
      <w:tr w:rsidR="00B61F96" w14:paraId="21632123" w14:textId="77777777">
        <w:tc>
          <w:tcPr>
            <w:tcW w:w="3306" w:type="dxa"/>
            <w:shd w:val="clear" w:color="auto" w:fill="DDD9C3"/>
          </w:tcPr>
          <w:p w14:paraId="3D19534C" w14:textId="77777777" w:rsidR="00B61F96" w:rsidRDefault="009C5489">
            <w:pPr>
              <w:jc w:val="right"/>
              <w:rPr>
                <w:rFonts w:ascii="Calibri" w:eastAsia="Calibri" w:hAnsi="Calibri" w:cs="Calibri"/>
                <w:i/>
                <w:sz w:val="16"/>
                <w:szCs w:val="16"/>
              </w:rPr>
            </w:pPr>
            <w:r>
              <w:rPr>
                <w:rFonts w:ascii="Calibri" w:eastAsia="Calibri" w:hAnsi="Calibri" w:cs="Calibri"/>
                <w:b/>
                <w:sz w:val="20"/>
                <w:szCs w:val="20"/>
              </w:rPr>
              <w:t>ΧΡΗΣΗ ΤΕΧΝΟΛΟΓΙΩΝ ΠΛΗΡΟΦΟΡΙΑΣ ΚΑΙ ΕΠΙΚΟΙΝΩΝΙΩΝ</w:t>
            </w:r>
            <w:r>
              <w:rPr>
                <w:rFonts w:ascii="Calibri" w:eastAsia="Calibri" w:hAnsi="Calibri" w:cs="Calibri"/>
                <w:b/>
                <w:sz w:val="20"/>
                <w:szCs w:val="20"/>
              </w:rPr>
              <w:br/>
            </w:r>
            <w:r>
              <w:rPr>
                <w:rFonts w:ascii="Calibri" w:eastAsia="Calibri" w:hAnsi="Calibri" w:cs="Calibri"/>
                <w:i/>
                <w:sz w:val="16"/>
                <w:szCs w:val="16"/>
              </w:rPr>
              <w:t>Χρήση Τ.Π.Ε. στη Διδασκαλία, στην Εργαστηριακή Εκπαίδευση, στην Επικοινωνία με τους φοιτητές</w:t>
            </w:r>
          </w:p>
        </w:tc>
        <w:tc>
          <w:tcPr>
            <w:tcW w:w="5166" w:type="dxa"/>
          </w:tcPr>
          <w:p w14:paraId="0F9D5218" w14:textId="77777777" w:rsidR="00B61F96" w:rsidRDefault="009C5489">
            <w:pPr>
              <w:rPr>
                <w:rFonts w:ascii="Calibri" w:eastAsia="Calibri" w:hAnsi="Calibri" w:cs="Calibri"/>
                <w:b/>
                <w:sz w:val="20"/>
                <w:szCs w:val="20"/>
              </w:rPr>
            </w:pPr>
            <w:r>
              <w:rPr>
                <w:rFonts w:ascii="Calibri" w:eastAsia="Calibri" w:hAnsi="Calibri" w:cs="Calibri"/>
                <w:sz w:val="20"/>
                <w:szCs w:val="20"/>
              </w:rPr>
              <w:t>Υποστήριξη Μαθησιακής Διαδικασίας μέσω της ηλεκτρονικής πλατφόρμας e-</w:t>
            </w:r>
            <w:proofErr w:type="spellStart"/>
            <w:r>
              <w:rPr>
                <w:rFonts w:ascii="Calibri" w:eastAsia="Calibri" w:hAnsi="Calibri" w:cs="Calibri"/>
                <w:sz w:val="20"/>
                <w:szCs w:val="20"/>
              </w:rPr>
              <w:t>course</w:t>
            </w:r>
            <w:proofErr w:type="spellEnd"/>
            <w:r>
              <w:rPr>
                <w:rFonts w:ascii="Calibri" w:eastAsia="Calibri" w:hAnsi="Calibri" w:cs="Calibri"/>
                <w:sz w:val="20"/>
                <w:szCs w:val="20"/>
              </w:rPr>
              <w:t xml:space="preserve"> του Πανεπιστημίου Ιωαννίνων</w:t>
            </w:r>
          </w:p>
        </w:tc>
      </w:tr>
      <w:tr w:rsidR="00B61F96" w14:paraId="7E575CA1" w14:textId="77777777">
        <w:tc>
          <w:tcPr>
            <w:tcW w:w="3306" w:type="dxa"/>
            <w:shd w:val="clear" w:color="auto" w:fill="DDD9C3"/>
          </w:tcPr>
          <w:p w14:paraId="72FAFAF4"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ΟΡΓΑΝΩΣΗ ΔΙΔΑΣΚΑΛΙΑΣ</w:t>
            </w:r>
          </w:p>
          <w:p w14:paraId="217A482C" w14:textId="77777777" w:rsidR="00B61F96" w:rsidRDefault="009C5489">
            <w:pPr>
              <w:jc w:val="both"/>
              <w:rPr>
                <w:rFonts w:ascii="Calibri" w:eastAsia="Calibri" w:hAnsi="Calibri" w:cs="Calibri"/>
                <w:i/>
                <w:sz w:val="16"/>
                <w:szCs w:val="16"/>
              </w:rPr>
            </w:pPr>
            <w:r>
              <w:rPr>
                <w:rFonts w:ascii="Calibri" w:eastAsia="Calibri" w:hAnsi="Calibri" w:cs="Calibri"/>
                <w:i/>
                <w:sz w:val="16"/>
                <w:szCs w:val="16"/>
              </w:rPr>
              <w:t>Περιγράφονται αναλυτικά ο τρόπος και μέθοδοι διδασκαλίας.</w:t>
            </w:r>
          </w:p>
          <w:p w14:paraId="6B2F7841" w14:textId="77777777" w:rsidR="00B61F96" w:rsidRDefault="009C5489">
            <w:pPr>
              <w:jc w:val="both"/>
              <w:rPr>
                <w:rFonts w:ascii="Calibri" w:eastAsia="Calibri" w:hAnsi="Calibri" w:cs="Calibri"/>
                <w:i/>
                <w:sz w:val="16"/>
                <w:szCs w:val="16"/>
              </w:rPr>
            </w:pPr>
            <w:r>
              <w:rPr>
                <w:rFonts w:ascii="Calibri" w:eastAsia="Calibri" w:hAnsi="Calibri" w:cs="Calibri"/>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Pr>
                <w:rFonts w:ascii="Calibri" w:eastAsia="Calibri" w:hAnsi="Calibri" w:cs="Calibri"/>
                <w:i/>
                <w:sz w:val="16"/>
                <w:szCs w:val="16"/>
              </w:rPr>
              <w:t>Διαδραστική</w:t>
            </w:r>
            <w:proofErr w:type="spellEnd"/>
            <w:r>
              <w:rPr>
                <w:rFonts w:ascii="Calibri" w:eastAsia="Calibri" w:hAnsi="Calibri" w:cs="Calibri"/>
                <w:i/>
                <w:sz w:val="16"/>
                <w:szCs w:val="16"/>
              </w:rPr>
              <w:t xml:space="preserve"> διδασκαλία, Εκπαιδευτικές επισκέψεις, Εκπόνηση μελέτης (</w:t>
            </w:r>
            <w:proofErr w:type="spellStart"/>
            <w:r>
              <w:rPr>
                <w:rFonts w:ascii="Calibri" w:eastAsia="Calibri" w:hAnsi="Calibri" w:cs="Calibri"/>
                <w:i/>
                <w:sz w:val="16"/>
                <w:szCs w:val="16"/>
              </w:rPr>
              <w:t>project</w:t>
            </w:r>
            <w:proofErr w:type="spellEnd"/>
            <w:r>
              <w:rPr>
                <w:rFonts w:ascii="Calibri" w:eastAsia="Calibri" w:hAnsi="Calibri" w:cs="Calibri"/>
                <w:i/>
                <w:sz w:val="16"/>
                <w:szCs w:val="16"/>
              </w:rPr>
              <w:t>), Συγγραφή εργασίας / εργασιών, Καλλιτεχνική δημιουργία, κ.λπ.</w:t>
            </w:r>
          </w:p>
          <w:p w14:paraId="17253F44" w14:textId="77777777" w:rsidR="00B61F96" w:rsidRDefault="00B61F96">
            <w:pPr>
              <w:jc w:val="both"/>
              <w:rPr>
                <w:rFonts w:ascii="Calibri" w:eastAsia="Calibri" w:hAnsi="Calibri" w:cs="Calibri"/>
                <w:i/>
                <w:sz w:val="16"/>
                <w:szCs w:val="16"/>
              </w:rPr>
            </w:pPr>
          </w:p>
          <w:p w14:paraId="0AF8CBAE" w14:textId="77777777" w:rsidR="00B61F96" w:rsidRDefault="009C5489">
            <w:pPr>
              <w:jc w:val="both"/>
              <w:rPr>
                <w:rFonts w:ascii="Calibri" w:eastAsia="Calibri" w:hAnsi="Calibri" w:cs="Calibri"/>
                <w:i/>
                <w:sz w:val="16"/>
                <w:szCs w:val="16"/>
              </w:rPr>
            </w:pPr>
            <w:r>
              <w:rPr>
                <w:rFonts w:ascii="Calibri" w:eastAsia="Calibri" w:hAnsi="Calibri" w:cs="Calibri"/>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proofErr w:type="spellStart"/>
            <w:r>
              <w:rPr>
                <w:rFonts w:ascii="Calibri" w:eastAsia="Calibri" w:hAnsi="Calibri" w:cs="Calibri"/>
                <w:i/>
                <w:sz w:val="16"/>
                <w:szCs w:val="16"/>
              </w:rPr>
              <w:t>standards</w:t>
            </w:r>
            <w:proofErr w:type="spellEnd"/>
            <w:r>
              <w:rPr>
                <w:rFonts w:ascii="Calibri" w:eastAsia="Calibri" w:hAnsi="Calibri" w:cs="Calibri"/>
                <w:i/>
                <w:sz w:val="16"/>
                <w:szCs w:val="16"/>
              </w:rPr>
              <w:t xml:space="preserve"> του ECTS</w:t>
            </w:r>
          </w:p>
        </w:tc>
        <w:tc>
          <w:tcPr>
            <w:tcW w:w="5166" w:type="dxa"/>
          </w:tcPr>
          <w:p w14:paraId="05AA79A1" w14:textId="77777777" w:rsidR="00B61F96" w:rsidRDefault="00B61F96">
            <w:pPr>
              <w:widowControl w:val="0"/>
              <w:pBdr>
                <w:top w:val="nil"/>
                <w:left w:val="nil"/>
                <w:bottom w:val="nil"/>
                <w:right w:val="nil"/>
                <w:between w:val="nil"/>
              </w:pBdr>
              <w:spacing w:line="276" w:lineRule="auto"/>
              <w:rPr>
                <w:rFonts w:ascii="Calibri" w:eastAsia="Calibri" w:hAnsi="Calibri" w:cs="Calibri"/>
                <w:i/>
                <w:sz w:val="16"/>
                <w:szCs w:val="16"/>
              </w:rPr>
            </w:pPr>
          </w:p>
          <w:tbl>
            <w:tblPr>
              <w:tblStyle w:val="ad"/>
              <w:tblW w:w="49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7"/>
              <w:gridCol w:w="1838"/>
            </w:tblGrid>
            <w:tr w:rsidR="00B61F96" w14:paraId="0804E765" w14:textId="77777777">
              <w:tc>
                <w:tcPr>
                  <w:tcW w:w="0" w:type="auto"/>
                  <w:tcBorders>
                    <w:top w:val="single" w:sz="4" w:space="0" w:color="000000"/>
                    <w:left w:val="single" w:sz="4" w:space="0" w:color="000000"/>
                    <w:bottom w:val="single" w:sz="4" w:space="0" w:color="000000"/>
                    <w:right w:val="single" w:sz="4" w:space="0" w:color="000000"/>
                  </w:tcBorders>
                  <w:shd w:val="clear" w:color="auto" w:fill="DDD9C3"/>
                  <w:vAlign w:val="center"/>
                </w:tcPr>
                <w:p w14:paraId="7808B76D" w14:textId="77777777" w:rsidR="00B61F96" w:rsidRDefault="009C5489">
                  <w:pPr>
                    <w:jc w:val="center"/>
                    <w:rPr>
                      <w:rFonts w:ascii="Calibri" w:eastAsia="Calibri" w:hAnsi="Calibri" w:cs="Calibri"/>
                      <w:b/>
                      <w:i/>
                      <w:sz w:val="20"/>
                      <w:szCs w:val="20"/>
                    </w:rPr>
                  </w:pPr>
                  <w:r>
                    <w:rPr>
                      <w:rFonts w:ascii="Calibri" w:eastAsia="Calibri" w:hAnsi="Calibri" w:cs="Calibri"/>
                      <w:b/>
                      <w:i/>
                      <w:sz w:val="20"/>
                      <w:szCs w:val="20"/>
                    </w:rPr>
                    <w:t>Δραστηριότητα</w:t>
                  </w:r>
                </w:p>
              </w:tc>
              <w:tc>
                <w:tcPr>
                  <w:tcW w:w="0" w:type="auto"/>
                  <w:tcBorders>
                    <w:top w:val="single" w:sz="4" w:space="0" w:color="000000"/>
                    <w:left w:val="single" w:sz="4" w:space="0" w:color="000000"/>
                    <w:bottom w:val="single" w:sz="4" w:space="0" w:color="000000"/>
                    <w:right w:val="single" w:sz="4" w:space="0" w:color="000000"/>
                  </w:tcBorders>
                  <w:shd w:val="clear" w:color="auto" w:fill="DDD9C3"/>
                  <w:vAlign w:val="center"/>
                </w:tcPr>
                <w:p w14:paraId="0171DBAB" w14:textId="77777777" w:rsidR="00B61F96" w:rsidRDefault="009C5489">
                  <w:pPr>
                    <w:jc w:val="center"/>
                    <w:rPr>
                      <w:rFonts w:ascii="Calibri" w:eastAsia="Calibri" w:hAnsi="Calibri" w:cs="Calibri"/>
                      <w:b/>
                      <w:i/>
                      <w:sz w:val="20"/>
                      <w:szCs w:val="20"/>
                    </w:rPr>
                  </w:pPr>
                  <w:r>
                    <w:rPr>
                      <w:rFonts w:ascii="Calibri" w:eastAsia="Calibri" w:hAnsi="Calibri" w:cs="Calibri"/>
                      <w:b/>
                      <w:i/>
                      <w:sz w:val="20"/>
                      <w:szCs w:val="20"/>
                    </w:rPr>
                    <w:t>Φόρτος Εργασίας Εξαμήνου</w:t>
                  </w:r>
                </w:p>
              </w:tc>
            </w:tr>
            <w:tr w:rsidR="00B61F96" w14:paraId="143579C1" w14:textId="77777777">
              <w:tc>
                <w:tcPr>
                  <w:tcW w:w="0" w:type="auto"/>
                  <w:tcBorders>
                    <w:top w:val="single" w:sz="4" w:space="0" w:color="000000"/>
                    <w:left w:val="single" w:sz="4" w:space="0" w:color="000000"/>
                    <w:bottom w:val="single" w:sz="4" w:space="0" w:color="000000"/>
                    <w:right w:val="single" w:sz="4" w:space="0" w:color="000000"/>
                  </w:tcBorders>
                </w:tcPr>
                <w:p w14:paraId="3F2DD0FB" w14:textId="77777777" w:rsidR="00B61F96" w:rsidRDefault="009C5489">
                  <w:pPr>
                    <w:jc w:val="both"/>
                    <w:rPr>
                      <w:rFonts w:ascii="Calibri" w:eastAsia="Calibri" w:hAnsi="Calibri" w:cs="Calibri"/>
                      <w:color w:val="000000"/>
                      <w:sz w:val="20"/>
                      <w:szCs w:val="20"/>
                    </w:rPr>
                  </w:pPr>
                  <w:r>
                    <w:rPr>
                      <w:rFonts w:ascii="Calibri" w:eastAsia="Calibri" w:hAnsi="Calibri" w:cs="Calibri"/>
                      <w:color w:val="000000"/>
                      <w:sz w:val="20"/>
                      <w:szCs w:val="20"/>
                    </w:rPr>
                    <w:t>Διαλέξεις</w:t>
                  </w:r>
                </w:p>
              </w:tc>
              <w:tc>
                <w:tcPr>
                  <w:tcW w:w="0" w:type="auto"/>
                  <w:tcBorders>
                    <w:top w:val="single" w:sz="4" w:space="0" w:color="000000"/>
                    <w:left w:val="single" w:sz="4" w:space="0" w:color="000000"/>
                    <w:bottom w:val="single" w:sz="4" w:space="0" w:color="000000"/>
                    <w:right w:val="single" w:sz="4" w:space="0" w:color="000000"/>
                  </w:tcBorders>
                </w:tcPr>
                <w:p w14:paraId="5BB6F081" w14:textId="77777777" w:rsidR="00B61F96" w:rsidRDefault="009C5489">
                  <w:pPr>
                    <w:jc w:val="center"/>
                    <w:rPr>
                      <w:rFonts w:ascii="Calibri" w:eastAsia="Calibri" w:hAnsi="Calibri" w:cs="Calibri"/>
                      <w:color w:val="000000"/>
                      <w:sz w:val="20"/>
                      <w:szCs w:val="20"/>
                    </w:rPr>
                  </w:pPr>
                  <w:r>
                    <w:rPr>
                      <w:rFonts w:ascii="Calibri" w:eastAsia="Calibri" w:hAnsi="Calibri" w:cs="Calibri"/>
                      <w:color w:val="000000"/>
                      <w:sz w:val="20"/>
                      <w:szCs w:val="20"/>
                    </w:rPr>
                    <w:t>26</w:t>
                  </w:r>
                </w:p>
              </w:tc>
            </w:tr>
            <w:tr w:rsidR="00B61F96" w14:paraId="122DCE51" w14:textId="77777777">
              <w:tc>
                <w:tcPr>
                  <w:tcW w:w="0" w:type="auto"/>
                  <w:tcBorders>
                    <w:top w:val="single" w:sz="4" w:space="0" w:color="000000"/>
                    <w:left w:val="single" w:sz="4" w:space="0" w:color="000000"/>
                    <w:bottom w:val="single" w:sz="4" w:space="0" w:color="000000"/>
                    <w:right w:val="single" w:sz="4" w:space="0" w:color="000000"/>
                  </w:tcBorders>
                </w:tcPr>
                <w:p w14:paraId="628CA260" w14:textId="77777777" w:rsidR="00B61F96" w:rsidRDefault="009C5489">
                  <w:pPr>
                    <w:jc w:val="both"/>
                    <w:rPr>
                      <w:rFonts w:ascii="Calibri" w:eastAsia="Calibri" w:hAnsi="Calibri" w:cs="Calibri"/>
                      <w:color w:val="000000"/>
                      <w:sz w:val="20"/>
                      <w:szCs w:val="20"/>
                    </w:rPr>
                  </w:pPr>
                  <w:r>
                    <w:rPr>
                      <w:rFonts w:ascii="Calibri" w:eastAsia="Calibri" w:hAnsi="Calibri" w:cs="Calibri"/>
                      <w:color w:val="000000"/>
                      <w:sz w:val="20"/>
                      <w:szCs w:val="20"/>
                    </w:rPr>
                    <w:t>Ατομική μελέτη-Διδακτική</w:t>
                  </w:r>
                </w:p>
              </w:tc>
              <w:tc>
                <w:tcPr>
                  <w:tcW w:w="0" w:type="auto"/>
                  <w:tcBorders>
                    <w:top w:val="single" w:sz="4" w:space="0" w:color="000000"/>
                    <w:left w:val="single" w:sz="4" w:space="0" w:color="000000"/>
                    <w:bottom w:val="single" w:sz="4" w:space="0" w:color="000000"/>
                    <w:right w:val="single" w:sz="4" w:space="0" w:color="000000"/>
                  </w:tcBorders>
                </w:tcPr>
                <w:p w14:paraId="483E1EBB" w14:textId="77777777" w:rsidR="00B61F96" w:rsidRDefault="009C5489">
                  <w:pPr>
                    <w:jc w:val="center"/>
                    <w:rPr>
                      <w:rFonts w:ascii="Calibri" w:eastAsia="Calibri" w:hAnsi="Calibri" w:cs="Calibri"/>
                      <w:color w:val="000000"/>
                      <w:sz w:val="20"/>
                      <w:szCs w:val="20"/>
                    </w:rPr>
                  </w:pPr>
                  <w:r>
                    <w:rPr>
                      <w:rFonts w:ascii="Calibri" w:eastAsia="Calibri" w:hAnsi="Calibri" w:cs="Calibri"/>
                      <w:color w:val="000000"/>
                      <w:sz w:val="20"/>
                      <w:szCs w:val="20"/>
                    </w:rPr>
                    <w:t>26</w:t>
                  </w:r>
                </w:p>
              </w:tc>
            </w:tr>
            <w:tr w:rsidR="00B61F96" w14:paraId="35C27F96" w14:textId="77777777">
              <w:tc>
                <w:tcPr>
                  <w:tcW w:w="0" w:type="auto"/>
                  <w:tcBorders>
                    <w:top w:val="single" w:sz="4" w:space="0" w:color="000000"/>
                    <w:left w:val="single" w:sz="4" w:space="0" w:color="000000"/>
                    <w:bottom w:val="single" w:sz="4" w:space="0" w:color="000000"/>
                    <w:right w:val="single" w:sz="4" w:space="0" w:color="000000"/>
                  </w:tcBorders>
                </w:tcPr>
                <w:p w14:paraId="0250BFDD" w14:textId="77777777" w:rsidR="00B61F96" w:rsidRDefault="009C5489">
                  <w:pPr>
                    <w:jc w:val="both"/>
                    <w:rPr>
                      <w:rFonts w:ascii="Calibri" w:eastAsia="Calibri" w:hAnsi="Calibri" w:cs="Calibri"/>
                      <w:color w:val="000000"/>
                      <w:sz w:val="20"/>
                      <w:szCs w:val="20"/>
                    </w:rPr>
                  </w:pPr>
                  <w:r>
                    <w:rPr>
                      <w:rFonts w:ascii="Calibri" w:eastAsia="Calibri" w:hAnsi="Calibri" w:cs="Calibri"/>
                      <w:color w:val="000000"/>
                      <w:sz w:val="20"/>
                      <w:szCs w:val="20"/>
                    </w:rPr>
                    <w:t xml:space="preserve">Ατομική μελέτη-Εξεταστική </w:t>
                  </w:r>
                </w:p>
              </w:tc>
              <w:tc>
                <w:tcPr>
                  <w:tcW w:w="0" w:type="auto"/>
                  <w:tcBorders>
                    <w:top w:val="single" w:sz="4" w:space="0" w:color="000000"/>
                    <w:left w:val="single" w:sz="4" w:space="0" w:color="000000"/>
                    <w:bottom w:val="single" w:sz="4" w:space="0" w:color="000000"/>
                    <w:right w:val="single" w:sz="4" w:space="0" w:color="000000"/>
                  </w:tcBorders>
                </w:tcPr>
                <w:p w14:paraId="6EDD2ADE" w14:textId="77777777" w:rsidR="00B61F96" w:rsidRDefault="009C5489">
                  <w:pPr>
                    <w:jc w:val="center"/>
                    <w:rPr>
                      <w:rFonts w:ascii="Calibri" w:eastAsia="Calibri" w:hAnsi="Calibri" w:cs="Calibri"/>
                      <w:color w:val="000000"/>
                      <w:sz w:val="20"/>
                      <w:szCs w:val="20"/>
                    </w:rPr>
                  </w:pPr>
                  <w:r>
                    <w:rPr>
                      <w:rFonts w:ascii="Calibri" w:eastAsia="Calibri" w:hAnsi="Calibri" w:cs="Calibri"/>
                      <w:color w:val="000000"/>
                      <w:sz w:val="20"/>
                      <w:szCs w:val="20"/>
                    </w:rPr>
                    <w:t>12</w:t>
                  </w:r>
                </w:p>
              </w:tc>
            </w:tr>
            <w:tr w:rsidR="00B61F96" w14:paraId="26CF3084" w14:textId="77777777">
              <w:tc>
                <w:tcPr>
                  <w:tcW w:w="0" w:type="auto"/>
                  <w:tcBorders>
                    <w:top w:val="single" w:sz="4" w:space="0" w:color="000000"/>
                    <w:left w:val="single" w:sz="4" w:space="0" w:color="000000"/>
                    <w:bottom w:val="single" w:sz="4" w:space="0" w:color="000000"/>
                    <w:right w:val="single" w:sz="4" w:space="0" w:color="000000"/>
                  </w:tcBorders>
                </w:tcPr>
                <w:p w14:paraId="01A56E7E" w14:textId="77777777" w:rsidR="00B61F96" w:rsidRDefault="009C5489">
                  <w:pPr>
                    <w:jc w:val="both"/>
                    <w:rPr>
                      <w:rFonts w:ascii="Calibri" w:eastAsia="Calibri" w:hAnsi="Calibri" w:cs="Calibri"/>
                      <w:color w:val="000000"/>
                      <w:sz w:val="20"/>
                      <w:szCs w:val="20"/>
                    </w:rPr>
                  </w:pPr>
                  <w:r>
                    <w:rPr>
                      <w:rFonts w:ascii="Calibri" w:eastAsia="Calibri" w:hAnsi="Calibri" w:cs="Calibri"/>
                      <w:color w:val="000000"/>
                      <w:sz w:val="20"/>
                      <w:szCs w:val="20"/>
                    </w:rPr>
                    <w:t>Εξετάσεις</w:t>
                  </w:r>
                </w:p>
              </w:tc>
              <w:tc>
                <w:tcPr>
                  <w:tcW w:w="0" w:type="auto"/>
                  <w:tcBorders>
                    <w:top w:val="single" w:sz="4" w:space="0" w:color="000000"/>
                    <w:left w:val="single" w:sz="4" w:space="0" w:color="000000"/>
                    <w:bottom w:val="single" w:sz="4" w:space="0" w:color="000000"/>
                    <w:right w:val="single" w:sz="4" w:space="0" w:color="000000"/>
                  </w:tcBorders>
                </w:tcPr>
                <w:p w14:paraId="428C98D0" w14:textId="77777777" w:rsidR="00B61F96" w:rsidRDefault="009C5489">
                  <w:pPr>
                    <w:jc w:val="center"/>
                    <w:rPr>
                      <w:rFonts w:ascii="Calibri" w:eastAsia="Calibri" w:hAnsi="Calibri" w:cs="Calibri"/>
                      <w:color w:val="000000"/>
                      <w:sz w:val="20"/>
                      <w:szCs w:val="20"/>
                    </w:rPr>
                  </w:pPr>
                  <w:r>
                    <w:rPr>
                      <w:rFonts w:ascii="Calibri" w:eastAsia="Calibri" w:hAnsi="Calibri" w:cs="Calibri"/>
                      <w:color w:val="000000"/>
                      <w:sz w:val="20"/>
                      <w:szCs w:val="20"/>
                    </w:rPr>
                    <w:t>2</w:t>
                  </w:r>
                </w:p>
              </w:tc>
            </w:tr>
            <w:tr w:rsidR="00B61F96" w14:paraId="20E64D29" w14:textId="77777777">
              <w:tc>
                <w:tcPr>
                  <w:tcW w:w="0" w:type="auto"/>
                  <w:tcBorders>
                    <w:top w:val="single" w:sz="4" w:space="0" w:color="000000"/>
                    <w:left w:val="single" w:sz="4" w:space="0" w:color="000000"/>
                    <w:bottom w:val="single" w:sz="4" w:space="0" w:color="000000"/>
                    <w:right w:val="single" w:sz="4" w:space="0" w:color="000000"/>
                  </w:tcBorders>
                </w:tcPr>
                <w:p w14:paraId="75850BCC" w14:textId="77777777" w:rsidR="00B61F96" w:rsidRDefault="00B61F96">
                  <w:pPr>
                    <w:jc w:val="both"/>
                    <w:rPr>
                      <w:rFonts w:ascii="Calibri" w:eastAsia="Calibri" w:hAnsi="Calibri" w:cs="Calibr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0C2274C4" w14:textId="77777777" w:rsidR="00B61F96" w:rsidRDefault="00B61F96">
                  <w:pPr>
                    <w:jc w:val="center"/>
                    <w:rPr>
                      <w:rFonts w:ascii="Calibri" w:eastAsia="Calibri" w:hAnsi="Calibri" w:cs="Calibri"/>
                      <w:color w:val="000000"/>
                      <w:sz w:val="20"/>
                      <w:szCs w:val="20"/>
                    </w:rPr>
                  </w:pPr>
                </w:p>
              </w:tc>
            </w:tr>
            <w:tr w:rsidR="00B61F96" w14:paraId="6C3C39D3" w14:textId="77777777">
              <w:tc>
                <w:tcPr>
                  <w:tcW w:w="0" w:type="auto"/>
                  <w:tcBorders>
                    <w:top w:val="single" w:sz="4" w:space="0" w:color="000000"/>
                    <w:left w:val="single" w:sz="4" w:space="0" w:color="000000"/>
                    <w:bottom w:val="single" w:sz="4" w:space="0" w:color="000000"/>
                    <w:right w:val="single" w:sz="4" w:space="0" w:color="000000"/>
                  </w:tcBorders>
                </w:tcPr>
                <w:p w14:paraId="3E2ADC16" w14:textId="77777777" w:rsidR="00B61F96" w:rsidRDefault="00B61F96">
                  <w:pPr>
                    <w:jc w:val="both"/>
                    <w:rPr>
                      <w:rFonts w:ascii="Calibri" w:eastAsia="Calibri" w:hAnsi="Calibri" w:cs="Calibri"/>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D4A08B2" w14:textId="77777777" w:rsidR="00B61F96" w:rsidRDefault="00B61F96">
                  <w:pPr>
                    <w:jc w:val="center"/>
                    <w:rPr>
                      <w:rFonts w:ascii="Calibri" w:eastAsia="Calibri" w:hAnsi="Calibri" w:cs="Calibri"/>
                      <w:color w:val="000000"/>
                      <w:sz w:val="20"/>
                      <w:szCs w:val="20"/>
                    </w:rPr>
                  </w:pPr>
                </w:p>
              </w:tc>
            </w:tr>
            <w:tr w:rsidR="00B61F96" w14:paraId="3B75CD72" w14:textId="77777777">
              <w:tc>
                <w:tcPr>
                  <w:tcW w:w="0" w:type="auto"/>
                  <w:tcBorders>
                    <w:top w:val="single" w:sz="4" w:space="0" w:color="000000"/>
                    <w:left w:val="single" w:sz="4" w:space="0" w:color="000000"/>
                    <w:bottom w:val="single" w:sz="4" w:space="0" w:color="000000"/>
                    <w:right w:val="single" w:sz="4" w:space="0" w:color="000000"/>
                  </w:tcBorders>
                </w:tcPr>
                <w:p w14:paraId="5D835773" w14:textId="77777777" w:rsidR="00B61F96" w:rsidRDefault="00B61F96">
                  <w:pPr>
                    <w:rPr>
                      <w:rFonts w:ascii="Calibri" w:eastAsia="Calibri" w:hAnsi="Calibri" w:cs="Calibri"/>
                      <w:color w:val="002060"/>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2BEC41A" w14:textId="77777777" w:rsidR="00B61F96" w:rsidRDefault="00B61F96">
                  <w:pPr>
                    <w:jc w:val="center"/>
                    <w:rPr>
                      <w:rFonts w:ascii="Calibri" w:eastAsia="Calibri" w:hAnsi="Calibri" w:cs="Calibri"/>
                      <w:i/>
                      <w:color w:val="002060"/>
                      <w:sz w:val="16"/>
                      <w:szCs w:val="16"/>
                    </w:rPr>
                  </w:pPr>
                </w:p>
              </w:tc>
            </w:tr>
            <w:tr w:rsidR="00B61F96" w14:paraId="152CCDA2" w14:textId="77777777">
              <w:tc>
                <w:tcPr>
                  <w:tcW w:w="0" w:type="auto"/>
                  <w:tcBorders>
                    <w:top w:val="single" w:sz="4" w:space="0" w:color="000000"/>
                    <w:left w:val="single" w:sz="4" w:space="0" w:color="000000"/>
                    <w:bottom w:val="single" w:sz="4" w:space="0" w:color="000000"/>
                    <w:right w:val="single" w:sz="4" w:space="0" w:color="000000"/>
                  </w:tcBorders>
                </w:tcPr>
                <w:p w14:paraId="31576A81" w14:textId="77777777" w:rsidR="00B61F96" w:rsidRDefault="00B61F96">
                  <w:pPr>
                    <w:rPr>
                      <w:rFonts w:ascii="Calibri" w:eastAsia="Calibri" w:hAnsi="Calibri" w:cs="Calibri"/>
                      <w:color w:val="002060"/>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019D9369" w14:textId="77777777" w:rsidR="00B61F96" w:rsidRDefault="00B61F96">
                  <w:pPr>
                    <w:jc w:val="center"/>
                    <w:rPr>
                      <w:rFonts w:ascii="Calibri" w:eastAsia="Calibri" w:hAnsi="Calibri" w:cs="Calibri"/>
                      <w:i/>
                      <w:color w:val="002060"/>
                      <w:sz w:val="16"/>
                      <w:szCs w:val="16"/>
                    </w:rPr>
                  </w:pPr>
                </w:p>
              </w:tc>
            </w:tr>
            <w:tr w:rsidR="00B61F96" w14:paraId="16BA48A3" w14:textId="77777777">
              <w:tc>
                <w:tcPr>
                  <w:tcW w:w="0" w:type="auto"/>
                  <w:tcBorders>
                    <w:top w:val="single" w:sz="4" w:space="0" w:color="000000"/>
                    <w:left w:val="single" w:sz="4" w:space="0" w:color="000000"/>
                    <w:bottom w:val="single" w:sz="4" w:space="0" w:color="000000"/>
                    <w:right w:val="single" w:sz="4" w:space="0" w:color="000000"/>
                  </w:tcBorders>
                </w:tcPr>
                <w:p w14:paraId="72D972F3" w14:textId="77777777" w:rsidR="00B61F96" w:rsidRDefault="00B61F96">
                  <w:pPr>
                    <w:rPr>
                      <w:rFonts w:ascii="Calibri" w:eastAsia="Calibri" w:hAnsi="Calibri" w:cs="Calibri"/>
                      <w:color w:val="002060"/>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B1BDB57" w14:textId="77777777" w:rsidR="00B61F96" w:rsidRDefault="00B61F96">
                  <w:pPr>
                    <w:jc w:val="center"/>
                    <w:rPr>
                      <w:rFonts w:ascii="Calibri" w:eastAsia="Calibri" w:hAnsi="Calibri" w:cs="Calibri"/>
                      <w:i/>
                      <w:color w:val="002060"/>
                      <w:sz w:val="16"/>
                      <w:szCs w:val="16"/>
                    </w:rPr>
                  </w:pPr>
                </w:p>
              </w:tc>
            </w:tr>
            <w:tr w:rsidR="00B61F96" w14:paraId="6CD9B6AE" w14:textId="77777777">
              <w:tc>
                <w:tcPr>
                  <w:tcW w:w="0" w:type="auto"/>
                  <w:tcBorders>
                    <w:top w:val="single" w:sz="4" w:space="0" w:color="000000"/>
                    <w:left w:val="single" w:sz="4" w:space="0" w:color="000000"/>
                    <w:bottom w:val="single" w:sz="4" w:space="0" w:color="000000"/>
                    <w:right w:val="single" w:sz="4" w:space="0" w:color="000000"/>
                  </w:tcBorders>
                </w:tcPr>
                <w:p w14:paraId="03815941" w14:textId="77777777" w:rsidR="00B61F96" w:rsidRDefault="00B61F96">
                  <w:pPr>
                    <w:rPr>
                      <w:rFonts w:ascii="Calibri" w:eastAsia="Calibri" w:hAnsi="Calibri" w:cs="Calibri"/>
                      <w:color w:val="002060"/>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49C365" w14:textId="77777777" w:rsidR="00B61F96" w:rsidRDefault="00B61F96">
                  <w:pPr>
                    <w:jc w:val="center"/>
                    <w:rPr>
                      <w:rFonts w:ascii="Calibri" w:eastAsia="Calibri" w:hAnsi="Calibri" w:cs="Calibri"/>
                      <w:color w:val="002060"/>
                      <w:sz w:val="20"/>
                      <w:szCs w:val="20"/>
                    </w:rPr>
                  </w:pPr>
                </w:p>
              </w:tc>
            </w:tr>
            <w:tr w:rsidR="00B61F96" w14:paraId="0DAB1D6E" w14:textId="77777777">
              <w:tc>
                <w:tcPr>
                  <w:tcW w:w="0" w:type="auto"/>
                  <w:tcBorders>
                    <w:top w:val="single" w:sz="4" w:space="0" w:color="000000"/>
                    <w:left w:val="single" w:sz="4" w:space="0" w:color="000000"/>
                    <w:bottom w:val="single" w:sz="4" w:space="0" w:color="000000"/>
                    <w:right w:val="single" w:sz="4" w:space="0" w:color="000000"/>
                  </w:tcBorders>
                </w:tcPr>
                <w:p w14:paraId="77422BDE" w14:textId="77777777" w:rsidR="00B61F96" w:rsidRDefault="009C5489">
                  <w:pPr>
                    <w:rPr>
                      <w:rFonts w:ascii="Calibri" w:eastAsia="Calibri" w:hAnsi="Calibri" w:cs="Calibri"/>
                      <w:b/>
                      <w:i/>
                      <w:color w:val="000000"/>
                      <w:sz w:val="20"/>
                      <w:szCs w:val="20"/>
                    </w:rPr>
                  </w:pPr>
                  <w:r>
                    <w:rPr>
                      <w:rFonts w:ascii="Calibri" w:eastAsia="Calibri" w:hAnsi="Calibri" w:cs="Calibri"/>
                      <w:b/>
                      <w:i/>
                      <w:color w:val="000000"/>
                      <w:sz w:val="20"/>
                      <w:szCs w:val="20"/>
                    </w:rPr>
                    <w:t xml:space="preserve">Σύνολο Μαθήματος </w:t>
                  </w:r>
                </w:p>
                <w:p w14:paraId="4099CAD3" w14:textId="77777777" w:rsidR="00B61F96" w:rsidRDefault="009C5489">
                  <w:pPr>
                    <w:rPr>
                      <w:rFonts w:ascii="Calibri" w:eastAsia="Calibri" w:hAnsi="Calibri" w:cs="Calibri"/>
                      <w:color w:val="002060"/>
                      <w:sz w:val="20"/>
                      <w:szCs w:val="20"/>
                    </w:rPr>
                  </w:pPr>
                  <w:r>
                    <w:rPr>
                      <w:rFonts w:ascii="Calibri" w:eastAsia="Calibri" w:hAnsi="Calibri" w:cs="Calibri"/>
                      <w:b/>
                      <w:i/>
                      <w:color w:val="000000"/>
                      <w:sz w:val="20"/>
                      <w:szCs w:val="20"/>
                    </w:rPr>
                    <w:t>( 33 ώρες φόρτου εργασίας ανά πιστωτική μονάδα)</w:t>
                  </w:r>
                </w:p>
              </w:tc>
              <w:tc>
                <w:tcPr>
                  <w:tcW w:w="0" w:type="auto"/>
                  <w:tcBorders>
                    <w:top w:val="single" w:sz="4" w:space="0" w:color="000000"/>
                    <w:left w:val="single" w:sz="4" w:space="0" w:color="000000"/>
                    <w:bottom w:val="single" w:sz="4" w:space="0" w:color="000000"/>
                    <w:right w:val="single" w:sz="4" w:space="0" w:color="000000"/>
                  </w:tcBorders>
                  <w:vAlign w:val="center"/>
                </w:tcPr>
                <w:p w14:paraId="6706DF23" w14:textId="77777777" w:rsidR="00B61F96" w:rsidRDefault="009C5489">
                  <w:pPr>
                    <w:jc w:val="center"/>
                    <w:rPr>
                      <w:rFonts w:ascii="Calibri" w:eastAsia="Calibri" w:hAnsi="Calibri" w:cs="Calibri"/>
                      <w:b/>
                      <w:i/>
                      <w:color w:val="002060"/>
                      <w:sz w:val="20"/>
                      <w:szCs w:val="20"/>
                    </w:rPr>
                  </w:pPr>
                  <w:r>
                    <w:rPr>
                      <w:rFonts w:ascii="Calibri" w:eastAsia="Calibri" w:hAnsi="Calibri" w:cs="Calibri"/>
                      <w:b/>
                      <w:i/>
                      <w:color w:val="000000"/>
                      <w:sz w:val="20"/>
                      <w:szCs w:val="20"/>
                    </w:rPr>
                    <w:t>66</w:t>
                  </w:r>
                </w:p>
              </w:tc>
            </w:tr>
          </w:tbl>
          <w:p w14:paraId="7894C506" w14:textId="77777777" w:rsidR="00B61F96" w:rsidRDefault="00B61F96">
            <w:pPr>
              <w:rPr>
                <w:rFonts w:ascii="Calibri" w:eastAsia="Calibri" w:hAnsi="Calibri" w:cs="Calibri"/>
              </w:rPr>
            </w:pPr>
          </w:p>
        </w:tc>
      </w:tr>
      <w:tr w:rsidR="00B61F96" w14:paraId="7EFC3CAF" w14:textId="77777777">
        <w:tc>
          <w:tcPr>
            <w:tcW w:w="3306" w:type="dxa"/>
          </w:tcPr>
          <w:p w14:paraId="78898A97" w14:textId="77777777" w:rsidR="00B61F96" w:rsidRDefault="009C5489">
            <w:pPr>
              <w:jc w:val="right"/>
              <w:rPr>
                <w:rFonts w:ascii="Calibri" w:eastAsia="Calibri" w:hAnsi="Calibri" w:cs="Calibri"/>
                <w:b/>
                <w:sz w:val="20"/>
                <w:szCs w:val="20"/>
              </w:rPr>
            </w:pPr>
            <w:r>
              <w:rPr>
                <w:rFonts w:ascii="Calibri" w:eastAsia="Calibri" w:hAnsi="Calibri" w:cs="Calibri"/>
                <w:b/>
                <w:sz w:val="20"/>
                <w:szCs w:val="20"/>
              </w:rPr>
              <w:t xml:space="preserve">ΑΞΙΟΛΟΓΗΣΗ ΦΟΙΤΗΤΩΝ </w:t>
            </w:r>
          </w:p>
          <w:p w14:paraId="4F96B7AB" w14:textId="77777777" w:rsidR="00B61F96" w:rsidRDefault="009C5489">
            <w:pPr>
              <w:jc w:val="both"/>
              <w:rPr>
                <w:rFonts w:ascii="Calibri" w:eastAsia="Calibri" w:hAnsi="Calibri" w:cs="Calibri"/>
                <w:i/>
                <w:sz w:val="16"/>
                <w:szCs w:val="16"/>
              </w:rPr>
            </w:pPr>
            <w:r>
              <w:rPr>
                <w:rFonts w:ascii="Calibri" w:eastAsia="Calibri" w:hAnsi="Calibri" w:cs="Calibri"/>
                <w:i/>
                <w:sz w:val="16"/>
                <w:szCs w:val="16"/>
              </w:rPr>
              <w:t>Περιγραφή της διαδικασίας αξιολόγησης</w:t>
            </w:r>
          </w:p>
          <w:p w14:paraId="6410FBDA" w14:textId="77777777" w:rsidR="00B61F96" w:rsidRDefault="00B61F96">
            <w:pPr>
              <w:jc w:val="both"/>
              <w:rPr>
                <w:rFonts w:ascii="Calibri" w:eastAsia="Calibri" w:hAnsi="Calibri" w:cs="Calibri"/>
                <w:i/>
                <w:sz w:val="16"/>
                <w:szCs w:val="16"/>
              </w:rPr>
            </w:pPr>
          </w:p>
          <w:p w14:paraId="7A9AC723" w14:textId="77777777" w:rsidR="00B61F96" w:rsidRDefault="009C5489">
            <w:pPr>
              <w:jc w:val="both"/>
              <w:rPr>
                <w:rFonts w:ascii="Calibri" w:eastAsia="Calibri" w:hAnsi="Calibri" w:cs="Calibri"/>
                <w:i/>
                <w:sz w:val="16"/>
                <w:szCs w:val="16"/>
              </w:rPr>
            </w:pPr>
            <w:r>
              <w:rPr>
                <w:rFonts w:ascii="Calibri" w:eastAsia="Calibri" w:hAnsi="Calibri" w:cs="Calibri"/>
                <w:i/>
                <w:sz w:val="16"/>
                <w:szCs w:val="16"/>
              </w:rPr>
              <w:t xml:space="preserve">Γλώσσα Αξιολόγησης, Μέθοδοι αξιολόγησης, Διαμορφωτική  ή Συμπερασματική, Δοκιμασία </w:t>
            </w:r>
            <w:r>
              <w:rPr>
                <w:rFonts w:ascii="Calibri" w:eastAsia="Calibri" w:hAnsi="Calibri" w:cs="Calibri"/>
                <w:i/>
                <w:sz w:val="16"/>
                <w:szCs w:val="16"/>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ED68DF7" w14:textId="77777777" w:rsidR="00B61F96" w:rsidRDefault="00B61F96">
            <w:pPr>
              <w:jc w:val="both"/>
              <w:rPr>
                <w:rFonts w:ascii="Calibri" w:eastAsia="Calibri" w:hAnsi="Calibri" w:cs="Calibri"/>
                <w:i/>
                <w:sz w:val="16"/>
                <w:szCs w:val="16"/>
              </w:rPr>
            </w:pPr>
          </w:p>
          <w:p w14:paraId="28110723" w14:textId="77777777" w:rsidR="00B61F96" w:rsidRDefault="009C5489">
            <w:pPr>
              <w:jc w:val="both"/>
              <w:rPr>
                <w:rFonts w:ascii="Calibri" w:eastAsia="Calibri" w:hAnsi="Calibri" w:cs="Calibri"/>
                <w:i/>
                <w:sz w:val="16"/>
                <w:szCs w:val="16"/>
              </w:rPr>
            </w:pPr>
            <w:r>
              <w:rPr>
                <w:rFonts w:ascii="Calibri" w:eastAsia="Calibri" w:hAnsi="Calibri" w:cs="Calibri"/>
                <w:i/>
                <w:sz w:val="16"/>
                <w:szCs w:val="16"/>
              </w:rPr>
              <w:t xml:space="preserve">Αναφέρονται  ρητά προσδιορισμένα κριτήρια αξιολόγησης και εάν και που είναι </w:t>
            </w:r>
            <w:proofErr w:type="spellStart"/>
            <w:r>
              <w:rPr>
                <w:rFonts w:ascii="Calibri" w:eastAsia="Calibri" w:hAnsi="Calibri" w:cs="Calibri"/>
                <w:i/>
                <w:sz w:val="16"/>
                <w:szCs w:val="16"/>
              </w:rPr>
              <w:t>προσβάσιμα</w:t>
            </w:r>
            <w:proofErr w:type="spellEnd"/>
            <w:r>
              <w:rPr>
                <w:rFonts w:ascii="Calibri" w:eastAsia="Calibri" w:hAnsi="Calibri" w:cs="Calibri"/>
                <w:i/>
                <w:sz w:val="16"/>
                <w:szCs w:val="16"/>
              </w:rPr>
              <w:t xml:space="preserve"> από τους φοιτητές.</w:t>
            </w:r>
          </w:p>
        </w:tc>
        <w:tc>
          <w:tcPr>
            <w:tcW w:w="5166" w:type="dxa"/>
          </w:tcPr>
          <w:p w14:paraId="304B8B5A" w14:textId="77777777" w:rsidR="00B61F96" w:rsidRDefault="009C5489">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Η τελική αξιολόγηση και βαθμολόγηση του φοιτητή προκύπτει από:</w:t>
            </w:r>
          </w:p>
          <w:p w14:paraId="5D2DDA07" w14:textId="77777777" w:rsidR="00B61F96" w:rsidRDefault="009C5489">
            <w:pPr>
              <w:numPr>
                <w:ilvl w:val="0"/>
                <w:numId w:val="5"/>
              </w:numPr>
              <w:jc w:val="both"/>
              <w:rPr>
                <w:rFonts w:ascii="Calibri" w:eastAsia="Calibri" w:hAnsi="Calibri" w:cs="Calibri"/>
                <w:color w:val="000000"/>
                <w:sz w:val="20"/>
                <w:szCs w:val="20"/>
              </w:rPr>
            </w:pPr>
            <w:r>
              <w:rPr>
                <w:rFonts w:ascii="Calibri" w:eastAsia="Calibri" w:hAnsi="Calibri" w:cs="Calibri"/>
                <w:color w:val="000000"/>
                <w:sz w:val="20"/>
                <w:szCs w:val="20"/>
              </w:rPr>
              <w:t>Γραπτή εξέταση με ερωτήσεις πολλαπλής επιλογής</w:t>
            </w:r>
          </w:p>
          <w:p w14:paraId="431232AF" w14:textId="77777777" w:rsidR="00B61F96" w:rsidRDefault="00B61F96">
            <w:pPr>
              <w:jc w:val="both"/>
              <w:rPr>
                <w:rFonts w:ascii="Calibri" w:eastAsia="Calibri" w:hAnsi="Calibri" w:cs="Calibri"/>
                <w:color w:val="000000"/>
                <w:sz w:val="20"/>
                <w:szCs w:val="20"/>
              </w:rPr>
            </w:pPr>
          </w:p>
          <w:p w14:paraId="2C2F2BE2" w14:textId="77777777" w:rsidR="00B61F96" w:rsidRDefault="00B61F96">
            <w:pPr>
              <w:jc w:val="both"/>
              <w:rPr>
                <w:rFonts w:ascii="Calibri" w:eastAsia="Calibri" w:hAnsi="Calibri" w:cs="Calibri"/>
                <w:color w:val="000000"/>
                <w:sz w:val="20"/>
                <w:szCs w:val="20"/>
              </w:rPr>
            </w:pPr>
          </w:p>
          <w:p w14:paraId="28B33B72" w14:textId="77777777" w:rsidR="00B61F96" w:rsidRDefault="00B61F96">
            <w:pPr>
              <w:jc w:val="both"/>
              <w:rPr>
                <w:rFonts w:ascii="Calibri" w:eastAsia="Calibri" w:hAnsi="Calibri" w:cs="Calibri"/>
                <w:color w:val="002060"/>
              </w:rPr>
            </w:pPr>
          </w:p>
        </w:tc>
      </w:tr>
    </w:tbl>
    <w:p w14:paraId="2DB0EF39" w14:textId="77777777" w:rsidR="00B61F96" w:rsidRDefault="009C5489">
      <w:pPr>
        <w:widowControl w:val="0"/>
        <w:numPr>
          <w:ilvl w:val="0"/>
          <w:numId w:val="1"/>
        </w:numPr>
        <w:spacing w:before="240" w:after="200" w:line="276" w:lineRule="auto"/>
        <w:ind w:left="357" w:hanging="357"/>
        <w:rPr>
          <w:rFonts w:ascii="Calibri" w:eastAsia="Calibri" w:hAnsi="Calibri" w:cs="Calibri"/>
          <w:b/>
          <w:color w:val="000000"/>
          <w:sz w:val="22"/>
          <w:szCs w:val="22"/>
        </w:rPr>
      </w:pPr>
      <w:r>
        <w:rPr>
          <w:rFonts w:ascii="Calibri" w:eastAsia="Calibri" w:hAnsi="Calibri" w:cs="Calibri"/>
          <w:b/>
          <w:color w:val="000000"/>
          <w:sz w:val="22"/>
          <w:szCs w:val="22"/>
        </w:rPr>
        <w:lastRenderedPageBreak/>
        <w:t>ΣΥΝΙΣΤΩΜΕΝΗ-ΒΙΒΛΙΟΓΡΑΦΙΑ</w:t>
      </w:r>
    </w:p>
    <w:tbl>
      <w:tblPr>
        <w:tblStyle w:val="ae"/>
        <w:tblW w:w="84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tblGrid>
      <w:tr w:rsidR="00B61F96" w14:paraId="685329C9" w14:textId="77777777">
        <w:tc>
          <w:tcPr>
            <w:tcW w:w="8472" w:type="dxa"/>
          </w:tcPr>
          <w:p w14:paraId="77D63C0A" w14:textId="77777777" w:rsidR="00B61F96" w:rsidRDefault="009C5489">
            <w:pPr>
              <w:jc w:val="both"/>
              <w:rPr>
                <w:rFonts w:ascii="Calibri" w:eastAsia="Calibri" w:hAnsi="Calibri" w:cs="Calibri"/>
                <w:sz w:val="20"/>
                <w:szCs w:val="20"/>
              </w:rPr>
            </w:pPr>
            <w:r>
              <w:rPr>
                <w:rFonts w:ascii="Calibri" w:eastAsia="Calibri" w:hAnsi="Calibri" w:cs="Calibri"/>
                <w:sz w:val="20"/>
                <w:szCs w:val="20"/>
              </w:rPr>
              <w:t>Υλικό διδασκαλίας – μελέτης:</w:t>
            </w:r>
          </w:p>
          <w:p w14:paraId="70CA3FC5" w14:textId="77777777" w:rsidR="00B61F96" w:rsidRDefault="009C5489">
            <w:pPr>
              <w:numPr>
                <w:ilvl w:val="0"/>
                <w:numId w:val="2"/>
              </w:numPr>
              <w:jc w:val="both"/>
              <w:rPr>
                <w:sz w:val="20"/>
                <w:szCs w:val="20"/>
              </w:rPr>
            </w:pPr>
            <w:bookmarkStart w:id="1" w:name="_heading=h.30j0zll" w:colFirst="0" w:colLast="0"/>
            <w:bookmarkEnd w:id="1"/>
            <w:r>
              <w:rPr>
                <w:rFonts w:ascii="Calibri" w:eastAsia="Calibri" w:hAnsi="Calibri" w:cs="Calibri"/>
                <w:sz w:val="20"/>
                <w:szCs w:val="20"/>
              </w:rPr>
              <w:t xml:space="preserve">Χορηγούμενο σύγγραμμα: Ιατρική της εφηβικής ηλικίας 1η </w:t>
            </w:r>
            <w:proofErr w:type="spellStart"/>
            <w:r>
              <w:rPr>
                <w:rFonts w:ascii="Calibri" w:eastAsia="Calibri" w:hAnsi="Calibri" w:cs="Calibri"/>
                <w:sz w:val="20"/>
                <w:szCs w:val="20"/>
              </w:rPr>
              <w:t>έκδ</w:t>
            </w:r>
            <w:proofErr w:type="spellEnd"/>
            <w:r>
              <w:rPr>
                <w:rFonts w:ascii="Calibri" w:eastAsia="Calibri" w:hAnsi="Calibri" w:cs="Calibri"/>
                <w:sz w:val="20"/>
                <w:szCs w:val="20"/>
              </w:rPr>
              <w:t xml:space="preserve">. /2021 Συγγραφείς: </w:t>
            </w:r>
            <w:proofErr w:type="spellStart"/>
            <w:r>
              <w:rPr>
                <w:rFonts w:ascii="Calibri" w:eastAsia="Calibri" w:hAnsi="Calibri" w:cs="Calibri"/>
                <w:sz w:val="20"/>
                <w:szCs w:val="20"/>
              </w:rPr>
              <w:t>Mark</w:t>
            </w:r>
            <w:proofErr w:type="spellEnd"/>
            <w:r>
              <w:rPr>
                <w:rFonts w:ascii="Calibri" w:eastAsia="Calibri" w:hAnsi="Calibri" w:cs="Calibri"/>
                <w:sz w:val="20"/>
                <w:szCs w:val="20"/>
              </w:rPr>
              <w:t xml:space="preserve"> A. </w:t>
            </w:r>
            <w:proofErr w:type="spellStart"/>
            <w:r>
              <w:rPr>
                <w:rFonts w:ascii="Calibri" w:eastAsia="Calibri" w:hAnsi="Calibri" w:cs="Calibri"/>
                <w:sz w:val="20"/>
                <w:szCs w:val="20"/>
              </w:rPr>
              <w:t>Goldstein</w:t>
            </w:r>
            <w:proofErr w:type="spellEnd"/>
            <w:r>
              <w:rPr>
                <w:rFonts w:ascii="Calibri" w:eastAsia="Calibri" w:hAnsi="Calibri" w:cs="Calibri"/>
                <w:sz w:val="20"/>
                <w:szCs w:val="20"/>
              </w:rPr>
              <w:t xml:space="preserve">, Επιμέλεια: Αντώνιος Βλάχος, Εκδοτικός Οίκος: </w:t>
            </w:r>
            <w:proofErr w:type="spellStart"/>
            <w:r>
              <w:rPr>
                <w:rFonts w:ascii="Calibri" w:eastAsia="Calibri" w:hAnsi="Calibri" w:cs="Calibri"/>
                <w:sz w:val="20"/>
                <w:szCs w:val="20"/>
              </w:rPr>
              <w:t>University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Studio</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Press</w:t>
            </w:r>
            <w:proofErr w:type="spellEnd"/>
            <w:r>
              <w:rPr>
                <w:rFonts w:ascii="Calibri" w:eastAsia="Calibri" w:hAnsi="Calibri" w:cs="Calibri"/>
                <w:sz w:val="20"/>
                <w:szCs w:val="20"/>
              </w:rPr>
              <w:t xml:space="preserve"> (Θεσσαλονίκη), Κωδικός ΕΥΔΟΞΟΣ: 94702006</w:t>
            </w:r>
          </w:p>
          <w:p w14:paraId="19FD5763" w14:textId="77777777" w:rsidR="00B61F96" w:rsidRDefault="009C5489">
            <w:pPr>
              <w:numPr>
                <w:ilvl w:val="0"/>
                <w:numId w:val="2"/>
              </w:numPr>
              <w:jc w:val="both"/>
              <w:rPr>
                <w:sz w:val="20"/>
                <w:szCs w:val="20"/>
              </w:rPr>
            </w:pPr>
            <w:r>
              <w:rPr>
                <w:rFonts w:ascii="Calibri" w:eastAsia="Calibri" w:hAnsi="Calibri" w:cs="Calibri"/>
                <w:sz w:val="20"/>
                <w:szCs w:val="20"/>
              </w:rPr>
              <w:t>Διαλέξεις των μελών ΔΕΠ που δίνονται σε ψηφιακή μορφή στο e-</w:t>
            </w:r>
            <w:proofErr w:type="spellStart"/>
            <w:r>
              <w:rPr>
                <w:rFonts w:ascii="Calibri" w:eastAsia="Calibri" w:hAnsi="Calibri" w:cs="Calibri"/>
                <w:sz w:val="20"/>
                <w:szCs w:val="20"/>
              </w:rPr>
              <w:t>course</w:t>
            </w:r>
            <w:proofErr w:type="spellEnd"/>
            <w:r>
              <w:rPr>
                <w:rFonts w:ascii="Calibri" w:eastAsia="Calibri" w:hAnsi="Calibri" w:cs="Calibri"/>
                <w:sz w:val="20"/>
                <w:szCs w:val="20"/>
              </w:rPr>
              <w:t xml:space="preserve"> καθώς και σχετικά επιστημονικά περιοδικά </w:t>
            </w:r>
          </w:p>
          <w:p w14:paraId="270E3D52" w14:textId="77777777" w:rsidR="00B61F96" w:rsidRDefault="00B61F96">
            <w:pPr>
              <w:ind w:left="720"/>
              <w:jc w:val="both"/>
              <w:rPr>
                <w:sz w:val="20"/>
                <w:szCs w:val="20"/>
              </w:rPr>
            </w:pPr>
          </w:p>
        </w:tc>
      </w:tr>
    </w:tbl>
    <w:p w14:paraId="5976EA4C" w14:textId="77777777" w:rsidR="00B61F96" w:rsidRDefault="00B61F96">
      <w:pPr>
        <w:rPr>
          <w:rFonts w:ascii="Calibri" w:eastAsia="Calibri" w:hAnsi="Calibri" w:cs="Calibri"/>
        </w:rPr>
      </w:pPr>
    </w:p>
    <w:sectPr w:rsidR="00B61F96">
      <w:headerReference w:type="default" r:id="rId8"/>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20C5E" w14:textId="77777777" w:rsidR="009C5489" w:rsidRDefault="009C5489">
      <w:r>
        <w:separator/>
      </w:r>
    </w:p>
  </w:endnote>
  <w:endnote w:type="continuationSeparator" w:id="0">
    <w:p w14:paraId="0EB6EE3A" w14:textId="77777777" w:rsidR="009C5489" w:rsidRDefault="009C5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B3E3D3-8A6D-4F89-AE1C-493BDE48269B}"/>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nsolas">
    <w:panose1 w:val="020B0609020204030204"/>
    <w:charset w:val="00"/>
    <w:family w:val="roman"/>
    <w:notTrueType/>
    <w:pitch w:val="default"/>
    <w:embedRegular r:id="rId2" w:fontKey="{3111E8A4-74DC-4A49-AB77-728A25D88917}"/>
  </w:font>
  <w:font w:name="Georgia">
    <w:panose1 w:val="02040502050405020303"/>
    <w:charset w:val="00"/>
    <w:family w:val="auto"/>
    <w:pitch w:val="default"/>
    <w:embedRegular r:id="rId3" w:fontKey="{2DCC00DC-EC63-47BE-AF8B-9966E37B1BBB}"/>
    <w:embedItalic r:id="rId4" w:fontKey="{A7ABD7F8-B96D-4520-9006-8F83B8564254}"/>
  </w:font>
  <w:font w:name="Calibri">
    <w:panose1 w:val="020F0502020204030204"/>
    <w:charset w:val="A1"/>
    <w:family w:val="swiss"/>
    <w:pitch w:val="variable"/>
    <w:sig w:usb0="E4002EFF" w:usb1="C200247B" w:usb2="00000009" w:usb3="00000000" w:csb0="000001FF" w:csb1="00000000"/>
    <w:embedRegular r:id="rId5" w:fontKey="{C08D193C-2B0B-4116-80B7-93A828B7C24F}"/>
    <w:embedBold r:id="rId6" w:fontKey="{32B12905-A5B7-4513-B31F-4D732BB06E25}"/>
    <w:embedItalic r:id="rId7" w:fontKey="{22334134-C2E7-4D3A-9A58-6C0387E3F2DA}"/>
    <w:embedBoldItalic r:id="rId8" w:fontKey="{5BA2E282-F8FE-4D1D-86F0-77508D9D3A48}"/>
  </w:font>
  <w:font w:name="Cambria">
    <w:panose1 w:val="02040503050406030204"/>
    <w:charset w:val="A1"/>
    <w:family w:val="roman"/>
    <w:pitch w:val="variable"/>
    <w:sig w:usb0="E00006FF" w:usb1="420024FF" w:usb2="02000000" w:usb3="00000000" w:csb0="0000019F" w:csb1="00000000"/>
    <w:embedRegular r:id="rId9" w:fontKey="{C4B52B16-6048-4347-B64D-08F347E147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0D476" w14:textId="77777777" w:rsidR="009C5489" w:rsidRDefault="009C5489">
      <w:r>
        <w:separator/>
      </w:r>
    </w:p>
  </w:footnote>
  <w:footnote w:type="continuationSeparator" w:id="0">
    <w:p w14:paraId="136E9A90" w14:textId="77777777" w:rsidR="009C5489" w:rsidRDefault="009C5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7D517" w14:textId="77777777" w:rsidR="00B61F96" w:rsidRDefault="009C5489">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4E6B2D0" w14:textId="77777777" w:rsidR="00B61F96" w:rsidRDefault="00B61F9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57D5F"/>
    <w:multiLevelType w:val="multilevel"/>
    <w:tmpl w:val="DD583BB8"/>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 w15:restartNumberingAfterBreak="0">
    <w:nsid w:val="1C8F5506"/>
    <w:multiLevelType w:val="multilevel"/>
    <w:tmpl w:val="FDDA29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9601B2"/>
    <w:multiLevelType w:val="multilevel"/>
    <w:tmpl w:val="96388782"/>
    <w:lvl w:ilvl="0">
      <w:start w:val="3"/>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C267233"/>
    <w:multiLevelType w:val="multilevel"/>
    <w:tmpl w:val="C1C8B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3E57D0"/>
    <w:multiLevelType w:val="multilevel"/>
    <w:tmpl w:val="02A00D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028940090">
    <w:abstractNumId w:val="1"/>
  </w:num>
  <w:num w:numId="2" w16cid:durableId="399713789">
    <w:abstractNumId w:val="3"/>
  </w:num>
  <w:num w:numId="3" w16cid:durableId="797190682">
    <w:abstractNumId w:val="0"/>
  </w:num>
  <w:num w:numId="4" w16cid:durableId="1153369435">
    <w:abstractNumId w:val="2"/>
  </w:num>
  <w:num w:numId="5" w16cid:durableId="633828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F96"/>
    <w:rsid w:val="0026217B"/>
    <w:rsid w:val="009C5489"/>
    <w:rsid w:val="00B61F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C5516"/>
  <w15:docId w15:val="{D1FC1682-83CB-435B-98E9-37EF0E36F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B15"/>
  </w:style>
  <w:style w:type="paragraph" w:styleId="1">
    <w:name w:val="heading 1"/>
    <w:basedOn w:val="a"/>
    <w:link w:val="1Char"/>
    <w:uiPriority w:val="9"/>
    <w:qFormat/>
    <w:rsid w:val="00122608"/>
    <w:pPr>
      <w:spacing w:before="100" w:beforeAutospacing="1" w:after="100" w:afterAutospacing="1"/>
      <w:outlineLvl w:val="0"/>
    </w:pPr>
    <w:rPr>
      <w:b/>
      <w:bCs/>
      <w:kern w:val="36"/>
      <w:sz w:val="48"/>
      <w:szCs w:val="48"/>
      <w:lang w:val="de-DE" w:eastAsia="de-DE"/>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Char"/>
    <w:uiPriority w:val="99"/>
    <w:unhideWhenUsed/>
    <w:rsid w:val="008356EA"/>
    <w:pPr>
      <w:tabs>
        <w:tab w:val="center" w:pos="4153"/>
        <w:tab w:val="right" w:pos="8306"/>
      </w:tabs>
    </w:pPr>
    <w:rPr>
      <w:lang w:val="en-US" w:eastAsia="en-US"/>
    </w:rPr>
  </w:style>
  <w:style w:type="character" w:customStyle="1" w:styleId="Char">
    <w:name w:val="Κεφαλίδα Char"/>
    <w:basedOn w:val="a0"/>
    <w:link w:val="a4"/>
    <w:uiPriority w:val="99"/>
    <w:rsid w:val="008356EA"/>
    <w:rPr>
      <w:rFonts w:ascii="Times New Roman" w:eastAsia="Times New Roman" w:hAnsi="Times New Roman" w:cs="Times New Roman"/>
      <w:sz w:val="24"/>
      <w:szCs w:val="24"/>
      <w:lang w:val="en-US"/>
    </w:rPr>
  </w:style>
  <w:style w:type="paragraph" w:styleId="a5">
    <w:name w:val="footer"/>
    <w:basedOn w:val="a"/>
    <w:link w:val="Char0"/>
    <w:uiPriority w:val="99"/>
    <w:semiHidden/>
    <w:unhideWhenUsed/>
    <w:rsid w:val="008356EA"/>
    <w:pPr>
      <w:tabs>
        <w:tab w:val="center" w:pos="4153"/>
        <w:tab w:val="right" w:pos="8306"/>
      </w:tabs>
    </w:pPr>
  </w:style>
  <w:style w:type="character" w:customStyle="1" w:styleId="Char0">
    <w:name w:val="Υποσέλιδο Char"/>
    <w:basedOn w:val="a0"/>
    <w:link w:val="a5"/>
    <w:uiPriority w:val="99"/>
    <w:semiHidden/>
    <w:rsid w:val="008356EA"/>
    <w:rPr>
      <w:rFonts w:ascii="Times New Roman" w:eastAsia="Times New Roman" w:hAnsi="Times New Roman" w:cs="Times New Roman"/>
      <w:sz w:val="24"/>
      <w:szCs w:val="24"/>
      <w:lang w:val="en-US"/>
    </w:rPr>
  </w:style>
  <w:style w:type="paragraph" w:styleId="Web">
    <w:name w:val="Normal (Web)"/>
    <w:basedOn w:val="a"/>
    <w:uiPriority w:val="99"/>
    <w:unhideWhenUsed/>
    <w:rsid w:val="003C5012"/>
    <w:pPr>
      <w:spacing w:before="100" w:beforeAutospacing="1" w:after="100" w:afterAutospacing="1"/>
    </w:pPr>
    <w:rPr>
      <w:lang w:val="en-GB" w:eastAsia="en-GB"/>
    </w:rPr>
  </w:style>
  <w:style w:type="character" w:styleId="a6">
    <w:name w:val="Strong"/>
    <w:basedOn w:val="a0"/>
    <w:qFormat/>
    <w:rsid w:val="003C5012"/>
    <w:rPr>
      <w:b/>
      <w:bCs/>
    </w:rPr>
  </w:style>
  <w:style w:type="paragraph" w:styleId="a7">
    <w:name w:val="List Paragraph"/>
    <w:basedOn w:val="a"/>
    <w:uiPriority w:val="34"/>
    <w:qFormat/>
    <w:rsid w:val="003C5012"/>
    <w:pPr>
      <w:ind w:left="720"/>
      <w:contextualSpacing/>
    </w:pPr>
    <w:rPr>
      <w:lang w:val="en-US" w:eastAsia="en-US"/>
    </w:rPr>
  </w:style>
  <w:style w:type="paragraph" w:styleId="-HTML">
    <w:name w:val="HTML Preformatted"/>
    <w:basedOn w:val="a"/>
    <w:link w:val="-HTMLChar"/>
    <w:uiPriority w:val="99"/>
    <w:semiHidden/>
    <w:unhideWhenUsed/>
    <w:rsid w:val="007E0A9E"/>
    <w:rPr>
      <w:rFonts w:ascii="Consolas" w:hAnsi="Consolas"/>
      <w:sz w:val="20"/>
      <w:szCs w:val="20"/>
    </w:rPr>
  </w:style>
  <w:style w:type="character" w:customStyle="1" w:styleId="-HTMLChar">
    <w:name w:val="Προ-διαμορφωμένο HTML Char"/>
    <w:basedOn w:val="a0"/>
    <w:link w:val="-HTML"/>
    <w:uiPriority w:val="99"/>
    <w:semiHidden/>
    <w:rsid w:val="007E0A9E"/>
    <w:rPr>
      <w:rFonts w:ascii="Consolas" w:eastAsia="Times New Roman" w:hAnsi="Consolas" w:cs="Times New Roman"/>
      <w:sz w:val="20"/>
      <w:szCs w:val="20"/>
      <w:lang w:val="en-US"/>
    </w:rPr>
  </w:style>
  <w:style w:type="character" w:customStyle="1" w:styleId="1Char">
    <w:name w:val="Επικεφαλίδα 1 Char"/>
    <w:basedOn w:val="a0"/>
    <w:link w:val="1"/>
    <w:uiPriority w:val="9"/>
    <w:rsid w:val="00122608"/>
    <w:rPr>
      <w:rFonts w:ascii="Times New Roman" w:eastAsia="Times New Roman" w:hAnsi="Times New Roman" w:cs="Times New Roman"/>
      <w:b/>
      <w:bCs/>
      <w:kern w:val="36"/>
      <w:sz w:val="48"/>
      <w:szCs w:val="48"/>
      <w:lang w:val="de-DE" w:eastAsia="de-DE"/>
    </w:r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35CVYSsXkQPQP/j0zbZPB42UvA==">CgMxLjAyCGguZ2pkZ3hzMgloLjMwajB6bGw4AHIhMWpXeXViMFVsU3JZQVZKWlR3cGhtdXdmOVpmSi1iSlNM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1050</Words>
  <Characters>5676</Characters>
  <Application>Microsoft Office Word</Application>
  <DocSecurity>0</DocSecurity>
  <Lines>47</Lines>
  <Paragraphs>13</Paragraphs>
  <ScaleCrop>false</ScaleCrop>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ΠΕΡΙΚΛΗΣ ΠΑΠΠΑΣ</cp:lastModifiedBy>
  <cp:revision>2</cp:revision>
  <dcterms:created xsi:type="dcterms:W3CDTF">2024-06-30T16:39:00Z</dcterms:created>
  <dcterms:modified xsi:type="dcterms:W3CDTF">2025-01-19T19:25:00Z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4e23b2c9e9c1f49502902ca779560adc757d9e551ba75186f94ab303b626f4d1</vt:lpwstr>
  </property>
</Properties>
</file>