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ECBE"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6076059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774854C5" w14:textId="77777777" w:rsidTr="00C822F5">
        <w:tc>
          <w:tcPr>
            <w:tcW w:w="3205" w:type="dxa"/>
            <w:shd w:val="clear" w:color="auto" w:fill="DDD9C3"/>
          </w:tcPr>
          <w:p w14:paraId="2AC095F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394716F4"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3A34D88C" w14:textId="77777777" w:rsidTr="00C822F5">
        <w:tc>
          <w:tcPr>
            <w:tcW w:w="3205" w:type="dxa"/>
            <w:shd w:val="clear" w:color="auto" w:fill="DDD9C3"/>
          </w:tcPr>
          <w:p w14:paraId="2CE90A5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033F9B48"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0A72134E" w14:textId="77777777" w:rsidTr="00C822F5">
        <w:tc>
          <w:tcPr>
            <w:tcW w:w="3205" w:type="dxa"/>
            <w:shd w:val="clear" w:color="auto" w:fill="DDD9C3"/>
          </w:tcPr>
          <w:p w14:paraId="18643FF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58F6ADB0" w14:textId="77777777" w:rsidR="005D23EB" w:rsidRPr="00C45CAD" w:rsidRDefault="00CC3762" w:rsidP="00C822F5">
            <w:pPr>
              <w:rPr>
                <w:rFonts w:ascii="Cambria" w:hAnsi="Cambria" w:cs="Arial"/>
                <w:color w:val="002060"/>
                <w:sz w:val="20"/>
                <w:szCs w:val="20"/>
                <w:lang w:val="en-GB"/>
              </w:rPr>
            </w:pPr>
            <w:r>
              <w:rPr>
                <w:rFonts w:ascii="Cambria" w:hAnsi="Cambria" w:cs="Arial"/>
                <w:color w:val="002060"/>
                <w:sz w:val="20"/>
                <w:szCs w:val="20"/>
                <w:lang w:val="en-GB"/>
              </w:rPr>
              <w:t>PREGRADUATE</w:t>
            </w:r>
          </w:p>
        </w:tc>
      </w:tr>
      <w:tr w:rsidR="005D23EB" w:rsidRPr="006403CB" w14:paraId="13CF4F95" w14:textId="77777777" w:rsidTr="00C822F5">
        <w:tc>
          <w:tcPr>
            <w:tcW w:w="3205" w:type="dxa"/>
            <w:shd w:val="clear" w:color="auto" w:fill="DDD9C3"/>
          </w:tcPr>
          <w:p w14:paraId="555B4D0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2AA81B5B" w14:textId="77777777" w:rsidR="005D23EB" w:rsidRPr="00C45CAD" w:rsidRDefault="00D45A44" w:rsidP="00C822F5">
            <w:pPr>
              <w:rPr>
                <w:rFonts w:ascii="Cambria" w:hAnsi="Cambria" w:cs="Arial"/>
                <w:color w:val="002060"/>
                <w:sz w:val="20"/>
                <w:szCs w:val="20"/>
                <w:lang w:val="en-GB"/>
              </w:rPr>
            </w:pPr>
            <w:r w:rsidRPr="00EF1B90">
              <w:rPr>
                <w:rFonts w:ascii="Calibri" w:hAnsi="Calibri" w:cs="Arial"/>
                <w:b/>
                <w:sz w:val="20"/>
                <w:szCs w:val="20"/>
                <w:lang w:val="el-GR"/>
              </w:rPr>
              <w:t>ΙΑΥ503</w:t>
            </w:r>
          </w:p>
        </w:tc>
        <w:tc>
          <w:tcPr>
            <w:tcW w:w="2505" w:type="dxa"/>
            <w:gridSpan w:val="2"/>
            <w:shd w:val="clear" w:color="auto" w:fill="DDD9C3"/>
          </w:tcPr>
          <w:p w14:paraId="0E2E42E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1FC997BF" w14:textId="77777777" w:rsidR="005D23EB" w:rsidRPr="006403CB" w:rsidRDefault="00D45A44" w:rsidP="00C822F5">
            <w:pPr>
              <w:rPr>
                <w:rFonts w:ascii="Cambria" w:hAnsi="Cambria" w:cs="Arial"/>
                <w:b/>
                <w:sz w:val="20"/>
                <w:szCs w:val="20"/>
                <w:lang w:val="en-GB"/>
              </w:rPr>
            </w:pPr>
            <w:r>
              <w:rPr>
                <w:rFonts w:ascii="Calibri" w:hAnsi="Calibri" w:cs="Arial"/>
                <w:b/>
                <w:sz w:val="20"/>
                <w:szCs w:val="20"/>
                <w:lang w:val="el-GR"/>
              </w:rPr>
              <w:t>Ε</w:t>
            </w:r>
          </w:p>
        </w:tc>
      </w:tr>
      <w:tr w:rsidR="005D23EB" w:rsidRPr="006403CB" w14:paraId="0A59C42A" w14:textId="77777777" w:rsidTr="00C822F5">
        <w:trPr>
          <w:trHeight w:val="375"/>
        </w:trPr>
        <w:tc>
          <w:tcPr>
            <w:tcW w:w="3205" w:type="dxa"/>
            <w:shd w:val="clear" w:color="auto" w:fill="DDD9C3"/>
            <w:vAlign w:val="center"/>
          </w:tcPr>
          <w:p w14:paraId="132CCEC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3904DB31" w14:textId="77777777" w:rsidR="005D23EB" w:rsidRPr="00C45CAD" w:rsidRDefault="00D45A44" w:rsidP="00C822F5">
            <w:pPr>
              <w:rPr>
                <w:rFonts w:ascii="Cambria" w:hAnsi="Cambria" w:cs="Arial"/>
                <w:color w:val="002060"/>
                <w:sz w:val="20"/>
                <w:szCs w:val="20"/>
                <w:lang w:val="en-GB"/>
              </w:rPr>
            </w:pPr>
            <w:r>
              <w:rPr>
                <w:rFonts w:ascii="Cambria" w:hAnsi="Cambria" w:cs="Arial"/>
                <w:color w:val="002060"/>
                <w:sz w:val="20"/>
                <w:szCs w:val="20"/>
                <w:lang w:val="en-GB"/>
              </w:rPr>
              <w:t>PHARMACOLOGY I</w:t>
            </w:r>
          </w:p>
        </w:tc>
      </w:tr>
      <w:tr w:rsidR="005D23EB" w:rsidRPr="006403CB" w14:paraId="2E241AEF" w14:textId="77777777" w:rsidTr="00C822F5">
        <w:trPr>
          <w:trHeight w:val="196"/>
        </w:trPr>
        <w:tc>
          <w:tcPr>
            <w:tcW w:w="5637" w:type="dxa"/>
            <w:gridSpan w:val="3"/>
            <w:shd w:val="clear" w:color="auto" w:fill="DDD9C3"/>
            <w:vAlign w:val="center"/>
          </w:tcPr>
          <w:p w14:paraId="30C73F2C"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66CF528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3A9CD855"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D45A44" w:rsidRPr="006403CB" w14:paraId="79197C22" w14:textId="77777777" w:rsidTr="00C822F5">
        <w:trPr>
          <w:trHeight w:val="194"/>
        </w:trPr>
        <w:tc>
          <w:tcPr>
            <w:tcW w:w="5637" w:type="dxa"/>
            <w:gridSpan w:val="3"/>
          </w:tcPr>
          <w:p w14:paraId="3A2A0570" w14:textId="77777777" w:rsidR="00D45A44" w:rsidRPr="00D45A44" w:rsidRDefault="00D45A44" w:rsidP="00D45A44">
            <w:pPr>
              <w:jc w:val="right"/>
              <w:rPr>
                <w:rFonts w:ascii="Cambria" w:hAnsi="Cambria" w:cs="Arial"/>
                <w:b/>
                <w:color w:val="002060"/>
                <w:sz w:val="20"/>
                <w:szCs w:val="20"/>
                <w:lang w:val="en-GB"/>
              </w:rPr>
            </w:pPr>
            <w:r w:rsidRPr="00D45A44">
              <w:rPr>
                <w:rFonts w:ascii="Cambria" w:hAnsi="Cambria" w:cs="Arial"/>
                <w:b/>
                <w:color w:val="002060"/>
                <w:sz w:val="20"/>
                <w:szCs w:val="20"/>
                <w:lang w:val="en-GB"/>
              </w:rPr>
              <w:t>LECTURES</w:t>
            </w:r>
          </w:p>
        </w:tc>
        <w:tc>
          <w:tcPr>
            <w:tcW w:w="1559" w:type="dxa"/>
            <w:gridSpan w:val="2"/>
          </w:tcPr>
          <w:p w14:paraId="791F5F84" w14:textId="77777777" w:rsidR="00D45A44" w:rsidRPr="002032F2" w:rsidRDefault="00D45A44" w:rsidP="00D45A44">
            <w:pPr>
              <w:jc w:val="center"/>
              <w:rPr>
                <w:rFonts w:ascii="Calibri" w:hAnsi="Calibri" w:cs="Arial"/>
                <w:b/>
                <w:color w:val="002060"/>
                <w:sz w:val="20"/>
                <w:szCs w:val="20"/>
                <w:lang w:val="el-GR"/>
              </w:rPr>
            </w:pPr>
            <w:r w:rsidRPr="002032F2">
              <w:rPr>
                <w:rFonts w:ascii="Calibri" w:hAnsi="Calibri" w:cs="Arial"/>
                <w:b/>
                <w:color w:val="002060"/>
                <w:sz w:val="20"/>
                <w:szCs w:val="20"/>
                <w:lang w:val="el-GR"/>
              </w:rPr>
              <w:t>4</w:t>
            </w:r>
          </w:p>
        </w:tc>
        <w:tc>
          <w:tcPr>
            <w:tcW w:w="1240" w:type="dxa"/>
          </w:tcPr>
          <w:p w14:paraId="43A0563F" w14:textId="77777777" w:rsidR="00D45A44" w:rsidRPr="00EF1B90" w:rsidRDefault="00D45A44" w:rsidP="00D45A44">
            <w:pPr>
              <w:jc w:val="center"/>
              <w:rPr>
                <w:rFonts w:ascii="Calibri" w:hAnsi="Calibri" w:cs="Arial"/>
                <w:b/>
                <w:color w:val="002060"/>
                <w:sz w:val="20"/>
                <w:szCs w:val="20"/>
                <w:lang w:val="el-GR"/>
              </w:rPr>
            </w:pPr>
          </w:p>
        </w:tc>
      </w:tr>
      <w:tr w:rsidR="00D45A44" w:rsidRPr="006403CB" w14:paraId="2B6F4257" w14:textId="77777777" w:rsidTr="00C822F5">
        <w:trPr>
          <w:trHeight w:val="194"/>
        </w:trPr>
        <w:tc>
          <w:tcPr>
            <w:tcW w:w="5637" w:type="dxa"/>
            <w:gridSpan w:val="3"/>
          </w:tcPr>
          <w:p w14:paraId="61BC2EF8" w14:textId="77777777" w:rsidR="00D45A44" w:rsidRPr="006403CB" w:rsidRDefault="00D45A44" w:rsidP="00D45A44">
            <w:pPr>
              <w:jc w:val="right"/>
              <w:rPr>
                <w:rFonts w:ascii="Cambria" w:hAnsi="Cambria" w:cs="Arial"/>
                <w:b/>
                <w:color w:val="002060"/>
                <w:sz w:val="20"/>
                <w:szCs w:val="20"/>
                <w:lang w:val="en-GB"/>
              </w:rPr>
            </w:pPr>
            <w:r>
              <w:rPr>
                <w:rFonts w:ascii="Cambria" w:hAnsi="Cambria" w:cs="Arial"/>
                <w:b/>
                <w:color w:val="002060"/>
                <w:sz w:val="20"/>
                <w:szCs w:val="20"/>
                <w:lang w:val="en-GB"/>
              </w:rPr>
              <w:t>LABORATORY EXERCISES</w:t>
            </w:r>
          </w:p>
        </w:tc>
        <w:tc>
          <w:tcPr>
            <w:tcW w:w="1559" w:type="dxa"/>
            <w:gridSpan w:val="2"/>
          </w:tcPr>
          <w:p w14:paraId="0B62BB6F" w14:textId="77777777" w:rsidR="00D45A44" w:rsidRPr="002032F2" w:rsidRDefault="00D45A44" w:rsidP="00D45A44">
            <w:pPr>
              <w:jc w:val="center"/>
              <w:rPr>
                <w:rFonts w:ascii="Calibri" w:hAnsi="Calibri" w:cs="Arial"/>
                <w:b/>
                <w:color w:val="002060"/>
                <w:sz w:val="20"/>
                <w:szCs w:val="20"/>
                <w:lang w:val="el-GR"/>
              </w:rPr>
            </w:pPr>
            <w:r w:rsidRPr="002032F2">
              <w:rPr>
                <w:rFonts w:ascii="Calibri" w:hAnsi="Calibri" w:cs="Arial"/>
                <w:b/>
                <w:color w:val="002060"/>
                <w:sz w:val="20"/>
                <w:szCs w:val="20"/>
                <w:lang w:val="el-GR"/>
              </w:rPr>
              <w:t>1</w:t>
            </w:r>
          </w:p>
        </w:tc>
        <w:tc>
          <w:tcPr>
            <w:tcW w:w="1240" w:type="dxa"/>
          </w:tcPr>
          <w:p w14:paraId="65BD54E8" w14:textId="77777777" w:rsidR="00D45A44" w:rsidRPr="00EF1B90" w:rsidRDefault="00D45A44" w:rsidP="00D45A44">
            <w:pPr>
              <w:rPr>
                <w:rFonts w:ascii="Calibri" w:hAnsi="Calibri" w:cs="Arial"/>
                <w:b/>
                <w:color w:val="002060"/>
                <w:sz w:val="20"/>
                <w:szCs w:val="20"/>
                <w:lang w:val="el-GR"/>
              </w:rPr>
            </w:pPr>
          </w:p>
        </w:tc>
      </w:tr>
      <w:tr w:rsidR="00D45A44" w:rsidRPr="006403CB" w14:paraId="2A5363AD" w14:textId="77777777" w:rsidTr="00C822F5">
        <w:trPr>
          <w:trHeight w:val="194"/>
        </w:trPr>
        <w:tc>
          <w:tcPr>
            <w:tcW w:w="5637" w:type="dxa"/>
            <w:gridSpan w:val="3"/>
          </w:tcPr>
          <w:p w14:paraId="6650D952" w14:textId="77777777" w:rsidR="00D45A44" w:rsidRPr="006403CB" w:rsidRDefault="00D45A44" w:rsidP="00D45A44">
            <w:pPr>
              <w:rPr>
                <w:rFonts w:ascii="Cambria" w:hAnsi="Cambria" w:cs="Arial"/>
                <w:b/>
                <w:color w:val="002060"/>
                <w:sz w:val="20"/>
                <w:szCs w:val="20"/>
                <w:lang w:val="en-GB"/>
              </w:rPr>
            </w:pPr>
          </w:p>
        </w:tc>
        <w:tc>
          <w:tcPr>
            <w:tcW w:w="1559" w:type="dxa"/>
            <w:gridSpan w:val="2"/>
          </w:tcPr>
          <w:p w14:paraId="46AE1733" w14:textId="77777777" w:rsidR="00D45A44" w:rsidRPr="004F1309" w:rsidRDefault="00D45A44" w:rsidP="00D45A44">
            <w:pPr>
              <w:jc w:val="center"/>
              <w:rPr>
                <w:rFonts w:ascii="Calibri" w:hAnsi="Calibri" w:cs="Arial"/>
                <w:b/>
                <w:color w:val="002060"/>
                <w:sz w:val="20"/>
                <w:szCs w:val="20"/>
              </w:rPr>
            </w:pPr>
          </w:p>
        </w:tc>
        <w:tc>
          <w:tcPr>
            <w:tcW w:w="1240" w:type="dxa"/>
          </w:tcPr>
          <w:p w14:paraId="1FBCD566" w14:textId="77777777" w:rsidR="00D45A44" w:rsidRPr="00EF1B90" w:rsidRDefault="00D45A44" w:rsidP="00D45A44">
            <w:pPr>
              <w:jc w:val="center"/>
              <w:rPr>
                <w:rFonts w:ascii="Calibri" w:hAnsi="Calibri" w:cs="Arial"/>
                <w:b/>
                <w:color w:val="002060"/>
                <w:sz w:val="20"/>
                <w:szCs w:val="20"/>
                <w:lang w:val="el-GR"/>
              </w:rPr>
            </w:pPr>
            <w:r w:rsidRPr="00EF1B90">
              <w:rPr>
                <w:rFonts w:ascii="Calibri" w:hAnsi="Calibri" w:cs="Arial"/>
                <w:b/>
                <w:color w:val="002060"/>
                <w:sz w:val="20"/>
                <w:szCs w:val="20"/>
                <w:lang w:val="el-GR"/>
              </w:rPr>
              <w:t>5</w:t>
            </w:r>
          </w:p>
        </w:tc>
      </w:tr>
      <w:tr w:rsidR="005D23EB" w:rsidRPr="006403CB" w14:paraId="0D8A5EFD" w14:textId="77777777" w:rsidTr="00C822F5">
        <w:trPr>
          <w:trHeight w:val="194"/>
        </w:trPr>
        <w:tc>
          <w:tcPr>
            <w:tcW w:w="5637" w:type="dxa"/>
            <w:gridSpan w:val="3"/>
            <w:shd w:val="clear" w:color="auto" w:fill="DDD9C3"/>
          </w:tcPr>
          <w:p w14:paraId="5C23B179"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605C4F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069FFE2" w14:textId="77777777" w:rsidR="005D23EB" w:rsidRPr="006403CB" w:rsidRDefault="005D23EB" w:rsidP="00C822F5">
            <w:pPr>
              <w:rPr>
                <w:rFonts w:ascii="Cambria" w:hAnsi="Cambria" w:cs="Arial"/>
                <w:color w:val="002060"/>
                <w:sz w:val="20"/>
                <w:szCs w:val="20"/>
                <w:lang w:val="en-GB"/>
              </w:rPr>
            </w:pPr>
          </w:p>
        </w:tc>
      </w:tr>
      <w:tr w:rsidR="005D23EB" w:rsidRPr="006403CB" w14:paraId="2D6CF287" w14:textId="77777777" w:rsidTr="00C822F5">
        <w:trPr>
          <w:trHeight w:val="599"/>
        </w:trPr>
        <w:tc>
          <w:tcPr>
            <w:tcW w:w="3205" w:type="dxa"/>
            <w:shd w:val="clear" w:color="auto" w:fill="DDD9C3"/>
          </w:tcPr>
          <w:p w14:paraId="106ADA3E"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p>
          <w:p w14:paraId="6E43373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23A93542" w14:textId="77777777" w:rsidR="005D23EB" w:rsidRPr="006403CB" w:rsidRDefault="00D45A44" w:rsidP="00B75259">
            <w:pPr>
              <w:rPr>
                <w:rFonts w:ascii="Cambria" w:hAnsi="Cambria" w:cs="Arial"/>
                <w:color w:val="002060"/>
                <w:sz w:val="20"/>
                <w:szCs w:val="20"/>
                <w:lang w:val="en-GB"/>
              </w:rPr>
            </w:pPr>
            <w:r>
              <w:rPr>
                <w:rFonts w:ascii="Cambria" w:hAnsi="Cambria" w:cs="Arial"/>
                <w:color w:val="002060"/>
                <w:sz w:val="20"/>
                <w:szCs w:val="20"/>
                <w:lang w:val="en-GB"/>
              </w:rPr>
              <w:t>GENERAL BACKGROUND</w:t>
            </w:r>
          </w:p>
        </w:tc>
      </w:tr>
      <w:tr w:rsidR="005D23EB" w:rsidRPr="006403CB" w14:paraId="2C6C75D0" w14:textId="77777777" w:rsidTr="00C822F5">
        <w:tc>
          <w:tcPr>
            <w:tcW w:w="3205" w:type="dxa"/>
            <w:shd w:val="clear" w:color="auto" w:fill="DDD9C3"/>
          </w:tcPr>
          <w:p w14:paraId="47A0FEC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065C15E8"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15C11C6E" w14:textId="77777777"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w:t>
            </w:r>
          </w:p>
        </w:tc>
      </w:tr>
      <w:tr w:rsidR="005D23EB" w:rsidRPr="006403CB" w14:paraId="01F8CC2A" w14:textId="77777777" w:rsidTr="00C822F5">
        <w:tc>
          <w:tcPr>
            <w:tcW w:w="3205" w:type="dxa"/>
            <w:shd w:val="clear" w:color="auto" w:fill="DDD9C3"/>
          </w:tcPr>
          <w:p w14:paraId="57F07BD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3FCBA153" w14:textId="77777777"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A6B438F" w14:textId="77777777" w:rsidTr="00C822F5">
        <w:tc>
          <w:tcPr>
            <w:tcW w:w="3205" w:type="dxa"/>
            <w:shd w:val="clear" w:color="auto" w:fill="DDD9C3"/>
          </w:tcPr>
          <w:p w14:paraId="40BD270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338EDAC3" w14:textId="77777777"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5D23EB" w:rsidRPr="006403CB" w14:paraId="69DECFF4" w14:textId="77777777" w:rsidTr="00C822F5">
        <w:tc>
          <w:tcPr>
            <w:tcW w:w="3205" w:type="dxa"/>
            <w:shd w:val="clear" w:color="auto" w:fill="DDD9C3"/>
          </w:tcPr>
          <w:p w14:paraId="500B7AD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6373BB21" w14:textId="77777777" w:rsidR="005D23EB" w:rsidRPr="006403CB" w:rsidRDefault="00D45A44" w:rsidP="00C822F5">
            <w:pPr>
              <w:spacing w:after="200" w:line="276" w:lineRule="auto"/>
              <w:rPr>
                <w:rFonts w:ascii="Cambria" w:hAnsi="Cambria" w:cs="Arial"/>
                <w:color w:val="002060"/>
                <w:sz w:val="20"/>
                <w:szCs w:val="20"/>
                <w:lang w:val="en-GB"/>
              </w:rPr>
            </w:pPr>
            <w:r w:rsidRPr="00D2289D">
              <w:rPr>
                <w:rFonts w:ascii="Calibri" w:hAnsi="Calibri" w:cs="Arial"/>
                <w:color w:val="002060"/>
                <w:sz w:val="20"/>
                <w:szCs w:val="20"/>
                <w:lang w:val="en-GB"/>
              </w:rPr>
              <w:t>http://ecourse.uoi.gr/course/view.php?id=769</w:t>
            </w:r>
          </w:p>
        </w:tc>
      </w:tr>
    </w:tbl>
    <w:p w14:paraId="23DCC438" w14:textId="77777777" w:rsidR="005D23EB" w:rsidRPr="00D45A44" w:rsidRDefault="005D23EB" w:rsidP="008671BA">
      <w:pPr>
        <w:rPr>
          <w:rFonts w:ascii="Cambria" w:hAnsi="Cambria"/>
          <w:lang w:val="en-GB"/>
        </w:rPr>
      </w:pPr>
    </w:p>
    <w:p w14:paraId="6760667E" w14:textId="77777777" w:rsidR="00293C01" w:rsidRPr="00D45A44" w:rsidRDefault="00293C01" w:rsidP="008671BA">
      <w:pPr>
        <w:rPr>
          <w:rFonts w:ascii="Cambria" w:hAnsi="Cambria"/>
          <w:lang w:val="en-GB"/>
        </w:rPr>
      </w:pPr>
    </w:p>
    <w:p w14:paraId="7848DAEB"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02804EF7" w14:textId="77777777" w:rsidTr="00C822F5">
        <w:tc>
          <w:tcPr>
            <w:tcW w:w="8472" w:type="dxa"/>
            <w:gridSpan w:val="2"/>
            <w:tcBorders>
              <w:bottom w:val="nil"/>
            </w:tcBorders>
            <w:shd w:val="clear" w:color="auto" w:fill="DDD9C3"/>
          </w:tcPr>
          <w:p w14:paraId="1E035FD6"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03EF51DF" w14:textId="77777777" w:rsidTr="00C822F5">
        <w:tc>
          <w:tcPr>
            <w:tcW w:w="8472" w:type="dxa"/>
            <w:gridSpan w:val="2"/>
            <w:tcBorders>
              <w:top w:val="nil"/>
            </w:tcBorders>
            <w:shd w:val="clear" w:color="auto" w:fill="DDD9C3"/>
          </w:tcPr>
          <w:p w14:paraId="0F621261"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067D301"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6A16ADF2"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031BFBED"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639C72DC"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07DCEE07" w14:textId="77777777" w:rsidTr="00C822F5">
        <w:tc>
          <w:tcPr>
            <w:tcW w:w="8472" w:type="dxa"/>
            <w:gridSpan w:val="2"/>
          </w:tcPr>
          <w:p w14:paraId="6DB7581E" w14:textId="32D8AAB1" w:rsidR="00ED1EE2" w:rsidRDefault="00D45A44" w:rsidP="002032F2">
            <w:pPr>
              <w:widowControl w:val="0"/>
              <w:autoSpaceDE w:val="0"/>
              <w:autoSpaceDN w:val="0"/>
              <w:adjustRightInd w:val="0"/>
              <w:rPr>
                <w:rFonts w:ascii="Cambria" w:hAnsi="Cambria"/>
                <w:color w:val="002060"/>
              </w:rPr>
            </w:pPr>
            <w:r w:rsidRPr="00D45A44">
              <w:rPr>
                <w:rFonts w:ascii="Cambria" w:hAnsi="Cambria"/>
                <w:color w:val="002060"/>
              </w:rPr>
              <w:t>Pharmacology I is a basic course for the medical student</w:t>
            </w:r>
            <w:r w:rsidR="002032F2">
              <w:rPr>
                <w:rFonts w:ascii="Cambria" w:hAnsi="Cambria"/>
                <w:color w:val="002060"/>
              </w:rPr>
              <w:t>s</w:t>
            </w:r>
            <w:r w:rsidRPr="00D45A44">
              <w:rPr>
                <w:rFonts w:ascii="Cambria" w:hAnsi="Cambria"/>
                <w:color w:val="002060"/>
              </w:rPr>
              <w:t xml:space="preserve">, linked to all the basic </w:t>
            </w:r>
            <w:r>
              <w:rPr>
                <w:rFonts w:ascii="Cambria" w:hAnsi="Cambria"/>
                <w:color w:val="002060"/>
              </w:rPr>
              <w:t>courses</w:t>
            </w:r>
            <w:r w:rsidRPr="00D45A44">
              <w:rPr>
                <w:rFonts w:ascii="Cambria" w:hAnsi="Cambria"/>
                <w:color w:val="002060"/>
              </w:rPr>
              <w:t xml:space="preserve"> (Physiology, Biolog</w:t>
            </w:r>
            <w:r>
              <w:rPr>
                <w:rFonts w:ascii="Cambria" w:hAnsi="Cambria"/>
                <w:color w:val="002060"/>
              </w:rPr>
              <w:t>ical</w:t>
            </w:r>
            <w:r w:rsidRPr="00D45A44">
              <w:rPr>
                <w:rFonts w:ascii="Cambria" w:hAnsi="Cambria"/>
                <w:color w:val="002060"/>
              </w:rPr>
              <w:t xml:space="preserve"> Chemistry and Biology), as well as </w:t>
            </w:r>
            <w:r>
              <w:rPr>
                <w:rFonts w:ascii="Cambria" w:hAnsi="Cambria"/>
                <w:color w:val="002060"/>
              </w:rPr>
              <w:t>to courses</w:t>
            </w:r>
            <w:r w:rsidRPr="00D45A44">
              <w:rPr>
                <w:rFonts w:ascii="Cambria" w:hAnsi="Cambria"/>
                <w:color w:val="002060"/>
              </w:rPr>
              <w:t xml:space="preserve"> taught later</w:t>
            </w:r>
            <w:r w:rsidR="00ED1EE2">
              <w:rPr>
                <w:rFonts w:ascii="Cambria" w:hAnsi="Cambria"/>
                <w:color w:val="002060"/>
              </w:rPr>
              <w:t>-</w:t>
            </w:r>
            <w:r w:rsidRPr="00D45A44">
              <w:rPr>
                <w:rFonts w:ascii="Cambria" w:hAnsi="Cambria"/>
                <w:color w:val="002060"/>
              </w:rPr>
              <w:t xml:space="preserve">on, such as </w:t>
            </w:r>
            <w:r>
              <w:rPr>
                <w:rFonts w:ascii="Cambria" w:hAnsi="Cambria"/>
                <w:color w:val="002060"/>
              </w:rPr>
              <w:t>Pathology</w:t>
            </w:r>
            <w:r w:rsidRPr="00D45A44">
              <w:rPr>
                <w:rFonts w:ascii="Cambria" w:hAnsi="Cambria"/>
                <w:color w:val="002060"/>
              </w:rPr>
              <w:t>, Internal Medicine and Therapeutics.</w:t>
            </w:r>
          </w:p>
          <w:p w14:paraId="2F1A1C88" w14:textId="77777777" w:rsidR="00ED1EE2" w:rsidRDefault="00D45A44" w:rsidP="002032F2">
            <w:pPr>
              <w:widowControl w:val="0"/>
              <w:autoSpaceDE w:val="0"/>
              <w:autoSpaceDN w:val="0"/>
              <w:adjustRightInd w:val="0"/>
              <w:rPr>
                <w:rFonts w:ascii="Cambria" w:hAnsi="Cambria"/>
                <w:color w:val="002060"/>
              </w:rPr>
            </w:pPr>
            <w:r>
              <w:rPr>
                <w:rFonts w:ascii="Cambria" w:hAnsi="Cambria"/>
                <w:color w:val="002060"/>
              </w:rPr>
              <w:t xml:space="preserve">In </w:t>
            </w:r>
            <w:r w:rsidRPr="00D45A44">
              <w:rPr>
                <w:rFonts w:ascii="Cambria" w:hAnsi="Cambria"/>
                <w:color w:val="002060"/>
              </w:rPr>
              <w:t>Pharmacology I, the students</w:t>
            </w:r>
            <w:r>
              <w:rPr>
                <w:rFonts w:ascii="Cambria" w:hAnsi="Cambria"/>
                <w:color w:val="002060"/>
              </w:rPr>
              <w:t xml:space="preserve"> acquire </w:t>
            </w:r>
            <w:r w:rsidR="002032F2">
              <w:rPr>
                <w:rFonts w:ascii="Cambria" w:hAnsi="Cambria"/>
                <w:color w:val="002060"/>
              </w:rPr>
              <w:t>comprehension</w:t>
            </w:r>
            <w:r>
              <w:rPr>
                <w:rFonts w:ascii="Cambria" w:hAnsi="Cambria"/>
                <w:color w:val="002060"/>
              </w:rPr>
              <w:t xml:space="preserve"> of</w:t>
            </w:r>
            <w:r w:rsidRPr="00D45A44">
              <w:rPr>
                <w:rFonts w:ascii="Cambria" w:hAnsi="Cambria"/>
                <w:color w:val="002060"/>
              </w:rPr>
              <w:t xml:space="preserve"> the theoretical background </w:t>
            </w:r>
            <w:r>
              <w:rPr>
                <w:rFonts w:ascii="Cambria" w:hAnsi="Cambria"/>
                <w:color w:val="002060"/>
              </w:rPr>
              <w:t>and the</w:t>
            </w:r>
            <w:r w:rsidR="002032F2">
              <w:rPr>
                <w:rFonts w:ascii="Cambria" w:hAnsi="Cambria"/>
                <w:color w:val="002060"/>
              </w:rPr>
              <w:t xml:space="preserve"> </w:t>
            </w:r>
            <w:r>
              <w:rPr>
                <w:rFonts w:ascii="Cambria" w:hAnsi="Cambria"/>
                <w:color w:val="002060"/>
              </w:rPr>
              <w:t>principles</w:t>
            </w:r>
            <w:r w:rsidRPr="00D45A44">
              <w:rPr>
                <w:rFonts w:ascii="Cambria" w:hAnsi="Cambria"/>
                <w:color w:val="002060"/>
              </w:rPr>
              <w:t xml:space="preserve"> governing the fate of drugs in the organism (Pharmacokinetics), as well as the effects of biologically active substance</w:t>
            </w:r>
            <w:r>
              <w:rPr>
                <w:rFonts w:ascii="Cambria" w:hAnsi="Cambria"/>
                <w:color w:val="002060"/>
              </w:rPr>
              <w:t>s</w:t>
            </w:r>
            <w:r w:rsidRPr="00D45A44">
              <w:rPr>
                <w:rFonts w:ascii="Cambria" w:hAnsi="Cambria"/>
                <w:color w:val="002060"/>
              </w:rPr>
              <w:t xml:space="preserve"> </w:t>
            </w:r>
            <w:r w:rsidR="002032F2">
              <w:rPr>
                <w:rFonts w:ascii="Cambria" w:hAnsi="Cambria"/>
                <w:color w:val="002060"/>
              </w:rPr>
              <w:t>on the body (Pharmacodynamics)and the u</w:t>
            </w:r>
            <w:r w:rsidRPr="00D45A44">
              <w:rPr>
                <w:rFonts w:ascii="Cambria" w:hAnsi="Cambria"/>
                <w:color w:val="002060"/>
              </w:rPr>
              <w:t xml:space="preserve">nderstanding in depth </w:t>
            </w:r>
            <w:r>
              <w:rPr>
                <w:rFonts w:ascii="Cambria" w:hAnsi="Cambria"/>
                <w:color w:val="002060"/>
              </w:rPr>
              <w:t xml:space="preserve">of </w:t>
            </w:r>
            <w:r w:rsidRPr="00D45A44">
              <w:rPr>
                <w:rFonts w:ascii="Cambria" w:hAnsi="Cambria"/>
                <w:color w:val="002060"/>
              </w:rPr>
              <w:t xml:space="preserve">the mechanisms of </w:t>
            </w:r>
            <w:r w:rsidR="002032F2">
              <w:rPr>
                <w:rFonts w:ascii="Cambria" w:hAnsi="Cambria"/>
                <w:color w:val="002060"/>
              </w:rPr>
              <w:t>drug actions</w:t>
            </w:r>
            <w:r w:rsidRPr="00D45A44">
              <w:rPr>
                <w:rFonts w:ascii="Cambria" w:hAnsi="Cambria"/>
                <w:color w:val="002060"/>
              </w:rPr>
              <w:t>, their properties and the</w:t>
            </w:r>
            <w:r w:rsidR="002032F2">
              <w:rPr>
                <w:rFonts w:ascii="Cambria" w:hAnsi="Cambria"/>
                <w:color w:val="002060"/>
              </w:rPr>
              <w:t>ir</w:t>
            </w:r>
            <w:r w:rsidRPr="00D45A44">
              <w:rPr>
                <w:rFonts w:ascii="Cambria" w:hAnsi="Cambria"/>
                <w:color w:val="002060"/>
              </w:rPr>
              <w:t xml:space="preserve"> main applications, indications and side effects</w:t>
            </w:r>
            <w:r>
              <w:rPr>
                <w:rFonts w:ascii="Cambria" w:hAnsi="Cambria"/>
                <w:color w:val="002060"/>
              </w:rPr>
              <w:t>.</w:t>
            </w:r>
            <w:r w:rsidR="002032F2">
              <w:rPr>
                <w:rFonts w:ascii="Cambria" w:hAnsi="Cambria"/>
                <w:color w:val="002060"/>
              </w:rPr>
              <w:t xml:space="preserve"> </w:t>
            </w:r>
          </w:p>
          <w:p w14:paraId="0F248A5E" w14:textId="4075BBEE" w:rsidR="005D23EB" w:rsidRPr="0096373B" w:rsidRDefault="00D45A44" w:rsidP="002032F2">
            <w:pPr>
              <w:widowControl w:val="0"/>
              <w:autoSpaceDE w:val="0"/>
              <w:autoSpaceDN w:val="0"/>
              <w:adjustRightInd w:val="0"/>
              <w:rPr>
                <w:rFonts w:ascii="Cambria" w:hAnsi="Cambria"/>
                <w:b/>
                <w:color w:val="002060"/>
              </w:rPr>
            </w:pPr>
            <w:r w:rsidRPr="00D45A44">
              <w:rPr>
                <w:rFonts w:ascii="Cambria" w:hAnsi="Cambria"/>
                <w:color w:val="002060"/>
              </w:rPr>
              <w:t>Students should be able to recognize and interpret pharmacological actions, indications, contraindications, drug-specific adverse reactions by system or group</w:t>
            </w:r>
            <w:r w:rsidR="002032F2">
              <w:rPr>
                <w:rFonts w:ascii="Cambria" w:hAnsi="Cambria"/>
                <w:color w:val="002060"/>
              </w:rPr>
              <w:t xml:space="preserve"> of drugs</w:t>
            </w:r>
            <w:r w:rsidRPr="00D45A44">
              <w:rPr>
                <w:rFonts w:ascii="Cambria" w:hAnsi="Cambria"/>
                <w:color w:val="002060"/>
              </w:rPr>
              <w:t xml:space="preserve"> (e</w:t>
            </w:r>
            <w:r>
              <w:rPr>
                <w:rFonts w:ascii="Cambria" w:hAnsi="Cambria"/>
                <w:color w:val="002060"/>
              </w:rPr>
              <w:t>.</w:t>
            </w:r>
            <w:r w:rsidRPr="00D45A44">
              <w:rPr>
                <w:rFonts w:ascii="Cambria" w:hAnsi="Cambria"/>
                <w:color w:val="002060"/>
              </w:rPr>
              <w:t>g</w:t>
            </w:r>
            <w:r>
              <w:rPr>
                <w:rFonts w:ascii="Cambria" w:hAnsi="Cambria"/>
                <w:color w:val="002060"/>
              </w:rPr>
              <w:t>.</w:t>
            </w:r>
            <w:r w:rsidRPr="00D45A44">
              <w:rPr>
                <w:rFonts w:ascii="Cambria" w:hAnsi="Cambria"/>
                <w:color w:val="002060"/>
              </w:rPr>
              <w:t xml:space="preserve"> autonom</w:t>
            </w:r>
            <w:r>
              <w:rPr>
                <w:rFonts w:ascii="Cambria" w:hAnsi="Cambria"/>
                <w:color w:val="002060"/>
              </w:rPr>
              <w:t>ous</w:t>
            </w:r>
            <w:r w:rsidR="002032F2">
              <w:rPr>
                <w:rFonts w:ascii="Cambria" w:hAnsi="Cambria"/>
                <w:color w:val="002060"/>
              </w:rPr>
              <w:t xml:space="preserve"> </w:t>
            </w:r>
            <w:r>
              <w:rPr>
                <w:rFonts w:ascii="Cambria" w:hAnsi="Cambria"/>
                <w:color w:val="002060"/>
              </w:rPr>
              <w:t xml:space="preserve">nervous </w:t>
            </w:r>
            <w:r w:rsidRPr="00D45A44">
              <w:rPr>
                <w:rFonts w:ascii="Cambria" w:hAnsi="Cambria"/>
                <w:color w:val="002060"/>
              </w:rPr>
              <w:t>system drugs,</w:t>
            </w:r>
            <w:r w:rsidR="00ED1EE2">
              <w:rPr>
                <w:rFonts w:ascii="Cambria" w:hAnsi="Cambria"/>
                <w:color w:val="002060"/>
              </w:rPr>
              <w:t xml:space="preserve"> respiratory &amp; GI systems,</w:t>
            </w:r>
            <w:r w:rsidRPr="00D45A44">
              <w:rPr>
                <w:rFonts w:ascii="Cambria" w:hAnsi="Cambria"/>
                <w:color w:val="002060"/>
              </w:rPr>
              <w:t xml:space="preserve"> native bioactive </w:t>
            </w:r>
            <w:r>
              <w:rPr>
                <w:rFonts w:ascii="Cambria" w:hAnsi="Cambria"/>
                <w:color w:val="002060"/>
              </w:rPr>
              <w:t>molecule</w:t>
            </w:r>
            <w:r w:rsidRPr="00D45A44">
              <w:rPr>
                <w:rFonts w:ascii="Cambria" w:hAnsi="Cambria"/>
                <w:color w:val="002060"/>
              </w:rPr>
              <w:t xml:space="preserve"> drugs, CNS drug</w:t>
            </w:r>
            <w:r>
              <w:rPr>
                <w:rFonts w:ascii="Cambria" w:hAnsi="Cambria"/>
                <w:color w:val="002060"/>
              </w:rPr>
              <w:t>s</w:t>
            </w:r>
            <w:r w:rsidRPr="00D45A44">
              <w:rPr>
                <w:rFonts w:ascii="Cambria" w:hAnsi="Cambria"/>
                <w:color w:val="002060"/>
              </w:rPr>
              <w:t xml:space="preserve">). </w:t>
            </w:r>
            <w:r>
              <w:rPr>
                <w:rFonts w:ascii="Cambria" w:hAnsi="Cambria"/>
                <w:color w:val="002060"/>
              </w:rPr>
              <w:t>Succes</w:t>
            </w:r>
            <w:r w:rsidR="002032F2">
              <w:rPr>
                <w:rFonts w:ascii="Cambria" w:hAnsi="Cambria"/>
                <w:color w:val="002060"/>
              </w:rPr>
              <w:t>s</w:t>
            </w:r>
            <w:r>
              <w:rPr>
                <w:rFonts w:ascii="Cambria" w:hAnsi="Cambria"/>
                <w:color w:val="002060"/>
              </w:rPr>
              <w:t xml:space="preserve">ful completion </w:t>
            </w:r>
            <w:r w:rsidR="002032F2">
              <w:rPr>
                <w:rFonts w:ascii="Cambria" w:hAnsi="Cambria"/>
                <w:color w:val="002060"/>
              </w:rPr>
              <w:t xml:space="preserve">of this course </w:t>
            </w:r>
            <w:r>
              <w:rPr>
                <w:rFonts w:ascii="Cambria" w:hAnsi="Cambria"/>
                <w:color w:val="002060"/>
              </w:rPr>
              <w:t xml:space="preserve">prepares the student for </w:t>
            </w:r>
            <w:r w:rsidRPr="00D45A44">
              <w:rPr>
                <w:rFonts w:ascii="Cambria" w:hAnsi="Cambria"/>
                <w:color w:val="002060"/>
              </w:rPr>
              <w:t xml:space="preserve">the clinical use of drugs taught </w:t>
            </w:r>
            <w:r w:rsidR="002032F2">
              <w:rPr>
                <w:rFonts w:ascii="Cambria" w:hAnsi="Cambria"/>
                <w:color w:val="002060"/>
              </w:rPr>
              <w:t>in courses</w:t>
            </w:r>
            <w:r w:rsidRPr="00D45A44">
              <w:rPr>
                <w:rFonts w:ascii="Cambria" w:hAnsi="Cambria"/>
                <w:color w:val="002060"/>
              </w:rPr>
              <w:t xml:space="preserve">, such as </w:t>
            </w:r>
            <w:r>
              <w:rPr>
                <w:rFonts w:ascii="Cambria" w:hAnsi="Cambria"/>
                <w:color w:val="002060"/>
              </w:rPr>
              <w:t>Pathology</w:t>
            </w:r>
            <w:r w:rsidRPr="00D45A44">
              <w:rPr>
                <w:rFonts w:ascii="Cambria" w:hAnsi="Cambria"/>
                <w:color w:val="002060"/>
              </w:rPr>
              <w:t>, Internal Medicine and Therapeutics</w:t>
            </w:r>
            <w:r>
              <w:rPr>
                <w:rFonts w:ascii="Cambria" w:hAnsi="Cambria"/>
                <w:color w:val="002060"/>
              </w:rPr>
              <w:t>.</w:t>
            </w:r>
          </w:p>
        </w:tc>
      </w:tr>
      <w:tr w:rsidR="005D23EB" w:rsidRPr="006403CB" w14:paraId="516BEA00"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41A426A9"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0698F822" w14:textId="77777777" w:rsidTr="00C822F5">
        <w:tc>
          <w:tcPr>
            <w:tcW w:w="8472" w:type="dxa"/>
            <w:gridSpan w:val="2"/>
            <w:tcBorders>
              <w:top w:val="nil"/>
              <w:bottom w:val="nil"/>
            </w:tcBorders>
            <w:shd w:val="clear" w:color="auto" w:fill="DDD9C3"/>
          </w:tcPr>
          <w:p w14:paraId="33FCDC37"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0E4C46EE" w14:textId="77777777" w:rsidTr="00C822F5">
        <w:tblPrEx>
          <w:tblLook w:val="0000" w:firstRow="0" w:lastRow="0" w:firstColumn="0" w:lastColumn="0" w:noHBand="0" w:noVBand="0"/>
        </w:tblPrEx>
        <w:tc>
          <w:tcPr>
            <w:tcW w:w="3964" w:type="dxa"/>
            <w:tcBorders>
              <w:top w:val="nil"/>
              <w:right w:val="nil"/>
            </w:tcBorders>
            <w:shd w:val="clear" w:color="auto" w:fill="DDD9C3"/>
          </w:tcPr>
          <w:p w14:paraId="3573F52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3C900FD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7DBB7F1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1D06AD9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243DF11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7756CF8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5864558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1C31A35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3752FF4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0618A1D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7A04599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13ECE19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01968C6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079560F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8B61F95"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4DE63E0E"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14E773A5"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249A764" w14:textId="77777777" w:rsidTr="00C822F5">
        <w:tc>
          <w:tcPr>
            <w:tcW w:w="8472" w:type="dxa"/>
            <w:gridSpan w:val="2"/>
          </w:tcPr>
          <w:p w14:paraId="1F49BE9A" w14:textId="33BCE2B6"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ED1EE2">
              <w:rPr>
                <w:rFonts w:ascii="Cambria" w:hAnsi="Cambria"/>
                <w:color w:val="002060"/>
                <w:lang w:val="en-GB"/>
              </w:rPr>
              <w:t xml:space="preserve"> </w:t>
            </w:r>
            <w:r w:rsidRPr="00D45A44">
              <w:rPr>
                <w:rFonts w:ascii="Cambria" w:hAnsi="Cambria"/>
                <w:color w:val="002060"/>
                <w:lang w:val="en-GB"/>
              </w:rPr>
              <w:t>Search</w:t>
            </w:r>
            <w:r w:rsidR="0096373B">
              <w:rPr>
                <w:rFonts w:ascii="Cambria" w:hAnsi="Cambria"/>
                <w:color w:val="002060"/>
                <w:lang w:val="en-GB"/>
              </w:rPr>
              <w:t xml:space="preserve"> for</w:t>
            </w:r>
            <w:r w:rsidRPr="00D45A44">
              <w:rPr>
                <w:rFonts w:ascii="Cambria" w:hAnsi="Cambria"/>
                <w:color w:val="002060"/>
                <w:lang w:val="en-GB"/>
              </w:rPr>
              <w:t>, analy</w:t>
            </w:r>
            <w:r w:rsidR="0096373B">
              <w:rPr>
                <w:rFonts w:ascii="Cambria" w:hAnsi="Cambria"/>
                <w:color w:val="002060"/>
                <w:lang w:val="en-GB"/>
              </w:rPr>
              <w:t>sis</w:t>
            </w:r>
            <w:r w:rsidRPr="00D45A44">
              <w:rPr>
                <w:rFonts w:ascii="Cambria" w:hAnsi="Cambria"/>
                <w:color w:val="002060"/>
                <w:lang w:val="en-GB"/>
              </w:rPr>
              <w:t xml:space="preserve"> and synthesi</w:t>
            </w:r>
            <w:r w:rsidR="0096373B">
              <w:rPr>
                <w:rFonts w:ascii="Cambria" w:hAnsi="Cambria"/>
                <w:color w:val="002060"/>
                <w:lang w:val="en-GB"/>
              </w:rPr>
              <w:t>s of</w:t>
            </w:r>
            <w:r w:rsidRPr="00D45A44">
              <w:rPr>
                <w:rFonts w:ascii="Cambria" w:hAnsi="Cambria"/>
                <w:color w:val="002060"/>
                <w:lang w:val="en-GB"/>
              </w:rPr>
              <w:t xml:space="preserve"> data and information, using the necessary technologies</w:t>
            </w:r>
          </w:p>
          <w:p w14:paraId="6B21DEE1" w14:textId="7E984C87"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ED1EE2">
              <w:rPr>
                <w:rFonts w:ascii="Cambria" w:hAnsi="Cambria"/>
                <w:color w:val="002060"/>
                <w:lang w:val="en-GB"/>
              </w:rPr>
              <w:t xml:space="preserve"> </w:t>
            </w:r>
            <w:r w:rsidR="0096373B">
              <w:rPr>
                <w:rFonts w:ascii="Cambria" w:hAnsi="Cambria"/>
                <w:color w:val="002060"/>
                <w:lang w:val="en-GB"/>
              </w:rPr>
              <w:t xml:space="preserve">Independent </w:t>
            </w:r>
            <w:r w:rsidRPr="00D45A44">
              <w:rPr>
                <w:rFonts w:ascii="Cambria" w:hAnsi="Cambria"/>
                <w:color w:val="002060"/>
                <w:lang w:val="en-GB"/>
              </w:rPr>
              <w:t>work</w:t>
            </w:r>
          </w:p>
          <w:p w14:paraId="0D703BC7" w14:textId="53F524F9"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ED1EE2">
              <w:rPr>
                <w:rFonts w:ascii="Cambria" w:hAnsi="Cambria"/>
                <w:color w:val="002060"/>
                <w:lang w:val="en-GB"/>
              </w:rPr>
              <w:t xml:space="preserve"> </w:t>
            </w:r>
            <w:r w:rsidRPr="00D45A44">
              <w:rPr>
                <w:rFonts w:ascii="Cambria" w:hAnsi="Cambria"/>
                <w:color w:val="002060"/>
                <w:lang w:val="en-GB"/>
              </w:rPr>
              <w:t>Teamwork</w:t>
            </w:r>
          </w:p>
          <w:p w14:paraId="25B1F346" w14:textId="77777777"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 Promoting free, creative and inductive thinking</w:t>
            </w:r>
          </w:p>
          <w:p w14:paraId="36CE7DD3" w14:textId="77777777"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 Respect for diversity</w:t>
            </w:r>
          </w:p>
          <w:p w14:paraId="2ABDE6BD" w14:textId="705229C5" w:rsidR="005D23EB" w:rsidRPr="0096373B" w:rsidRDefault="00D45A44" w:rsidP="0096373B">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ED1EE2">
              <w:rPr>
                <w:rFonts w:ascii="Cambria" w:hAnsi="Cambria"/>
                <w:color w:val="002060"/>
                <w:lang w:val="en-GB"/>
              </w:rPr>
              <w:t xml:space="preserve"> </w:t>
            </w:r>
            <w:r w:rsidRPr="00D45A44">
              <w:rPr>
                <w:rFonts w:ascii="Cambria" w:hAnsi="Cambria"/>
                <w:color w:val="002060"/>
                <w:lang w:val="en-GB"/>
              </w:rPr>
              <w:t>Production of new research idea</w:t>
            </w:r>
            <w:r>
              <w:rPr>
                <w:rFonts w:ascii="Cambria" w:hAnsi="Cambria"/>
                <w:color w:val="002060"/>
                <w:lang w:val="en-GB"/>
              </w:rPr>
              <w:t>s</w:t>
            </w:r>
          </w:p>
        </w:tc>
      </w:tr>
    </w:tbl>
    <w:p w14:paraId="6EA79326" w14:textId="77777777" w:rsidR="00293C01" w:rsidRDefault="00293C01">
      <w:pPr>
        <w:rPr>
          <w:rFonts w:ascii="Cambria" w:hAnsi="Cambria" w:cs="Arial"/>
          <w:b/>
          <w:color w:val="000000"/>
          <w:sz w:val="22"/>
          <w:szCs w:val="22"/>
          <w:lang w:val="en-GB"/>
        </w:rPr>
      </w:pPr>
    </w:p>
    <w:p w14:paraId="2DC5014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914133" w14:paraId="4297E341" w14:textId="77777777" w:rsidTr="00B45BFC">
        <w:trPr>
          <w:trHeight w:val="479"/>
        </w:trPr>
        <w:tc>
          <w:tcPr>
            <w:tcW w:w="8472" w:type="dxa"/>
          </w:tcPr>
          <w:p w14:paraId="79CDFC8B"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General principles of Pharmacology (Introduction, Pharmacokinetics, Metabolism, Pharmacodynamics, Side Effects-Toxicity, Development of New Drugs)</w:t>
            </w:r>
          </w:p>
          <w:p w14:paraId="30B49194" w14:textId="77777777" w:rsidR="00ED1EE2" w:rsidRDefault="0096373B" w:rsidP="0096373B">
            <w:pPr>
              <w:rPr>
                <w:rFonts w:ascii="Cambria" w:hAnsi="Cambria" w:cs="Arial"/>
                <w:color w:val="002060"/>
                <w:szCs w:val="20"/>
              </w:rPr>
            </w:pPr>
            <w:r w:rsidRPr="0096373B">
              <w:rPr>
                <w:rFonts w:ascii="Cambria" w:hAnsi="Cambria" w:cs="Arial"/>
                <w:color w:val="002060"/>
                <w:szCs w:val="20"/>
              </w:rPr>
              <w:t xml:space="preserve">- </w:t>
            </w:r>
            <w:r w:rsidR="00ED1EE2">
              <w:rPr>
                <w:rFonts w:ascii="Cambria" w:hAnsi="Cambria" w:cs="Arial"/>
                <w:color w:val="002060"/>
                <w:szCs w:val="20"/>
              </w:rPr>
              <w:t>A</w:t>
            </w:r>
            <w:r w:rsidRPr="0096373B">
              <w:rPr>
                <w:rFonts w:ascii="Cambria" w:hAnsi="Cambria" w:cs="Arial"/>
                <w:color w:val="002060"/>
                <w:szCs w:val="20"/>
              </w:rPr>
              <w:t>utonomic nervous system</w:t>
            </w:r>
          </w:p>
          <w:p w14:paraId="6E5E49D8" w14:textId="200AA8A9" w:rsidR="0096373B" w:rsidRDefault="00ED1EE2" w:rsidP="0096373B">
            <w:pPr>
              <w:rPr>
                <w:rFonts w:ascii="Cambria" w:hAnsi="Cambria" w:cs="Arial"/>
                <w:color w:val="002060"/>
                <w:szCs w:val="20"/>
              </w:rPr>
            </w:pPr>
            <w:r>
              <w:rPr>
                <w:rFonts w:ascii="Cambria" w:hAnsi="Cambria" w:cs="Arial"/>
                <w:color w:val="002060"/>
                <w:szCs w:val="20"/>
              </w:rPr>
              <w:t>C</w:t>
            </w:r>
            <w:r w:rsidR="0096373B" w:rsidRPr="0096373B">
              <w:rPr>
                <w:rFonts w:ascii="Cambria" w:hAnsi="Cambria" w:cs="Arial"/>
                <w:color w:val="002060"/>
                <w:szCs w:val="20"/>
              </w:rPr>
              <w:t xml:space="preserve">holinergic drugs, anticholinergics, </w:t>
            </w:r>
            <w:r w:rsidR="0096373B">
              <w:rPr>
                <w:rFonts w:ascii="Cambria" w:hAnsi="Cambria" w:cs="Arial"/>
                <w:color w:val="002060"/>
                <w:szCs w:val="20"/>
              </w:rPr>
              <w:t>muscle relaxants</w:t>
            </w:r>
            <w:r w:rsidR="0096373B" w:rsidRPr="0096373B">
              <w:rPr>
                <w:rFonts w:ascii="Cambria" w:hAnsi="Cambria" w:cs="Arial"/>
                <w:color w:val="002060"/>
                <w:szCs w:val="20"/>
              </w:rPr>
              <w:t>, adrenergic, antiadrenergic</w:t>
            </w:r>
          </w:p>
          <w:p w14:paraId="0F77B90F" w14:textId="77777777" w:rsidR="00ED1EE2" w:rsidRDefault="00ED1EE2" w:rsidP="00ED1EE2">
            <w:pPr>
              <w:rPr>
                <w:rFonts w:ascii="Cambria" w:hAnsi="Cambria" w:cs="Arial"/>
                <w:color w:val="002060"/>
                <w:szCs w:val="20"/>
              </w:rPr>
            </w:pPr>
            <w:r>
              <w:rPr>
                <w:rFonts w:ascii="Cambria" w:hAnsi="Cambria" w:cs="Arial"/>
                <w:color w:val="002060"/>
                <w:szCs w:val="20"/>
              </w:rPr>
              <w:t xml:space="preserve">- </w:t>
            </w:r>
            <w:r w:rsidRPr="001945D5">
              <w:rPr>
                <w:rFonts w:ascii="Cambria" w:hAnsi="Cambria" w:cs="Arial"/>
                <w:color w:val="002060"/>
                <w:szCs w:val="20"/>
              </w:rPr>
              <w:t>Respiratory system</w:t>
            </w:r>
          </w:p>
          <w:p w14:paraId="7F0323F3" w14:textId="77777777" w:rsidR="00ED1EE2" w:rsidRDefault="00ED1EE2" w:rsidP="00ED1EE2">
            <w:pPr>
              <w:rPr>
                <w:rFonts w:ascii="Cambria" w:hAnsi="Cambria" w:cs="Arial"/>
                <w:color w:val="002060"/>
                <w:szCs w:val="20"/>
              </w:rPr>
            </w:pPr>
            <w:r>
              <w:rPr>
                <w:rFonts w:ascii="Cambria" w:hAnsi="Cambria" w:cs="Arial"/>
                <w:color w:val="002060"/>
                <w:szCs w:val="20"/>
              </w:rPr>
              <w:t>Drugs against b</w:t>
            </w:r>
            <w:r w:rsidRPr="00B358A8">
              <w:rPr>
                <w:rFonts w:ascii="Cambria" w:hAnsi="Cambria" w:cs="Arial"/>
                <w:color w:val="002060"/>
                <w:szCs w:val="20"/>
              </w:rPr>
              <w:t>ronchial asthma</w:t>
            </w:r>
          </w:p>
          <w:p w14:paraId="368727A0" w14:textId="77777777" w:rsidR="00ED1EE2" w:rsidRDefault="00ED1EE2" w:rsidP="00ED1EE2">
            <w:pPr>
              <w:rPr>
                <w:rFonts w:ascii="Cambria" w:hAnsi="Cambria" w:cs="Arial"/>
                <w:color w:val="002060"/>
                <w:szCs w:val="20"/>
              </w:rPr>
            </w:pPr>
            <w:r>
              <w:rPr>
                <w:rFonts w:ascii="Cambria" w:hAnsi="Cambria" w:cs="Arial"/>
                <w:color w:val="002060"/>
                <w:szCs w:val="20"/>
              </w:rPr>
              <w:t xml:space="preserve">- </w:t>
            </w:r>
            <w:r w:rsidRPr="001945D5">
              <w:rPr>
                <w:rFonts w:ascii="Cambria" w:hAnsi="Cambria" w:cs="Arial"/>
                <w:color w:val="002060"/>
                <w:szCs w:val="20"/>
              </w:rPr>
              <w:t>Gastrointestinal system</w:t>
            </w:r>
          </w:p>
          <w:p w14:paraId="7A07F2D3" w14:textId="77777777" w:rsidR="00ED1EE2" w:rsidRDefault="00ED1EE2" w:rsidP="00ED1EE2">
            <w:pPr>
              <w:rPr>
                <w:rFonts w:ascii="Cambria" w:hAnsi="Cambria" w:cs="Arial"/>
                <w:color w:val="002060"/>
                <w:szCs w:val="20"/>
              </w:rPr>
            </w:pPr>
            <w:r>
              <w:rPr>
                <w:rFonts w:ascii="Cambria" w:hAnsi="Cambria" w:cs="Arial"/>
                <w:color w:val="002060"/>
                <w:szCs w:val="20"/>
              </w:rPr>
              <w:t>Drugs against p</w:t>
            </w:r>
            <w:r w:rsidRPr="00B358A8">
              <w:rPr>
                <w:rFonts w:ascii="Cambria" w:hAnsi="Cambria" w:cs="Arial"/>
                <w:color w:val="002060"/>
                <w:szCs w:val="20"/>
              </w:rPr>
              <w:t>eptic ulcer</w:t>
            </w:r>
            <w:r>
              <w:rPr>
                <w:rFonts w:ascii="Cambria" w:hAnsi="Cambria" w:cs="Arial"/>
                <w:color w:val="002060"/>
                <w:szCs w:val="20"/>
              </w:rPr>
              <w:t xml:space="preserve"> and d</w:t>
            </w:r>
            <w:r w:rsidRPr="00B358A8">
              <w:rPr>
                <w:rFonts w:ascii="Cambria" w:hAnsi="Cambria" w:cs="Arial"/>
                <w:color w:val="002060"/>
                <w:szCs w:val="20"/>
              </w:rPr>
              <w:t>iseases related to the motility of the intestine</w:t>
            </w:r>
          </w:p>
          <w:p w14:paraId="1DFB705B" w14:textId="77777777" w:rsidR="00ED1EE2" w:rsidRDefault="00ED1EE2" w:rsidP="00ED1EE2">
            <w:pPr>
              <w:rPr>
                <w:rFonts w:ascii="Cambria" w:hAnsi="Cambria" w:cs="Arial"/>
                <w:color w:val="002060"/>
                <w:szCs w:val="20"/>
              </w:rPr>
            </w:pPr>
            <w:r>
              <w:rPr>
                <w:rFonts w:ascii="Cambria" w:hAnsi="Cambria" w:cs="Arial"/>
                <w:color w:val="002060"/>
                <w:szCs w:val="20"/>
              </w:rPr>
              <w:t xml:space="preserve">- </w:t>
            </w:r>
            <w:r w:rsidRPr="001945D5">
              <w:rPr>
                <w:rFonts w:ascii="Cambria" w:hAnsi="Cambria" w:cs="Arial"/>
                <w:color w:val="002060"/>
                <w:szCs w:val="20"/>
              </w:rPr>
              <w:t>Urinary system</w:t>
            </w:r>
          </w:p>
          <w:p w14:paraId="52121585" w14:textId="77777777" w:rsidR="00ED1EE2" w:rsidRDefault="00ED1EE2" w:rsidP="00ED1EE2">
            <w:pPr>
              <w:rPr>
                <w:rFonts w:ascii="Cambria" w:hAnsi="Cambria" w:cs="Arial"/>
                <w:color w:val="002060"/>
                <w:szCs w:val="20"/>
              </w:rPr>
            </w:pPr>
            <w:r>
              <w:rPr>
                <w:rFonts w:ascii="Cambria" w:hAnsi="Cambria" w:cs="Arial"/>
                <w:color w:val="002060"/>
                <w:szCs w:val="20"/>
              </w:rPr>
              <w:t>Drugs against u</w:t>
            </w:r>
            <w:r w:rsidRPr="00B358A8">
              <w:rPr>
                <w:rFonts w:ascii="Cambria" w:hAnsi="Cambria" w:cs="Arial"/>
                <w:color w:val="002060"/>
                <w:szCs w:val="20"/>
              </w:rPr>
              <w:t>rolithiasis</w:t>
            </w:r>
            <w:r>
              <w:rPr>
                <w:rFonts w:ascii="Cambria" w:hAnsi="Cambria" w:cs="Arial"/>
                <w:color w:val="002060"/>
                <w:szCs w:val="20"/>
              </w:rPr>
              <w:t xml:space="preserve"> and d</w:t>
            </w:r>
            <w:r w:rsidRPr="00B358A8">
              <w:rPr>
                <w:rFonts w:ascii="Cambria" w:hAnsi="Cambria" w:cs="Arial"/>
                <w:color w:val="002060"/>
                <w:szCs w:val="20"/>
              </w:rPr>
              <w:t>isorders of urination</w:t>
            </w:r>
          </w:p>
          <w:p w14:paraId="3243CC4B"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 Bioactive Molecules (Histamine-Antihistamines, Serotonin-Anti-</w:t>
            </w:r>
            <w:proofErr w:type="spellStart"/>
            <w:r w:rsidRPr="0096373B">
              <w:rPr>
                <w:rFonts w:ascii="Cambria" w:hAnsi="Cambria" w:cs="Arial"/>
                <w:color w:val="002060"/>
                <w:szCs w:val="20"/>
              </w:rPr>
              <w:t>Serotoninergics</w:t>
            </w:r>
            <w:proofErr w:type="spellEnd"/>
            <w:r w:rsidRPr="0096373B">
              <w:rPr>
                <w:rFonts w:ascii="Cambria" w:hAnsi="Cambria" w:cs="Arial"/>
                <w:color w:val="002060"/>
                <w:szCs w:val="20"/>
              </w:rPr>
              <w:t xml:space="preserve">, </w:t>
            </w:r>
            <w:proofErr w:type="spellStart"/>
            <w:r>
              <w:rPr>
                <w:rFonts w:ascii="Cambria" w:hAnsi="Cambria" w:cs="Arial"/>
                <w:color w:val="002060"/>
                <w:szCs w:val="20"/>
              </w:rPr>
              <w:t>Kinines</w:t>
            </w:r>
            <w:proofErr w:type="spellEnd"/>
            <w:r w:rsidRPr="0096373B">
              <w:rPr>
                <w:rFonts w:ascii="Cambria" w:hAnsi="Cambria" w:cs="Arial"/>
                <w:color w:val="002060"/>
                <w:szCs w:val="20"/>
              </w:rPr>
              <w:t>-Prostaglandins)</w:t>
            </w:r>
          </w:p>
          <w:p w14:paraId="6E013794"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 xml:space="preserve">- Analgesics </w:t>
            </w:r>
            <w:r>
              <w:rPr>
                <w:rFonts w:ascii="Cambria" w:hAnsi="Cambria" w:cs="Arial"/>
                <w:color w:val="002060"/>
                <w:szCs w:val="20"/>
              </w:rPr>
              <w:t>and</w:t>
            </w:r>
            <w:r w:rsidRPr="0096373B">
              <w:rPr>
                <w:rFonts w:ascii="Cambria" w:hAnsi="Cambria" w:cs="Arial"/>
                <w:color w:val="002060"/>
                <w:szCs w:val="20"/>
              </w:rPr>
              <w:t xml:space="preserve"> Anti-inflammatory</w:t>
            </w:r>
            <w:r>
              <w:rPr>
                <w:rFonts w:ascii="Cambria" w:hAnsi="Cambria" w:cs="Arial"/>
                <w:color w:val="002060"/>
                <w:szCs w:val="20"/>
              </w:rPr>
              <w:t xml:space="preserve"> drugs</w:t>
            </w:r>
            <w:r w:rsidRPr="0096373B">
              <w:rPr>
                <w:rFonts w:ascii="Cambria" w:hAnsi="Cambria" w:cs="Arial"/>
                <w:color w:val="002060"/>
                <w:szCs w:val="20"/>
              </w:rPr>
              <w:t xml:space="preserve"> (Narcotic analgesics, Non-narcotic analgesics, Gout)</w:t>
            </w:r>
          </w:p>
          <w:p w14:paraId="3FBE1CE8"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 xml:space="preserve">- </w:t>
            </w:r>
            <w:r>
              <w:rPr>
                <w:rFonts w:ascii="Cambria" w:hAnsi="Cambria" w:cs="Arial"/>
                <w:color w:val="002060"/>
                <w:szCs w:val="20"/>
              </w:rPr>
              <w:t>CNS drugs</w:t>
            </w:r>
            <w:r w:rsidRPr="0096373B">
              <w:rPr>
                <w:rFonts w:ascii="Cambria" w:hAnsi="Cambria" w:cs="Arial"/>
                <w:color w:val="002060"/>
                <w:szCs w:val="20"/>
              </w:rPr>
              <w:t xml:space="preserve"> (Antipsychotic</w:t>
            </w:r>
            <w:r>
              <w:rPr>
                <w:rFonts w:ascii="Cambria" w:hAnsi="Cambria" w:cs="Arial"/>
                <w:color w:val="002060"/>
                <w:szCs w:val="20"/>
              </w:rPr>
              <w:t xml:space="preserve">s, </w:t>
            </w:r>
            <w:r w:rsidRPr="0096373B">
              <w:rPr>
                <w:rFonts w:ascii="Cambria" w:hAnsi="Cambria" w:cs="Arial"/>
                <w:color w:val="002060"/>
                <w:szCs w:val="20"/>
              </w:rPr>
              <w:t xml:space="preserve">Anxiolytics, Antidepressants, Sedatives, Anticonvulsants, </w:t>
            </w:r>
            <w:r>
              <w:rPr>
                <w:rFonts w:ascii="Cambria" w:hAnsi="Cambria" w:cs="Arial"/>
                <w:color w:val="002060"/>
                <w:szCs w:val="20"/>
              </w:rPr>
              <w:t xml:space="preserve">drugs for </w:t>
            </w:r>
            <w:r w:rsidRPr="0096373B">
              <w:rPr>
                <w:rFonts w:ascii="Cambria" w:hAnsi="Cambria" w:cs="Arial"/>
                <w:color w:val="002060"/>
                <w:szCs w:val="20"/>
              </w:rPr>
              <w:t>Parkinson's, Alzheimer's)</w:t>
            </w:r>
          </w:p>
          <w:p w14:paraId="7B67B8BC"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 General and Local Anesthetics</w:t>
            </w:r>
          </w:p>
          <w:p w14:paraId="5526F6F0" w14:textId="77777777" w:rsidR="00293C01" w:rsidRPr="0096373B" w:rsidRDefault="0096373B" w:rsidP="0096373B">
            <w:pPr>
              <w:rPr>
                <w:rFonts w:ascii="Cambria" w:hAnsi="Cambria" w:cs="Arial"/>
                <w:color w:val="002060"/>
                <w:szCs w:val="20"/>
              </w:rPr>
            </w:pPr>
            <w:r w:rsidRPr="0096373B">
              <w:rPr>
                <w:rFonts w:ascii="Cambria" w:hAnsi="Cambria" w:cs="Arial"/>
                <w:color w:val="002060"/>
                <w:szCs w:val="20"/>
              </w:rPr>
              <w:t>- Substances</w:t>
            </w:r>
            <w:r>
              <w:rPr>
                <w:rFonts w:ascii="Cambria" w:hAnsi="Cambria" w:cs="Arial"/>
                <w:color w:val="002060"/>
                <w:szCs w:val="20"/>
              </w:rPr>
              <w:t xml:space="preserve"> of abuse</w:t>
            </w:r>
            <w:r w:rsidRPr="0096373B">
              <w:rPr>
                <w:rFonts w:ascii="Cambria" w:hAnsi="Cambria" w:cs="Arial"/>
                <w:color w:val="002060"/>
                <w:szCs w:val="20"/>
              </w:rPr>
              <w:t xml:space="preserve"> - Stimulants</w:t>
            </w:r>
          </w:p>
          <w:p w14:paraId="52DC2BBB" w14:textId="77777777" w:rsidR="0096373B" w:rsidRPr="0096373B" w:rsidRDefault="0096373B" w:rsidP="0096373B">
            <w:pPr>
              <w:rPr>
                <w:rFonts w:ascii="Cambria" w:hAnsi="Cambria" w:cs="Arial"/>
                <w:b/>
                <w:color w:val="002060"/>
                <w:szCs w:val="20"/>
              </w:rPr>
            </w:pPr>
            <w:r w:rsidRPr="0096373B">
              <w:rPr>
                <w:rFonts w:ascii="Cambria" w:hAnsi="Cambria" w:cs="Arial"/>
                <w:b/>
                <w:color w:val="002060"/>
                <w:szCs w:val="20"/>
              </w:rPr>
              <w:t>Laboratory Exercises</w:t>
            </w:r>
          </w:p>
          <w:p w14:paraId="638676E7"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 Pharmacokinetics</w:t>
            </w:r>
          </w:p>
          <w:p w14:paraId="388C712E"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 xml:space="preserve">- </w:t>
            </w:r>
            <w:r>
              <w:rPr>
                <w:rFonts w:ascii="Cambria" w:hAnsi="Cambria" w:cs="Arial"/>
                <w:color w:val="002060"/>
                <w:szCs w:val="20"/>
              </w:rPr>
              <w:t xml:space="preserve">Drug </w:t>
            </w:r>
            <w:r w:rsidRPr="0096373B">
              <w:rPr>
                <w:rFonts w:ascii="Cambria" w:hAnsi="Cambria" w:cs="Arial"/>
                <w:color w:val="002060"/>
                <w:szCs w:val="20"/>
              </w:rPr>
              <w:t xml:space="preserve">Synergy and </w:t>
            </w:r>
            <w:r>
              <w:rPr>
                <w:rFonts w:ascii="Cambria" w:hAnsi="Cambria" w:cs="Arial"/>
                <w:color w:val="002060"/>
                <w:szCs w:val="20"/>
              </w:rPr>
              <w:t>Antagonism</w:t>
            </w:r>
          </w:p>
          <w:p w14:paraId="7EDED5D0" w14:textId="77777777" w:rsidR="0096373B" w:rsidRDefault="0096373B" w:rsidP="0096373B">
            <w:pPr>
              <w:rPr>
                <w:rFonts w:ascii="Cambria" w:hAnsi="Cambria" w:cs="Arial"/>
                <w:color w:val="002060"/>
                <w:szCs w:val="20"/>
              </w:rPr>
            </w:pPr>
            <w:r w:rsidRPr="0096373B">
              <w:rPr>
                <w:rFonts w:ascii="Cambria" w:hAnsi="Cambria" w:cs="Arial"/>
                <w:color w:val="002060"/>
                <w:szCs w:val="20"/>
              </w:rPr>
              <w:t xml:space="preserve">- Autonomic Nervous System - Langendorff Heart </w:t>
            </w:r>
          </w:p>
          <w:p w14:paraId="45BD802D"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 Inflammation - Analgesics</w:t>
            </w:r>
          </w:p>
          <w:p w14:paraId="11EB22AE" w14:textId="77777777" w:rsidR="0096373B" w:rsidRPr="0096373B" w:rsidRDefault="0096373B" w:rsidP="0096373B">
            <w:pPr>
              <w:rPr>
                <w:rFonts w:ascii="Cambria" w:hAnsi="Cambria" w:cs="Arial"/>
                <w:color w:val="002060"/>
                <w:szCs w:val="20"/>
              </w:rPr>
            </w:pPr>
            <w:r w:rsidRPr="0096373B">
              <w:rPr>
                <w:rFonts w:ascii="Cambria" w:hAnsi="Cambria" w:cs="Arial"/>
                <w:color w:val="002060"/>
                <w:szCs w:val="20"/>
              </w:rPr>
              <w:t>- CNS</w:t>
            </w:r>
            <w:r>
              <w:rPr>
                <w:rFonts w:ascii="Cambria" w:hAnsi="Cambria" w:cs="Arial"/>
                <w:color w:val="002060"/>
                <w:szCs w:val="20"/>
              </w:rPr>
              <w:t xml:space="preserve"> Drugs </w:t>
            </w:r>
            <w:r w:rsidRPr="0096373B">
              <w:rPr>
                <w:rFonts w:ascii="Cambria" w:hAnsi="Cambria" w:cs="Arial"/>
                <w:color w:val="002060"/>
                <w:szCs w:val="20"/>
              </w:rPr>
              <w:t>- Antipsychotics</w:t>
            </w:r>
          </w:p>
          <w:p w14:paraId="049E2902" w14:textId="77777777" w:rsidR="00055F53" w:rsidRPr="0096373B" w:rsidRDefault="0096373B" w:rsidP="00293C01">
            <w:pPr>
              <w:rPr>
                <w:rFonts w:ascii="Cambria" w:hAnsi="Cambria" w:cs="Arial"/>
                <w:color w:val="002060"/>
                <w:szCs w:val="20"/>
              </w:rPr>
            </w:pPr>
            <w:r w:rsidRPr="0096373B">
              <w:rPr>
                <w:rFonts w:ascii="Cambria" w:hAnsi="Cambria" w:cs="Arial"/>
                <w:color w:val="002060"/>
                <w:szCs w:val="20"/>
              </w:rPr>
              <w:t xml:space="preserve">- </w:t>
            </w:r>
            <w:r>
              <w:rPr>
                <w:rFonts w:ascii="Cambria" w:hAnsi="Cambria" w:cs="Arial"/>
                <w:color w:val="002060"/>
                <w:szCs w:val="20"/>
              </w:rPr>
              <w:t xml:space="preserve">Drugs in </w:t>
            </w:r>
            <w:r w:rsidRPr="0096373B">
              <w:rPr>
                <w:rFonts w:ascii="Cambria" w:hAnsi="Cambria" w:cs="Arial"/>
                <w:color w:val="002060"/>
                <w:szCs w:val="20"/>
              </w:rPr>
              <w:t>General Anesthesia</w:t>
            </w:r>
            <w:r>
              <w:rPr>
                <w:rFonts w:ascii="Cambria" w:hAnsi="Cambria" w:cs="Arial"/>
                <w:color w:val="002060"/>
                <w:szCs w:val="20"/>
              </w:rPr>
              <w:t xml:space="preserve"> – muscle relaxation</w:t>
            </w:r>
          </w:p>
        </w:tc>
      </w:tr>
    </w:tbl>
    <w:p w14:paraId="57F610EC" w14:textId="77777777" w:rsidR="00055F53" w:rsidRPr="00055F5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15F4258C"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33428A94" w14:textId="77777777" w:rsidTr="00C822F5">
        <w:tc>
          <w:tcPr>
            <w:tcW w:w="3306" w:type="dxa"/>
            <w:shd w:val="clear" w:color="auto" w:fill="DDD9C3"/>
          </w:tcPr>
          <w:p w14:paraId="5251305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0FB87A8F" w14:textId="77777777" w:rsidR="005D23EB" w:rsidRPr="006403CB" w:rsidRDefault="0096373B" w:rsidP="00AB7E8B">
            <w:pPr>
              <w:spacing w:after="200" w:line="276" w:lineRule="auto"/>
              <w:rPr>
                <w:rFonts w:ascii="Cambria" w:hAnsi="Cambria"/>
                <w:iCs/>
                <w:color w:val="002060"/>
                <w:lang w:val="en-GB"/>
              </w:rPr>
            </w:pPr>
            <w:r w:rsidRPr="0096373B">
              <w:rPr>
                <w:rFonts w:ascii="Cambria" w:hAnsi="Cambria"/>
                <w:iCs/>
                <w:color w:val="002060"/>
                <w:lang w:val="en-GB"/>
              </w:rPr>
              <w:t>In the classroom / laboratory</w:t>
            </w:r>
          </w:p>
        </w:tc>
      </w:tr>
      <w:tr w:rsidR="005D23EB" w:rsidRPr="006403CB" w14:paraId="4700BBAE" w14:textId="77777777" w:rsidTr="00C822F5">
        <w:tc>
          <w:tcPr>
            <w:tcW w:w="3306" w:type="dxa"/>
            <w:shd w:val="clear" w:color="auto" w:fill="DDD9C3"/>
          </w:tcPr>
          <w:p w14:paraId="1ACB264F"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lastRenderedPageBreak/>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7E8976AB" w14:textId="77777777"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Teaching using PowerPoint</w:t>
            </w:r>
          </w:p>
          <w:p w14:paraId="7A9A7361" w14:textId="77777777"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Posting information</w:t>
            </w:r>
            <w:r w:rsidR="00CC3762" w:rsidRPr="00CC3762">
              <w:rPr>
                <w:rFonts w:ascii="Cambria" w:hAnsi="Cambria" w:cs="Arial"/>
                <w:color w:val="002060"/>
                <w:szCs w:val="20"/>
                <w:lang w:val="en-GB"/>
              </w:rPr>
              <w:t>/teaching material</w:t>
            </w:r>
            <w:r w:rsidRPr="00CC3762">
              <w:rPr>
                <w:rFonts w:ascii="Cambria" w:hAnsi="Cambria" w:cs="Arial"/>
                <w:color w:val="002060"/>
                <w:szCs w:val="20"/>
                <w:lang w:val="en-GB"/>
              </w:rPr>
              <w:t xml:space="preserve"> to the e-course e-learning platform</w:t>
            </w:r>
          </w:p>
          <w:p w14:paraId="12495AC9" w14:textId="77777777"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Announcements on the course website</w:t>
            </w:r>
          </w:p>
          <w:p w14:paraId="232C7EF4" w14:textId="77777777"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xml:space="preserve">- </w:t>
            </w:r>
            <w:r w:rsidR="00CC3762" w:rsidRPr="00CC3762">
              <w:rPr>
                <w:rFonts w:ascii="Cambria" w:hAnsi="Cambria" w:cs="Arial"/>
                <w:color w:val="002060"/>
                <w:szCs w:val="20"/>
                <w:lang w:val="en-GB"/>
              </w:rPr>
              <w:t xml:space="preserve">Show </w:t>
            </w:r>
            <w:r w:rsidRPr="00CC3762">
              <w:rPr>
                <w:rFonts w:ascii="Cambria" w:hAnsi="Cambria" w:cs="Arial"/>
                <w:color w:val="002060"/>
                <w:szCs w:val="20"/>
                <w:lang w:val="en-GB"/>
              </w:rPr>
              <w:t>Educational Video</w:t>
            </w:r>
            <w:r w:rsidR="00CC3762" w:rsidRPr="00CC3762">
              <w:rPr>
                <w:rFonts w:ascii="Cambria" w:hAnsi="Cambria" w:cs="Arial"/>
                <w:color w:val="002060"/>
                <w:szCs w:val="20"/>
                <w:lang w:val="en-GB"/>
              </w:rPr>
              <w:t>s</w:t>
            </w:r>
            <w:r w:rsidRPr="00CC3762">
              <w:rPr>
                <w:rFonts w:ascii="Cambria" w:hAnsi="Cambria" w:cs="Arial"/>
                <w:color w:val="002060"/>
                <w:szCs w:val="20"/>
                <w:lang w:val="en-GB"/>
              </w:rPr>
              <w:t xml:space="preserve"> / Tutorials / Pharmacokinetic / Pharmacodynamic Data Analysis Programs</w:t>
            </w:r>
          </w:p>
          <w:p w14:paraId="7D0F1760" w14:textId="77777777" w:rsidR="005D23EB" w:rsidRPr="00CC3762" w:rsidRDefault="0096373B" w:rsidP="0096373B">
            <w:pPr>
              <w:rPr>
                <w:rFonts w:ascii="Cambria" w:hAnsi="Cambria" w:cs="Arial"/>
                <w:color w:val="002060"/>
                <w:sz w:val="20"/>
                <w:szCs w:val="20"/>
                <w:lang w:val="en-GB"/>
              </w:rPr>
            </w:pPr>
            <w:r w:rsidRPr="00CC3762">
              <w:rPr>
                <w:rFonts w:ascii="Cambria" w:hAnsi="Cambria" w:cs="Arial"/>
                <w:color w:val="002060"/>
                <w:szCs w:val="20"/>
                <w:lang w:val="en-GB"/>
              </w:rPr>
              <w:t xml:space="preserve">- Direct communication with the </w:t>
            </w:r>
            <w:r w:rsidR="00CC3762" w:rsidRPr="00CC3762">
              <w:rPr>
                <w:rFonts w:ascii="Cambria" w:hAnsi="Cambria" w:cs="Arial"/>
                <w:color w:val="002060"/>
                <w:szCs w:val="20"/>
                <w:lang w:val="en-GB"/>
              </w:rPr>
              <w:t>faculty</w:t>
            </w:r>
            <w:r w:rsidRPr="00CC3762">
              <w:rPr>
                <w:rFonts w:ascii="Cambria" w:hAnsi="Cambria" w:cs="Arial"/>
                <w:color w:val="002060"/>
                <w:szCs w:val="20"/>
                <w:lang w:val="en-GB"/>
              </w:rPr>
              <w:t xml:space="preserve"> by e-mail</w:t>
            </w:r>
          </w:p>
        </w:tc>
      </w:tr>
      <w:tr w:rsidR="005D23EB" w:rsidRPr="006403CB" w14:paraId="421DB4E8" w14:textId="77777777" w:rsidTr="00C822F5">
        <w:tc>
          <w:tcPr>
            <w:tcW w:w="3306" w:type="dxa"/>
            <w:shd w:val="clear" w:color="auto" w:fill="DDD9C3"/>
          </w:tcPr>
          <w:p w14:paraId="022CDB2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0DE031F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CE8F56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01B046D" w14:textId="77777777" w:rsidR="005D23EB" w:rsidRPr="006403CB" w:rsidRDefault="005D23EB" w:rsidP="00C822F5">
            <w:pPr>
              <w:jc w:val="both"/>
              <w:rPr>
                <w:rFonts w:ascii="Cambria" w:hAnsi="Cambria" w:cs="Arial"/>
                <w:i/>
                <w:sz w:val="16"/>
                <w:szCs w:val="16"/>
                <w:lang w:val="en-GB"/>
              </w:rPr>
            </w:pPr>
          </w:p>
          <w:p w14:paraId="6785904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6C78B8E1"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9FBF278"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191ABCE"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CC3762" w:rsidRPr="006403CB" w14:paraId="711DB696" w14:textId="77777777" w:rsidTr="00206BAF">
              <w:tc>
                <w:tcPr>
                  <w:tcW w:w="2467" w:type="dxa"/>
                  <w:tcBorders>
                    <w:top w:val="single" w:sz="4" w:space="0" w:color="auto"/>
                    <w:left w:val="single" w:sz="4" w:space="0" w:color="auto"/>
                    <w:bottom w:val="single" w:sz="4" w:space="0" w:color="auto"/>
                    <w:right w:val="single" w:sz="4" w:space="0" w:color="auto"/>
                  </w:tcBorders>
                </w:tcPr>
                <w:p w14:paraId="6E596EAC" w14:textId="77777777" w:rsidR="00CC3762" w:rsidRPr="00CC3762" w:rsidRDefault="00CC3762" w:rsidP="00CC3762">
                  <w:pPr>
                    <w:rPr>
                      <w:rFonts w:asciiTheme="majorHAnsi" w:hAnsiTheme="majorHAnsi"/>
                      <w:iCs/>
                      <w:color w:val="002060"/>
                      <w:lang w:val="en-GB"/>
                    </w:rPr>
                  </w:pPr>
                  <w:r w:rsidRPr="00CC3762">
                    <w:rPr>
                      <w:rFonts w:asciiTheme="majorHAnsi" w:hAnsiTheme="majorHAnsi"/>
                      <w:iCs/>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7F79BB7" w14:textId="77777777" w:rsidR="00CC3762" w:rsidRPr="002032F2" w:rsidRDefault="00CC3762" w:rsidP="00CC3762">
                  <w:pPr>
                    <w:jc w:val="center"/>
                    <w:rPr>
                      <w:rFonts w:asciiTheme="majorHAnsi" w:hAnsiTheme="majorHAnsi" w:cs="Arial"/>
                      <w:color w:val="002060"/>
                      <w:szCs w:val="20"/>
                      <w:lang w:val="el-GR"/>
                    </w:rPr>
                  </w:pPr>
                  <w:r w:rsidRPr="002032F2">
                    <w:rPr>
                      <w:rFonts w:asciiTheme="majorHAnsi" w:hAnsiTheme="majorHAnsi" w:cs="Arial"/>
                      <w:color w:val="002060"/>
                      <w:szCs w:val="20"/>
                      <w:lang w:val="el-GR"/>
                    </w:rPr>
                    <w:t>52</w:t>
                  </w:r>
                </w:p>
              </w:tc>
            </w:tr>
            <w:tr w:rsidR="00CC3762" w:rsidRPr="006403CB" w14:paraId="39A399FE" w14:textId="77777777" w:rsidTr="00206BAF">
              <w:tc>
                <w:tcPr>
                  <w:tcW w:w="2467" w:type="dxa"/>
                  <w:tcBorders>
                    <w:top w:val="single" w:sz="4" w:space="0" w:color="auto"/>
                    <w:left w:val="single" w:sz="4" w:space="0" w:color="auto"/>
                    <w:bottom w:val="single" w:sz="4" w:space="0" w:color="auto"/>
                    <w:right w:val="single" w:sz="4" w:space="0" w:color="auto"/>
                  </w:tcBorders>
                </w:tcPr>
                <w:p w14:paraId="1BF2831E" w14:textId="77777777" w:rsidR="00CC3762" w:rsidRPr="00CC3762" w:rsidRDefault="00CC3762" w:rsidP="00CC3762">
                  <w:pPr>
                    <w:rPr>
                      <w:rFonts w:asciiTheme="majorHAnsi" w:hAnsiTheme="majorHAnsi"/>
                      <w:iCs/>
                      <w:color w:val="002060"/>
                      <w:lang w:val="en-GB"/>
                    </w:rPr>
                  </w:pPr>
                  <w:r w:rsidRPr="00CC3762">
                    <w:rPr>
                      <w:rFonts w:asciiTheme="majorHAnsi" w:hAnsiTheme="majorHAnsi"/>
                      <w:iCs/>
                      <w:color w:val="00206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419CDBA8" w14:textId="77777777" w:rsidR="00CC3762" w:rsidRPr="002032F2" w:rsidRDefault="00CC3762" w:rsidP="00CC3762">
                  <w:pPr>
                    <w:jc w:val="center"/>
                    <w:rPr>
                      <w:rFonts w:asciiTheme="majorHAnsi" w:hAnsiTheme="majorHAnsi" w:cs="Arial"/>
                      <w:color w:val="002060"/>
                      <w:szCs w:val="20"/>
                      <w:lang w:val="el-GR"/>
                    </w:rPr>
                  </w:pPr>
                  <w:r w:rsidRPr="002032F2">
                    <w:rPr>
                      <w:rFonts w:asciiTheme="majorHAnsi" w:hAnsiTheme="majorHAnsi" w:cs="Arial"/>
                      <w:color w:val="002060"/>
                      <w:szCs w:val="20"/>
                      <w:lang w:val="el-GR"/>
                    </w:rPr>
                    <w:t>12</w:t>
                  </w:r>
                </w:p>
              </w:tc>
            </w:tr>
            <w:tr w:rsidR="00CC3762" w:rsidRPr="006403CB" w14:paraId="73A79C1B" w14:textId="77777777" w:rsidTr="00206BAF">
              <w:tc>
                <w:tcPr>
                  <w:tcW w:w="2467" w:type="dxa"/>
                  <w:tcBorders>
                    <w:top w:val="single" w:sz="4" w:space="0" w:color="auto"/>
                    <w:left w:val="single" w:sz="4" w:space="0" w:color="auto"/>
                    <w:bottom w:val="single" w:sz="4" w:space="0" w:color="auto"/>
                    <w:right w:val="single" w:sz="4" w:space="0" w:color="auto"/>
                  </w:tcBorders>
                </w:tcPr>
                <w:p w14:paraId="54577692" w14:textId="77777777" w:rsidR="00CC3762" w:rsidRPr="00CC3762" w:rsidRDefault="00CC3762" w:rsidP="00CC3762">
                  <w:pPr>
                    <w:rPr>
                      <w:rFonts w:asciiTheme="majorHAnsi" w:hAnsiTheme="majorHAnsi"/>
                      <w:iCs/>
                      <w:color w:val="002060"/>
                      <w:lang w:val="en-GB"/>
                    </w:rPr>
                  </w:pPr>
                  <w:r w:rsidRPr="00CC3762">
                    <w:rPr>
                      <w:rFonts w:asciiTheme="majorHAnsi" w:hAnsiTheme="majorHAnsi"/>
                      <w:iCs/>
                      <w:color w:val="002060"/>
                      <w:lang w:val="en-GB"/>
                    </w:rPr>
                    <w:t>Non-directed study</w:t>
                  </w:r>
                </w:p>
              </w:tc>
              <w:tc>
                <w:tcPr>
                  <w:tcW w:w="2468" w:type="dxa"/>
                  <w:tcBorders>
                    <w:top w:val="single" w:sz="4" w:space="0" w:color="auto"/>
                    <w:left w:val="single" w:sz="4" w:space="0" w:color="auto"/>
                    <w:bottom w:val="single" w:sz="4" w:space="0" w:color="auto"/>
                    <w:right w:val="single" w:sz="4" w:space="0" w:color="auto"/>
                  </w:tcBorders>
                </w:tcPr>
                <w:p w14:paraId="3A6C9BF3" w14:textId="77777777" w:rsidR="00CC3762" w:rsidRPr="002032F2" w:rsidRDefault="00CC3762" w:rsidP="00CC3762">
                  <w:pPr>
                    <w:jc w:val="center"/>
                    <w:rPr>
                      <w:rFonts w:asciiTheme="majorHAnsi" w:hAnsiTheme="majorHAnsi" w:cs="Arial"/>
                      <w:color w:val="002060"/>
                      <w:szCs w:val="20"/>
                      <w:lang w:val="el-GR"/>
                    </w:rPr>
                  </w:pPr>
                  <w:r w:rsidRPr="002032F2">
                    <w:rPr>
                      <w:rFonts w:asciiTheme="majorHAnsi" w:hAnsiTheme="majorHAnsi" w:cs="Arial"/>
                      <w:color w:val="002060"/>
                      <w:szCs w:val="20"/>
                      <w:lang w:val="el-GR"/>
                    </w:rPr>
                    <w:t>86</w:t>
                  </w:r>
                </w:p>
              </w:tc>
            </w:tr>
            <w:tr w:rsidR="00CC3762" w:rsidRPr="006403CB" w14:paraId="38E7E343" w14:textId="77777777" w:rsidTr="00206BAF">
              <w:tc>
                <w:tcPr>
                  <w:tcW w:w="2467" w:type="dxa"/>
                  <w:tcBorders>
                    <w:top w:val="single" w:sz="4" w:space="0" w:color="auto"/>
                    <w:left w:val="single" w:sz="4" w:space="0" w:color="auto"/>
                    <w:bottom w:val="single" w:sz="4" w:space="0" w:color="auto"/>
                    <w:right w:val="single" w:sz="4" w:space="0" w:color="auto"/>
                  </w:tcBorders>
                </w:tcPr>
                <w:p w14:paraId="001CA80E"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6667D875" w14:textId="77777777" w:rsidR="00CC3762" w:rsidRPr="00CC3762" w:rsidRDefault="00CC3762" w:rsidP="00CC3762">
                  <w:pPr>
                    <w:jc w:val="center"/>
                    <w:rPr>
                      <w:rFonts w:asciiTheme="majorHAnsi" w:hAnsiTheme="majorHAnsi" w:cs="Arial"/>
                      <w:color w:val="002060"/>
                      <w:szCs w:val="20"/>
                      <w:lang w:val="el-GR"/>
                    </w:rPr>
                  </w:pPr>
                </w:p>
              </w:tc>
            </w:tr>
            <w:tr w:rsidR="00CC3762" w:rsidRPr="006403CB" w14:paraId="6919F274" w14:textId="77777777" w:rsidTr="00206BAF">
              <w:tc>
                <w:tcPr>
                  <w:tcW w:w="2467" w:type="dxa"/>
                  <w:tcBorders>
                    <w:top w:val="single" w:sz="4" w:space="0" w:color="auto"/>
                    <w:left w:val="single" w:sz="4" w:space="0" w:color="auto"/>
                    <w:bottom w:val="single" w:sz="4" w:space="0" w:color="auto"/>
                    <w:right w:val="single" w:sz="4" w:space="0" w:color="auto"/>
                  </w:tcBorders>
                </w:tcPr>
                <w:p w14:paraId="330652A3"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149D1421" w14:textId="77777777" w:rsidR="00CC3762" w:rsidRPr="00CC3762" w:rsidRDefault="00CC3762" w:rsidP="00CC3762">
                  <w:pPr>
                    <w:jc w:val="center"/>
                    <w:rPr>
                      <w:rFonts w:asciiTheme="majorHAnsi" w:hAnsiTheme="majorHAnsi" w:cs="Arial"/>
                      <w:color w:val="002060"/>
                      <w:szCs w:val="20"/>
                      <w:lang w:val="el-GR"/>
                    </w:rPr>
                  </w:pPr>
                </w:p>
              </w:tc>
            </w:tr>
            <w:tr w:rsidR="00CC3762" w:rsidRPr="006403CB" w14:paraId="2EEE5B42" w14:textId="77777777" w:rsidTr="00206BAF">
              <w:tc>
                <w:tcPr>
                  <w:tcW w:w="2467" w:type="dxa"/>
                  <w:tcBorders>
                    <w:top w:val="single" w:sz="4" w:space="0" w:color="auto"/>
                    <w:left w:val="single" w:sz="4" w:space="0" w:color="auto"/>
                    <w:bottom w:val="single" w:sz="4" w:space="0" w:color="auto"/>
                    <w:right w:val="single" w:sz="4" w:space="0" w:color="auto"/>
                  </w:tcBorders>
                </w:tcPr>
                <w:p w14:paraId="23773C63"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30545930" w14:textId="77777777" w:rsidR="00CC3762" w:rsidRPr="00CC3762" w:rsidRDefault="00CC3762" w:rsidP="00CC3762">
                  <w:pPr>
                    <w:rPr>
                      <w:rFonts w:asciiTheme="majorHAnsi" w:hAnsiTheme="majorHAnsi" w:cs="Arial"/>
                      <w:i/>
                      <w:color w:val="002060"/>
                      <w:szCs w:val="16"/>
                      <w:lang w:val="el-GR"/>
                    </w:rPr>
                  </w:pPr>
                </w:p>
              </w:tc>
            </w:tr>
            <w:tr w:rsidR="00CC3762" w:rsidRPr="006403CB" w14:paraId="4D989767" w14:textId="77777777" w:rsidTr="00206BAF">
              <w:tc>
                <w:tcPr>
                  <w:tcW w:w="2467" w:type="dxa"/>
                  <w:tcBorders>
                    <w:top w:val="single" w:sz="4" w:space="0" w:color="auto"/>
                    <w:left w:val="single" w:sz="4" w:space="0" w:color="auto"/>
                    <w:bottom w:val="single" w:sz="4" w:space="0" w:color="auto"/>
                    <w:right w:val="single" w:sz="4" w:space="0" w:color="auto"/>
                  </w:tcBorders>
                </w:tcPr>
                <w:p w14:paraId="092FBE22"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079DD8F3" w14:textId="77777777" w:rsidR="00CC3762" w:rsidRPr="00CC3762" w:rsidRDefault="00CC3762" w:rsidP="00CC3762">
                  <w:pPr>
                    <w:rPr>
                      <w:rFonts w:asciiTheme="majorHAnsi" w:hAnsiTheme="majorHAnsi" w:cs="Arial"/>
                      <w:i/>
                      <w:color w:val="002060"/>
                      <w:szCs w:val="16"/>
                      <w:lang w:val="el-GR"/>
                    </w:rPr>
                  </w:pPr>
                </w:p>
              </w:tc>
            </w:tr>
            <w:tr w:rsidR="00CC3762" w:rsidRPr="006403CB" w14:paraId="51C8D4E8" w14:textId="77777777" w:rsidTr="00206BAF">
              <w:tc>
                <w:tcPr>
                  <w:tcW w:w="2467" w:type="dxa"/>
                  <w:tcBorders>
                    <w:top w:val="single" w:sz="4" w:space="0" w:color="auto"/>
                    <w:left w:val="single" w:sz="4" w:space="0" w:color="auto"/>
                    <w:bottom w:val="single" w:sz="4" w:space="0" w:color="auto"/>
                    <w:right w:val="single" w:sz="4" w:space="0" w:color="auto"/>
                  </w:tcBorders>
                </w:tcPr>
                <w:p w14:paraId="71F51BF0"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633DB800" w14:textId="77777777" w:rsidR="00CC3762" w:rsidRPr="00CC3762" w:rsidRDefault="00CC3762" w:rsidP="00CC3762">
                  <w:pPr>
                    <w:rPr>
                      <w:rFonts w:asciiTheme="majorHAnsi" w:hAnsiTheme="majorHAnsi" w:cs="Arial"/>
                      <w:i/>
                      <w:color w:val="002060"/>
                      <w:szCs w:val="16"/>
                      <w:lang w:val="el-GR"/>
                    </w:rPr>
                  </w:pPr>
                </w:p>
              </w:tc>
            </w:tr>
            <w:tr w:rsidR="00CC3762" w:rsidRPr="006403CB" w14:paraId="69C04BB1" w14:textId="77777777" w:rsidTr="00206BAF">
              <w:tc>
                <w:tcPr>
                  <w:tcW w:w="2467" w:type="dxa"/>
                  <w:tcBorders>
                    <w:top w:val="single" w:sz="4" w:space="0" w:color="auto"/>
                    <w:left w:val="single" w:sz="4" w:space="0" w:color="auto"/>
                    <w:bottom w:val="single" w:sz="4" w:space="0" w:color="auto"/>
                    <w:right w:val="single" w:sz="4" w:space="0" w:color="auto"/>
                  </w:tcBorders>
                </w:tcPr>
                <w:p w14:paraId="209C9A41"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32D67E84" w14:textId="77777777" w:rsidR="00CC3762" w:rsidRPr="00CC3762" w:rsidRDefault="00CC3762" w:rsidP="00CC3762">
                  <w:pPr>
                    <w:jc w:val="center"/>
                    <w:rPr>
                      <w:rFonts w:asciiTheme="majorHAnsi" w:hAnsiTheme="majorHAnsi" w:cs="Arial"/>
                      <w:color w:val="002060"/>
                      <w:szCs w:val="20"/>
                      <w:lang w:val="el-GR"/>
                    </w:rPr>
                  </w:pPr>
                </w:p>
              </w:tc>
            </w:tr>
            <w:tr w:rsidR="00CC3762" w:rsidRPr="006403CB" w14:paraId="738D5E86" w14:textId="77777777" w:rsidTr="00291435">
              <w:tc>
                <w:tcPr>
                  <w:tcW w:w="2467" w:type="dxa"/>
                  <w:tcBorders>
                    <w:top w:val="single" w:sz="4" w:space="0" w:color="auto"/>
                    <w:left w:val="single" w:sz="4" w:space="0" w:color="auto"/>
                    <w:bottom w:val="single" w:sz="4" w:space="0" w:color="auto"/>
                    <w:right w:val="single" w:sz="4" w:space="0" w:color="auto"/>
                  </w:tcBorders>
                </w:tcPr>
                <w:p w14:paraId="1124B8EB" w14:textId="77777777" w:rsidR="00CC3762" w:rsidRPr="00CC3762" w:rsidRDefault="00CC3762" w:rsidP="00CC3762">
                  <w:pPr>
                    <w:rPr>
                      <w:rFonts w:asciiTheme="majorHAnsi" w:hAnsiTheme="majorHAnsi"/>
                      <w:iCs/>
                      <w:color w:val="002060"/>
                      <w:lang w:val="en-GB"/>
                    </w:rPr>
                  </w:pPr>
                  <w:r w:rsidRPr="00CC3762">
                    <w:rPr>
                      <w:rFonts w:asciiTheme="majorHAnsi" w:hAnsiTheme="majorHAnsi"/>
                      <w:iCs/>
                      <w:color w:val="002060"/>
                      <w:lang w:val="en-GB"/>
                    </w:rPr>
                    <w:t xml:space="preserve">Total </w:t>
                  </w:r>
                </w:p>
              </w:tc>
              <w:tc>
                <w:tcPr>
                  <w:tcW w:w="2468" w:type="dxa"/>
                  <w:tcBorders>
                    <w:top w:val="single" w:sz="4" w:space="0" w:color="auto"/>
                    <w:left w:val="single" w:sz="4" w:space="0" w:color="auto"/>
                    <w:bottom w:val="single" w:sz="4" w:space="0" w:color="auto"/>
                    <w:right w:val="single" w:sz="4" w:space="0" w:color="auto"/>
                  </w:tcBorders>
                  <w:vAlign w:val="center"/>
                </w:tcPr>
                <w:p w14:paraId="48D6CD43" w14:textId="77777777" w:rsidR="00CC3762" w:rsidRPr="00CC3762" w:rsidRDefault="00CC3762" w:rsidP="00CC3762">
                  <w:pPr>
                    <w:jc w:val="center"/>
                    <w:rPr>
                      <w:rFonts w:asciiTheme="majorHAnsi" w:hAnsiTheme="majorHAnsi" w:cs="Arial"/>
                      <w:b/>
                      <w:i/>
                      <w:color w:val="002060"/>
                      <w:szCs w:val="20"/>
                      <w:lang w:val="el-GR"/>
                    </w:rPr>
                  </w:pPr>
                  <w:r w:rsidRPr="00CC3762">
                    <w:rPr>
                      <w:rFonts w:asciiTheme="majorHAnsi" w:hAnsiTheme="majorHAnsi" w:cs="Arial"/>
                      <w:b/>
                      <w:i/>
                      <w:color w:val="002060"/>
                      <w:szCs w:val="20"/>
                      <w:lang w:val="el-GR"/>
                    </w:rPr>
                    <w:t>150</w:t>
                  </w:r>
                </w:p>
              </w:tc>
            </w:tr>
            <w:tr w:rsidR="00CC3762" w:rsidRPr="006403CB" w14:paraId="3903A126" w14:textId="77777777" w:rsidTr="00206BAF">
              <w:tc>
                <w:tcPr>
                  <w:tcW w:w="2467" w:type="dxa"/>
                  <w:tcBorders>
                    <w:top w:val="single" w:sz="4" w:space="0" w:color="auto"/>
                    <w:left w:val="single" w:sz="4" w:space="0" w:color="auto"/>
                    <w:bottom w:val="single" w:sz="4" w:space="0" w:color="auto"/>
                    <w:right w:val="single" w:sz="4" w:space="0" w:color="auto"/>
                  </w:tcBorders>
                </w:tcPr>
                <w:p w14:paraId="11703D0F" w14:textId="77777777" w:rsidR="00CC3762" w:rsidRPr="005427F4" w:rsidRDefault="00CC3762" w:rsidP="00CC376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9E31E07" w14:textId="77777777" w:rsidR="00CC3762" w:rsidRPr="005427F4" w:rsidRDefault="00CC3762" w:rsidP="00CC3762">
                  <w:pPr>
                    <w:jc w:val="center"/>
                    <w:rPr>
                      <w:rFonts w:ascii="Cambria" w:hAnsi="Cambria" w:cs="Arial"/>
                      <w:b/>
                      <w:i/>
                      <w:sz w:val="20"/>
                      <w:lang w:val="en-GB"/>
                    </w:rPr>
                  </w:pPr>
                </w:p>
              </w:tc>
            </w:tr>
          </w:tbl>
          <w:p w14:paraId="5B4A07E5" w14:textId="77777777" w:rsidR="005D23EB" w:rsidRPr="006403CB" w:rsidRDefault="005D23EB" w:rsidP="00C822F5">
            <w:pPr>
              <w:rPr>
                <w:rFonts w:ascii="Cambria" w:hAnsi="Cambria" w:cs="Tahoma"/>
                <w:lang w:val="en-GB"/>
              </w:rPr>
            </w:pPr>
          </w:p>
        </w:tc>
      </w:tr>
      <w:tr w:rsidR="005D23EB" w:rsidRPr="006403CB" w14:paraId="5898D6BC" w14:textId="77777777" w:rsidTr="00C822F5">
        <w:tc>
          <w:tcPr>
            <w:tcW w:w="3306" w:type="dxa"/>
          </w:tcPr>
          <w:p w14:paraId="08B2048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30642CC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0E1756B8" w14:textId="77777777" w:rsidR="005D23EB" w:rsidRPr="006403CB" w:rsidRDefault="005D23EB" w:rsidP="00C822F5">
            <w:pPr>
              <w:jc w:val="both"/>
              <w:rPr>
                <w:rFonts w:ascii="Cambria" w:hAnsi="Cambria" w:cs="Arial"/>
                <w:i/>
                <w:sz w:val="16"/>
                <w:szCs w:val="16"/>
                <w:lang w:val="en-GB"/>
              </w:rPr>
            </w:pPr>
          </w:p>
          <w:p w14:paraId="306684B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7FD6ED0" w14:textId="77777777" w:rsidR="005D23EB" w:rsidRPr="006403CB" w:rsidRDefault="005D23EB" w:rsidP="00C822F5">
            <w:pPr>
              <w:jc w:val="both"/>
              <w:rPr>
                <w:rFonts w:ascii="Cambria" w:hAnsi="Cambria" w:cs="Arial"/>
                <w:i/>
                <w:sz w:val="16"/>
                <w:szCs w:val="16"/>
                <w:lang w:val="en-GB"/>
              </w:rPr>
            </w:pPr>
          </w:p>
          <w:p w14:paraId="00910CB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57A17237"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Written examination at the end of the semester</w:t>
            </w:r>
            <w:r>
              <w:rPr>
                <w:rFonts w:ascii="Cambria" w:hAnsi="Cambria" w:cs="Arial"/>
                <w:color w:val="002060"/>
                <w:lang w:val="en-GB"/>
              </w:rPr>
              <w:t>:</w:t>
            </w:r>
          </w:p>
          <w:p w14:paraId="67A7887D"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 Multiple choice questionnaires</w:t>
            </w:r>
          </w:p>
          <w:p w14:paraId="212C06EB"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 Short</w:t>
            </w:r>
            <w:r>
              <w:rPr>
                <w:rFonts w:ascii="Cambria" w:hAnsi="Cambria" w:cs="Arial"/>
                <w:color w:val="002060"/>
                <w:lang w:val="en-GB"/>
              </w:rPr>
              <w:t>-</w:t>
            </w:r>
            <w:r w:rsidRPr="00CC3762">
              <w:rPr>
                <w:rFonts w:ascii="Cambria" w:hAnsi="Cambria" w:cs="Arial"/>
                <w:color w:val="002060"/>
                <w:lang w:val="en-GB"/>
              </w:rPr>
              <w:t>answer Questions (YES-NO)</w:t>
            </w:r>
          </w:p>
          <w:p w14:paraId="3112213D" w14:textId="77777777" w:rsidR="00CC3762" w:rsidRPr="00CC3762" w:rsidRDefault="00CC3762" w:rsidP="00CC3762">
            <w:pPr>
              <w:rPr>
                <w:rFonts w:ascii="Cambria" w:hAnsi="Cambria" w:cs="Arial"/>
                <w:color w:val="002060"/>
                <w:lang w:val="en-GB"/>
              </w:rPr>
            </w:pPr>
          </w:p>
          <w:p w14:paraId="1F920006"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Written Examination after Each Lab Exercise</w:t>
            </w:r>
            <w:r>
              <w:rPr>
                <w:rFonts w:ascii="Cambria" w:hAnsi="Cambria" w:cs="Arial"/>
                <w:color w:val="002060"/>
                <w:lang w:val="en-GB"/>
              </w:rPr>
              <w:t>:</w:t>
            </w:r>
          </w:p>
          <w:p w14:paraId="3F179802"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 Multiple choice questionnaires</w:t>
            </w:r>
          </w:p>
          <w:p w14:paraId="072F568D" w14:textId="77777777" w:rsidR="005D23EB" w:rsidRPr="006403CB" w:rsidRDefault="00CC3762" w:rsidP="00C822F5">
            <w:pPr>
              <w:rPr>
                <w:rFonts w:ascii="Cambria" w:hAnsi="Cambria" w:cs="Arial"/>
                <w:color w:val="002060"/>
                <w:lang w:val="en-GB"/>
              </w:rPr>
            </w:pPr>
            <w:r w:rsidRPr="00CC3762">
              <w:rPr>
                <w:rFonts w:ascii="Cambria" w:hAnsi="Cambria" w:cs="Arial"/>
                <w:color w:val="002060"/>
                <w:lang w:val="en-GB"/>
              </w:rPr>
              <w:t xml:space="preserve">- </w:t>
            </w:r>
            <w:r w:rsidR="002032F2">
              <w:rPr>
                <w:rFonts w:ascii="Cambria" w:hAnsi="Cambria" w:cs="Arial"/>
                <w:color w:val="002060"/>
                <w:lang w:val="en-GB"/>
              </w:rPr>
              <w:t>Short</w:t>
            </w:r>
            <w:r>
              <w:rPr>
                <w:rFonts w:ascii="Cambria" w:hAnsi="Cambria" w:cs="Arial"/>
                <w:color w:val="002060"/>
                <w:lang w:val="en-GB"/>
              </w:rPr>
              <w:t>-answer</w:t>
            </w:r>
            <w:r w:rsidRPr="00CC3762">
              <w:rPr>
                <w:rFonts w:ascii="Cambria" w:hAnsi="Cambria" w:cs="Arial"/>
                <w:color w:val="002060"/>
                <w:lang w:val="en-GB"/>
              </w:rPr>
              <w:t xml:space="preserve"> Questions </w:t>
            </w:r>
          </w:p>
          <w:p w14:paraId="3E182030" w14:textId="77777777" w:rsidR="005D23EB" w:rsidRPr="006403CB" w:rsidRDefault="005D23EB" w:rsidP="00C822F5">
            <w:pPr>
              <w:rPr>
                <w:rFonts w:ascii="Cambria" w:hAnsi="Cambria" w:cs="Arial"/>
                <w:color w:val="002060"/>
                <w:lang w:val="en-GB"/>
              </w:rPr>
            </w:pPr>
          </w:p>
          <w:p w14:paraId="3E97976C" w14:textId="77777777" w:rsidR="005D23EB" w:rsidRPr="006403CB" w:rsidRDefault="005D23EB" w:rsidP="00C822F5">
            <w:pPr>
              <w:rPr>
                <w:rFonts w:ascii="Cambria" w:hAnsi="Cambria" w:cs="Arial"/>
                <w:color w:val="002060"/>
                <w:lang w:val="en-GB"/>
              </w:rPr>
            </w:pPr>
          </w:p>
        </w:tc>
      </w:tr>
    </w:tbl>
    <w:p w14:paraId="7A72D597"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37175B06" w14:textId="77777777" w:rsidTr="00C822F5">
        <w:tc>
          <w:tcPr>
            <w:tcW w:w="8472" w:type="dxa"/>
          </w:tcPr>
          <w:p w14:paraId="22790642"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17F1C3F5" w14:textId="77777777" w:rsidR="00CC3762" w:rsidRPr="00CC3762" w:rsidRDefault="00CC3762" w:rsidP="00CC3762">
            <w:pPr>
              <w:jc w:val="both"/>
              <w:rPr>
                <w:rFonts w:ascii="Cambria" w:hAnsi="Cambria" w:cs="Arial"/>
                <w:color w:val="002060"/>
                <w:lang w:val="en-GB"/>
              </w:rPr>
            </w:pPr>
            <w:r>
              <w:rPr>
                <w:rFonts w:ascii="Cambria" w:hAnsi="Cambria" w:cs="Arial"/>
                <w:color w:val="002060"/>
                <w:lang w:val="en-GB"/>
              </w:rPr>
              <w:t xml:space="preserve">- </w:t>
            </w:r>
            <w:r w:rsidRPr="00CC3762">
              <w:rPr>
                <w:rFonts w:ascii="Cambria" w:hAnsi="Cambria" w:cs="Arial"/>
                <w:color w:val="002060"/>
                <w:lang w:val="en-GB"/>
              </w:rPr>
              <w:t xml:space="preserve">"Basic and Clinical Pharmacology", </w:t>
            </w:r>
            <w:r>
              <w:rPr>
                <w:rFonts w:ascii="Cambria" w:hAnsi="Cambria" w:cs="Arial"/>
                <w:color w:val="002060"/>
                <w:lang w:val="en-GB"/>
              </w:rPr>
              <w:t>Edition</w:t>
            </w:r>
            <w:r w:rsidRPr="00CC3762">
              <w:rPr>
                <w:rFonts w:ascii="Cambria" w:hAnsi="Cambria" w:cs="Arial"/>
                <w:color w:val="002060"/>
                <w:lang w:val="en-GB"/>
              </w:rPr>
              <w:t>: 11/2009 Authors: Bertram Katzung, Susan Masters, Anthony Trevor, Eudox</w:t>
            </w:r>
            <w:r>
              <w:rPr>
                <w:rFonts w:ascii="Cambria" w:hAnsi="Cambria" w:cs="Arial"/>
                <w:color w:val="002060"/>
                <w:lang w:val="en-GB"/>
              </w:rPr>
              <w:t>us code</w:t>
            </w:r>
            <w:r w:rsidRPr="00CC3762">
              <w:rPr>
                <w:rFonts w:ascii="Cambria" w:hAnsi="Cambria" w:cs="Arial"/>
                <w:color w:val="002060"/>
                <w:lang w:val="en-GB"/>
              </w:rPr>
              <w:t>: 12867027</w:t>
            </w:r>
          </w:p>
          <w:p w14:paraId="30F74766" w14:textId="77777777" w:rsidR="00CC3762" w:rsidRPr="00CC3762" w:rsidRDefault="00CC3762" w:rsidP="00CC3762">
            <w:pPr>
              <w:jc w:val="both"/>
              <w:rPr>
                <w:rFonts w:ascii="Cambria" w:hAnsi="Cambria" w:cs="Arial"/>
                <w:color w:val="002060"/>
                <w:lang w:val="en-GB"/>
              </w:rPr>
            </w:pPr>
            <w:r w:rsidRPr="00CC3762">
              <w:rPr>
                <w:rFonts w:ascii="Cambria" w:hAnsi="Cambria" w:cs="Arial"/>
                <w:color w:val="002060"/>
                <w:lang w:val="en-GB"/>
              </w:rPr>
              <w:t xml:space="preserve">- "Pharmacology" by Rang, Dale, Ritte, Moore, Greek translation, Scientific Publications </w:t>
            </w:r>
            <w:proofErr w:type="spellStart"/>
            <w:r>
              <w:rPr>
                <w:rFonts w:ascii="Cambria" w:hAnsi="Cambria" w:cs="Arial"/>
                <w:color w:val="002060"/>
                <w:lang w:val="en-GB"/>
              </w:rPr>
              <w:t>Parisianos</w:t>
            </w:r>
            <w:proofErr w:type="spellEnd"/>
            <w:r w:rsidRPr="00CC3762">
              <w:rPr>
                <w:rFonts w:ascii="Cambria" w:hAnsi="Cambria" w:cs="Arial"/>
                <w:color w:val="002060"/>
                <w:lang w:val="en-GB"/>
              </w:rPr>
              <w:t>, Athens 2007, Eudox</w:t>
            </w:r>
            <w:r>
              <w:rPr>
                <w:rFonts w:ascii="Cambria" w:hAnsi="Cambria" w:cs="Arial"/>
                <w:color w:val="002060"/>
                <w:lang w:val="en-GB"/>
              </w:rPr>
              <w:t>us code</w:t>
            </w:r>
            <w:r w:rsidRPr="00CC3762">
              <w:rPr>
                <w:rFonts w:ascii="Cambria" w:hAnsi="Cambria" w:cs="Arial"/>
                <w:color w:val="002060"/>
                <w:lang w:val="en-GB"/>
              </w:rPr>
              <w:t>: 41692-</w:t>
            </w:r>
          </w:p>
          <w:p w14:paraId="197AF324" w14:textId="77777777" w:rsidR="00CC3762" w:rsidRPr="00CC3762" w:rsidRDefault="00CC3762" w:rsidP="00CC3762">
            <w:pPr>
              <w:jc w:val="both"/>
              <w:rPr>
                <w:rFonts w:ascii="Cambria" w:hAnsi="Cambria" w:cs="Arial"/>
                <w:color w:val="002060"/>
                <w:lang w:val="en-GB"/>
              </w:rPr>
            </w:pPr>
            <w:r w:rsidRPr="00CC3762">
              <w:rPr>
                <w:rFonts w:ascii="Cambria" w:hAnsi="Cambria" w:cs="Arial"/>
                <w:color w:val="002060"/>
                <w:lang w:val="en-GB"/>
              </w:rPr>
              <w:t>- Pharmacology I</w:t>
            </w:r>
            <w:r>
              <w:rPr>
                <w:rFonts w:ascii="Cambria" w:hAnsi="Cambria" w:cs="Arial"/>
                <w:color w:val="002060"/>
                <w:lang w:val="en-GB"/>
              </w:rPr>
              <w:t xml:space="preserve"> - Synopsis</w:t>
            </w:r>
            <w:r w:rsidRPr="00CC3762">
              <w:rPr>
                <w:rFonts w:ascii="Cambria" w:hAnsi="Cambria" w:cs="Arial"/>
                <w:color w:val="002060"/>
                <w:lang w:val="en-GB"/>
              </w:rPr>
              <w:t xml:space="preserve"> (http://ecourse.uoi.gr/course/view.php?id=769)</w:t>
            </w:r>
          </w:p>
          <w:p w14:paraId="1CCE72D0" w14:textId="77777777" w:rsidR="005D23EB" w:rsidRPr="006403CB" w:rsidRDefault="00CC3762" w:rsidP="00CC3762">
            <w:pPr>
              <w:jc w:val="both"/>
              <w:rPr>
                <w:rFonts w:ascii="Cambria" w:hAnsi="Cambria" w:cs="Arial"/>
                <w:b/>
                <w:lang w:val="en-GB"/>
              </w:rPr>
            </w:pPr>
            <w:r w:rsidRPr="00CC3762">
              <w:rPr>
                <w:rFonts w:ascii="Cambria" w:hAnsi="Cambria" w:cs="Arial"/>
                <w:color w:val="002060"/>
                <w:lang w:val="en-GB"/>
              </w:rPr>
              <w:t xml:space="preserve">- </w:t>
            </w:r>
            <w:r>
              <w:rPr>
                <w:rFonts w:ascii="Cambria" w:hAnsi="Cambria" w:cs="Arial"/>
                <w:color w:val="002060"/>
                <w:lang w:val="en-GB"/>
              </w:rPr>
              <w:t xml:space="preserve">Pharmacology </w:t>
            </w:r>
            <w:r w:rsidRPr="00CC3762">
              <w:rPr>
                <w:rFonts w:ascii="Cambria" w:hAnsi="Cambria" w:cs="Arial"/>
                <w:color w:val="002060"/>
                <w:lang w:val="en-GB"/>
              </w:rPr>
              <w:t xml:space="preserve">I </w:t>
            </w:r>
            <w:r>
              <w:rPr>
                <w:rFonts w:ascii="Cambria" w:hAnsi="Cambria" w:cs="Arial"/>
                <w:color w:val="002060"/>
                <w:lang w:val="en-GB"/>
              </w:rPr>
              <w:t>– Drug cards</w:t>
            </w:r>
            <w:r w:rsidRPr="00CC3762">
              <w:rPr>
                <w:rFonts w:ascii="Cambria" w:hAnsi="Cambria" w:cs="Arial"/>
                <w:color w:val="002060"/>
                <w:lang w:val="en-GB"/>
              </w:rPr>
              <w:t xml:space="preserve"> (http://ecourse.uoi.gr/course/view.php?id=769)</w:t>
            </w:r>
          </w:p>
        </w:tc>
      </w:tr>
      <w:bookmarkEnd w:id="0"/>
    </w:tbl>
    <w:p w14:paraId="160BB745" w14:textId="77777777" w:rsidR="005D23EB" w:rsidRPr="006403CB" w:rsidRDefault="005D23EB" w:rsidP="00836326"/>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5EC6" w14:textId="77777777" w:rsidR="001C11AA" w:rsidRDefault="001C11AA">
      <w:r>
        <w:separator/>
      </w:r>
    </w:p>
  </w:endnote>
  <w:endnote w:type="continuationSeparator" w:id="0">
    <w:p w14:paraId="2AD8A0A9" w14:textId="77777777" w:rsidR="001C11AA" w:rsidRDefault="001C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A975" w14:textId="77777777" w:rsidR="001C11AA" w:rsidRDefault="001C11AA">
      <w:r>
        <w:separator/>
      </w:r>
    </w:p>
  </w:footnote>
  <w:footnote w:type="continuationSeparator" w:id="0">
    <w:p w14:paraId="0638A4D0" w14:textId="77777777" w:rsidR="001C11AA" w:rsidRDefault="001C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BBF2" w14:textId="77777777" w:rsidR="005D23EB" w:rsidRDefault="00117154">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43B9DC80"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3E2FABD3" w14:textId="77777777" w:rsidR="00293C01" w:rsidRDefault="00117154">
        <w:pPr>
          <w:pStyle w:val="a6"/>
          <w:jc w:val="right"/>
        </w:pPr>
        <w:r>
          <w:rPr>
            <w:noProof/>
          </w:rPr>
          <w:fldChar w:fldCharType="begin"/>
        </w:r>
        <w:r w:rsidR="001E1FFD">
          <w:rPr>
            <w:noProof/>
          </w:rPr>
          <w:instrText xml:space="preserve"> PAGE   \* MERGEFORMAT </w:instrText>
        </w:r>
        <w:r>
          <w:rPr>
            <w:noProof/>
          </w:rPr>
          <w:fldChar w:fldCharType="separate"/>
        </w:r>
        <w:r w:rsidR="004F1309">
          <w:rPr>
            <w:noProof/>
          </w:rPr>
          <w:t>1</w:t>
        </w:r>
        <w:r>
          <w:rPr>
            <w:noProof/>
          </w:rPr>
          <w:fldChar w:fldCharType="end"/>
        </w:r>
      </w:p>
    </w:sdtContent>
  </w:sdt>
  <w:p w14:paraId="45DF80CA"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75D8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17330439" o:spid="_x0000_i1025" type="#_x0000_t75" style="width:9pt;height:9pt;visibility:visible;mso-wrap-style:square">
            <v:imagedata r:id="rId1" o:title=""/>
          </v:shape>
        </w:pict>
      </mc:Choice>
      <mc:Fallback>
        <w:drawing>
          <wp:inline distT="0" distB="0" distL="0" distR="0" wp14:anchorId="29FA9696">
            <wp:extent cx="114300" cy="114300"/>
            <wp:effectExtent l="0" t="0" r="0" b="0"/>
            <wp:docPr id="217330439" name="Εικόνα 21733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507476864">
    <w:abstractNumId w:val="0"/>
  </w:num>
  <w:num w:numId="2" w16cid:durableId="1914075020">
    <w:abstractNumId w:val="3"/>
  </w:num>
  <w:num w:numId="3" w16cid:durableId="1143346619">
    <w:abstractNumId w:val="1"/>
  </w:num>
  <w:num w:numId="4" w16cid:durableId="198793372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154"/>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11AA"/>
    <w:rsid w:val="001C2D16"/>
    <w:rsid w:val="001C37B5"/>
    <w:rsid w:val="001C59F2"/>
    <w:rsid w:val="001C6883"/>
    <w:rsid w:val="001D06B9"/>
    <w:rsid w:val="001D11D9"/>
    <w:rsid w:val="001D2E43"/>
    <w:rsid w:val="001D3609"/>
    <w:rsid w:val="001E191C"/>
    <w:rsid w:val="001E1FFD"/>
    <w:rsid w:val="001E4BDF"/>
    <w:rsid w:val="001E5764"/>
    <w:rsid w:val="001E5D0E"/>
    <w:rsid w:val="001E7543"/>
    <w:rsid w:val="001F07EB"/>
    <w:rsid w:val="001F11AC"/>
    <w:rsid w:val="001F18F3"/>
    <w:rsid w:val="001F1DC6"/>
    <w:rsid w:val="001F30A4"/>
    <w:rsid w:val="001F3DA3"/>
    <w:rsid w:val="001F3F58"/>
    <w:rsid w:val="001F4EE0"/>
    <w:rsid w:val="00200E30"/>
    <w:rsid w:val="002032F2"/>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309"/>
    <w:rsid w:val="004F14DF"/>
    <w:rsid w:val="004F2431"/>
    <w:rsid w:val="004F3901"/>
    <w:rsid w:val="004F41D3"/>
    <w:rsid w:val="004F6C27"/>
    <w:rsid w:val="004F6D2C"/>
    <w:rsid w:val="004F740C"/>
    <w:rsid w:val="004F7794"/>
    <w:rsid w:val="00502E98"/>
    <w:rsid w:val="00504010"/>
    <w:rsid w:val="0050455A"/>
    <w:rsid w:val="00504A64"/>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3F24"/>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373B"/>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34AD"/>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E733A"/>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762"/>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5A44"/>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1EE2"/>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33C5C2"/>
  <w15:docId w15:val="{6B4E1780-89B5-4ECD-8FB6-B0A59679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5964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3</cp:revision>
  <cp:lastPrinted>2014-04-24T13:33:00Z</cp:lastPrinted>
  <dcterms:created xsi:type="dcterms:W3CDTF">2018-11-03T10:17:00Z</dcterms:created>
  <dcterms:modified xsi:type="dcterms:W3CDTF">2025-03-19T08:34:00Z</dcterms:modified>
</cp:coreProperties>
</file>