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A5E89"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39599A91"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3EDE04F3" w14:textId="77777777" w:rsidTr="00C822F5">
        <w:tc>
          <w:tcPr>
            <w:tcW w:w="3205" w:type="dxa"/>
            <w:shd w:val="clear" w:color="auto" w:fill="DDD9C3"/>
          </w:tcPr>
          <w:p w14:paraId="3D8B7CA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2B38D8B3"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6B4DED8E" w14:textId="77777777" w:rsidTr="00C822F5">
        <w:tc>
          <w:tcPr>
            <w:tcW w:w="3205" w:type="dxa"/>
            <w:shd w:val="clear" w:color="auto" w:fill="DDD9C3"/>
          </w:tcPr>
          <w:p w14:paraId="6670A16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09ED2FC2"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0C4A2000" w14:textId="77777777" w:rsidTr="00C822F5">
        <w:tc>
          <w:tcPr>
            <w:tcW w:w="3205" w:type="dxa"/>
            <w:shd w:val="clear" w:color="auto" w:fill="DDD9C3"/>
          </w:tcPr>
          <w:p w14:paraId="279F56C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26CFC876" w14:textId="77777777"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38C1B06F" w14:textId="77777777" w:rsidTr="00C822F5">
        <w:tc>
          <w:tcPr>
            <w:tcW w:w="3205" w:type="dxa"/>
            <w:shd w:val="clear" w:color="auto" w:fill="DDD9C3"/>
          </w:tcPr>
          <w:p w14:paraId="12BA5E4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12BF2E5F" w14:textId="77777777" w:rsidR="005D23EB" w:rsidRPr="0064103A" w:rsidRDefault="00D46EAD" w:rsidP="00C822F5">
            <w:pPr>
              <w:rPr>
                <w:rFonts w:ascii="Cambria" w:hAnsi="Cambria" w:cs="Arial"/>
                <w:b/>
                <w:bCs/>
                <w:color w:val="002060"/>
                <w:sz w:val="20"/>
                <w:szCs w:val="20"/>
              </w:rPr>
            </w:pPr>
            <w:r w:rsidRPr="00D74632">
              <w:rPr>
                <w:rFonts w:ascii="Calibri" w:hAnsi="Calibri" w:cs="Arial"/>
                <w:b/>
                <w:sz w:val="20"/>
                <w:szCs w:val="20"/>
                <w:lang w:val="el-GR"/>
              </w:rPr>
              <w:t>ΙΑΥ705</w:t>
            </w:r>
          </w:p>
        </w:tc>
        <w:tc>
          <w:tcPr>
            <w:tcW w:w="2505" w:type="dxa"/>
            <w:gridSpan w:val="2"/>
            <w:shd w:val="clear" w:color="auto" w:fill="DDD9C3"/>
          </w:tcPr>
          <w:p w14:paraId="4B62B9EB"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25834A2F" w14:textId="77777777" w:rsidR="005D23EB" w:rsidRPr="00D46EAD" w:rsidRDefault="00D46EAD" w:rsidP="00C822F5">
            <w:pPr>
              <w:rPr>
                <w:rFonts w:ascii="Cambria" w:hAnsi="Cambria" w:cs="Arial"/>
                <w:b/>
                <w:sz w:val="20"/>
                <w:szCs w:val="20"/>
              </w:rPr>
            </w:pPr>
            <w:r>
              <w:rPr>
                <w:rFonts w:ascii="Cambria" w:hAnsi="Cambria" w:cs="Arial"/>
                <w:b/>
                <w:sz w:val="20"/>
                <w:szCs w:val="20"/>
                <w:lang w:val="el-GR"/>
              </w:rPr>
              <w:t>9</w:t>
            </w:r>
            <w:proofErr w:type="spellStart"/>
            <w:r w:rsidRPr="00D46EAD">
              <w:rPr>
                <w:rFonts w:ascii="Cambria" w:hAnsi="Cambria" w:cs="Arial"/>
                <w:b/>
                <w:sz w:val="20"/>
                <w:szCs w:val="20"/>
                <w:vertAlign w:val="superscript"/>
              </w:rPr>
              <w:t>th</w:t>
            </w:r>
            <w:proofErr w:type="spellEnd"/>
            <w:r>
              <w:rPr>
                <w:rFonts w:ascii="Cambria" w:hAnsi="Cambria" w:cs="Arial"/>
                <w:b/>
                <w:sz w:val="20"/>
                <w:szCs w:val="20"/>
              </w:rPr>
              <w:t>, 10</w:t>
            </w:r>
            <w:r w:rsidRPr="00D46EAD">
              <w:rPr>
                <w:rFonts w:ascii="Cambria" w:hAnsi="Cambria" w:cs="Arial"/>
                <w:b/>
                <w:sz w:val="20"/>
                <w:szCs w:val="20"/>
                <w:vertAlign w:val="superscript"/>
              </w:rPr>
              <w:t>th</w:t>
            </w:r>
            <w:r>
              <w:rPr>
                <w:rFonts w:ascii="Cambria" w:hAnsi="Cambria" w:cs="Arial"/>
                <w:b/>
                <w:sz w:val="20"/>
                <w:szCs w:val="20"/>
              </w:rPr>
              <w:t xml:space="preserve"> </w:t>
            </w:r>
          </w:p>
        </w:tc>
      </w:tr>
      <w:tr w:rsidR="005D23EB" w:rsidRPr="006403CB" w14:paraId="62CCF16A" w14:textId="77777777" w:rsidTr="00C822F5">
        <w:trPr>
          <w:trHeight w:val="375"/>
        </w:trPr>
        <w:tc>
          <w:tcPr>
            <w:tcW w:w="3205" w:type="dxa"/>
            <w:shd w:val="clear" w:color="auto" w:fill="DDD9C3"/>
            <w:vAlign w:val="center"/>
          </w:tcPr>
          <w:p w14:paraId="799A777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35E66567" w14:textId="77777777" w:rsidR="005D23EB" w:rsidRPr="00016799" w:rsidRDefault="00D46EAD" w:rsidP="00C822F5">
            <w:pPr>
              <w:rPr>
                <w:rFonts w:ascii="Cambria" w:hAnsi="Cambria" w:cs="Arial"/>
                <w:b/>
                <w:color w:val="002060"/>
                <w:sz w:val="20"/>
                <w:szCs w:val="20"/>
                <w:lang w:val="en-GB"/>
              </w:rPr>
            </w:pPr>
            <w:r>
              <w:rPr>
                <w:rFonts w:ascii="Cambria" w:hAnsi="Cambria" w:cs="Arial"/>
                <w:b/>
                <w:color w:val="002060"/>
                <w:sz w:val="20"/>
                <w:szCs w:val="20"/>
                <w:lang w:val="en-GB"/>
              </w:rPr>
              <w:t>Urology</w:t>
            </w:r>
          </w:p>
        </w:tc>
      </w:tr>
      <w:tr w:rsidR="005D23EB" w:rsidRPr="006403CB" w14:paraId="4D7CC6E9" w14:textId="77777777" w:rsidTr="00C822F5">
        <w:trPr>
          <w:trHeight w:val="196"/>
        </w:trPr>
        <w:tc>
          <w:tcPr>
            <w:tcW w:w="5637" w:type="dxa"/>
            <w:gridSpan w:val="3"/>
            <w:shd w:val="clear" w:color="auto" w:fill="DDD9C3"/>
            <w:vAlign w:val="center"/>
          </w:tcPr>
          <w:p w14:paraId="6B5656E8"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6A50F598"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3EEAB70A"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10A22EB3" w14:textId="77777777" w:rsidTr="00C822F5">
        <w:trPr>
          <w:trHeight w:val="194"/>
        </w:trPr>
        <w:tc>
          <w:tcPr>
            <w:tcW w:w="5637" w:type="dxa"/>
            <w:gridSpan w:val="3"/>
          </w:tcPr>
          <w:p w14:paraId="46E7AF09" w14:textId="77777777" w:rsidR="005D23EB" w:rsidRPr="006403CB" w:rsidRDefault="005D23EB" w:rsidP="00C822F5">
            <w:pPr>
              <w:jc w:val="right"/>
              <w:rPr>
                <w:rFonts w:ascii="Cambria" w:hAnsi="Cambria" w:cs="Arial"/>
                <w:color w:val="002060"/>
                <w:sz w:val="20"/>
                <w:szCs w:val="20"/>
                <w:lang w:val="en-GB"/>
              </w:rPr>
            </w:pPr>
          </w:p>
        </w:tc>
        <w:tc>
          <w:tcPr>
            <w:tcW w:w="1559" w:type="dxa"/>
            <w:gridSpan w:val="2"/>
          </w:tcPr>
          <w:p w14:paraId="4132D6AB" w14:textId="77777777" w:rsidR="005D23EB" w:rsidRPr="005C2432" w:rsidRDefault="00D46EAD" w:rsidP="00C822F5">
            <w:pPr>
              <w:jc w:val="center"/>
              <w:rPr>
                <w:rFonts w:ascii="Cambria" w:hAnsi="Cambria" w:cs="Arial"/>
                <w:color w:val="002060"/>
                <w:sz w:val="20"/>
                <w:szCs w:val="20"/>
                <w:lang w:val="en-GB"/>
              </w:rPr>
            </w:pPr>
            <w:r>
              <w:rPr>
                <w:rFonts w:ascii="Cambria" w:hAnsi="Cambria" w:cs="Arial"/>
                <w:color w:val="002060"/>
                <w:sz w:val="20"/>
                <w:szCs w:val="20"/>
                <w:lang w:val="en-GB"/>
              </w:rPr>
              <w:t>40</w:t>
            </w:r>
          </w:p>
        </w:tc>
        <w:tc>
          <w:tcPr>
            <w:tcW w:w="1240" w:type="dxa"/>
          </w:tcPr>
          <w:p w14:paraId="56623543" w14:textId="77777777" w:rsidR="005D23EB" w:rsidRPr="00A30B8B" w:rsidRDefault="00D46EAD" w:rsidP="00C822F5">
            <w:pPr>
              <w:jc w:val="center"/>
              <w:rPr>
                <w:rFonts w:ascii="Cambria" w:hAnsi="Cambria" w:cs="Arial"/>
                <w:color w:val="002060"/>
                <w:sz w:val="20"/>
                <w:szCs w:val="20"/>
                <w:lang w:val="en-GB"/>
              </w:rPr>
            </w:pPr>
            <w:r>
              <w:rPr>
                <w:rFonts w:ascii="Cambria" w:hAnsi="Cambria" w:cs="Arial"/>
                <w:color w:val="002060"/>
                <w:sz w:val="20"/>
                <w:szCs w:val="20"/>
                <w:lang w:val="en-GB"/>
              </w:rPr>
              <w:t>5</w:t>
            </w:r>
          </w:p>
        </w:tc>
      </w:tr>
      <w:tr w:rsidR="005D23EB" w:rsidRPr="006403CB" w14:paraId="48350331" w14:textId="77777777" w:rsidTr="00C822F5">
        <w:trPr>
          <w:trHeight w:val="194"/>
        </w:trPr>
        <w:tc>
          <w:tcPr>
            <w:tcW w:w="5637" w:type="dxa"/>
            <w:gridSpan w:val="3"/>
          </w:tcPr>
          <w:p w14:paraId="38E636F6"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72D73C1A"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4629AF40" w14:textId="77777777" w:rsidR="005D23EB" w:rsidRPr="006403CB" w:rsidRDefault="005D23EB" w:rsidP="00C822F5">
            <w:pPr>
              <w:rPr>
                <w:rFonts w:ascii="Cambria" w:hAnsi="Cambria" w:cs="Arial"/>
                <w:color w:val="002060"/>
                <w:sz w:val="20"/>
                <w:szCs w:val="20"/>
                <w:lang w:val="en-GB"/>
              </w:rPr>
            </w:pPr>
          </w:p>
        </w:tc>
      </w:tr>
      <w:tr w:rsidR="005D23EB" w:rsidRPr="006403CB" w14:paraId="4F17CE0C" w14:textId="77777777" w:rsidTr="00C822F5">
        <w:trPr>
          <w:trHeight w:val="194"/>
        </w:trPr>
        <w:tc>
          <w:tcPr>
            <w:tcW w:w="5637" w:type="dxa"/>
            <w:gridSpan w:val="3"/>
          </w:tcPr>
          <w:p w14:paraId="34C83995"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0055C74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75C9859D" w14:textId="77777777" w:rsidR="005D23EB" w:rsidRPr="006403CB" w:rsidRDefault="005D23EB" w:rsidP="00C822F5">
            <w:pPr>
              <w:rPr>
                <w:rFonts w:ascii="Cambria" w:hAnsi="Cambria" w:cs="Arial"/>
                <w:color w:val="002060"/>
                <w:sz w:val="20"/>
                <w:szCs w:val="20"/>
                <w:lang w:val="en-GB"/>
              </w:rPr>
            </w:pPr>
          </w:p>
        </w:tc>
      </w:tr>
      <w:tr w:rsidR="005D23EB" w:rsidRPr="006403CB" w14:paraId="20027087" w14:textId="77777777" w:rsidTr="00C822F5">
        <w:trPr>
          <w:trHeight w:val="194"/>
        </w:trPr>
        <w:tc>
          <w:tcPr>
            <w:tcW w:w="5637" w:type="dxa"/>
            <w:gridSpan w:val="3"/>
            <w:shd w:val="clear" w:color="auto" w:fill="DDD9C3"/>
          </w:tcPr>
          <w:p w14:paraId="5F488DE1"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7D77E3AD"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7B66561C" w14:textId="77777777" w:rsidR="005D23EB" w:rsidRPr="006403CB" w:rsidRDefault="005D23EB" w:rsidP="00C822F5">
            <w:pPr>
              <w:rPr>
                <w:rFonts w:ascii="Cambria" w:hAnsi="Cambria" w:cs="Arial"/>
                <w:color w:val="002060"/>
                <w:sz w:val="20"/>
                <w:szCs w:val="20"/>
                <w:lang w:val="en-GB"/>
              </w:rPr>
            </w:pPr>
          </w:p>
        </w:tc>
      </w:tr>
      <w:tr w:rsidR="005D23EB" w:rsidRPr="006403CB" w14:paraId="0A16AC04" w14:textId="77777777" w:rsidTr="00C822F5">
        <w:trPr>
          <w:trHeight w:val="599"/>
        </w:trPr>
        <w:tc>
          <w:tcPr>
            <w:tcW w:w="3205" w:type="dxa"/>
            <w:shd w:val="clear" w:color="auto" w:fill="DDD9C3"/>
          </w:tcPr>
          <w:p w14:paraId="18A3A45E"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58E55BE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720377C5" w14:textId="77777777" w:rsidR="005D23EB" w:rsidRPr="00664D9A" w:rsidRDefault="00D46EAD" w:rsidP="00B75259">
            <w:pPr>
              <w:rPr>
                <w:rFonts w:ascii="Cambria" w:hAnsi="Cambria" w:cs="Arial"/>
                <w:color w:val="002060"/>
                <w:sz w:val="20"/>
                <w:szCs w:val="20"/>
              </w:rPr>
            </w:pPr>
            <w:r w:rsidRPr="00D46EAD">
              <w:rPr>
                <w:rFonts w:ascii="Cambria" w:hAnsi="Cambria" w:cs="Arial"/>
                <w:i/>
                <w:sz w:val="20"/>
                <w:szCs w:val="20"/>
                <w:lang w:val="en-GB"/>
              </w:rPr>
              <w:t xml:space="preserve">general background, </w:t>
            </w:r>
            <w:r w:rsidRPr="00D46EAD">
              <w:rPr>
                <w:rFonts w:ascii="Cambria" w:hAnsi="Cambria" w:cs="Arial"/>
                <w:i/>
                <w:sz w:val="20"/>
                <w:szCs w:val="20"/>
                <w:lang w:val="en-GB"/>
              </w:rPr>
              <w:br/>
              <w:t>special background, specialised general knowledge, skills development</w:t>
            </w:r>
          </w:p>
        </w:tc>
      </w:tr>
      <w:tr w:rsidR="005D23EB" w:rsidRPr="006403CB" w14:paraId="522689B9" w14:textId="77777777" w:rsidTr="00C822F5">
        <w:tc>
          <w:tcPr>
            <w:tcW w:w="3205" w:type="dxa"/>
            <w:shd w:val="clear" w:color="auto" w:fill="DDD9C3"/>
          </w:tcPr>
          <w:p w14:paraId="22D1DB3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7D38493"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3891F310" w14:textId="77777777" w:rsidR="005D23EB" w:rsidRPr="006403CB" w:rsidRDefault="00D46EAD" w:rsidP="00C822F5">
            <w:pPr>
              <w:rPr>
                <w:rFonts w:ascii="Cambria" w:hAnsi="Cambria" w:cs="Arial"/>
                <w:color w:val="002060"/>
                <w:sz w:val="20"/>
                <w:szCs w:val="20"/>
                <w:lang w:val="en-GB"/>
              </w:rPr>
            </w:pPr>
            <w:r>
              <w:rPr>
                <w:rFonts w:ascii="Cambria" w:hAnsi="Cambria" w:cs="Arial"/>
                <w:color w:val="002060"/>
                <w:sz w:val="20"/>
                <w:szCs w:val="20"/>
                <w:lang w:val="en-GB"/>
              </w:rPr>
              <w:t xml:space="preserve">No </w:t>
            </w:r>
          </w:p>
        </w:tc>
      </w:tr>
      <w:tr w:rsidR="005D23EB" w:rsidRPr="006403CB" w14:paraId="60FE2D2C" w14:textId="77777777" w:rsidTr="00C822F5">
        <w:tc>
          <w:tcPr>
            <w:tcW w:w="3205" w:type="dxa"/>
            <w:shd w:val="clear" w:color="auto" w:fill="DDD9C3"/>
          </w:tcPr>
          <w:p w14:paraId="2B7E610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2A5D8684" w14:textId="77777777" w:rsidR="005D23EB" w:rsidRPr="006403CB" w:rsidRDefault="00D46EAD" w:rsidP="00C822F5">
            <w:pPr>
              <w:rPr>
                <w:rFonts w:ascii="Cambria" w:hAnsi="Cambria" w:cs="Arial"/>
                <w:color w:val="002060"/>
                <w:sz w:val="20"/>
                <w:szCs w:val="20"/>
                <w:lang w:val="en-GB"/>
              </w:rPr>
            </w:pPr>
            <w:r>
              <w:rPr>
                <w:rFonts w:ascii="Cambria" w:hAnsi="Cambria" w:cs="Arial"/>
                <w:color w:val="002060"/>
                <w:sz w:val="20"/>
                <w:szCs w:val="20"/>
                <w:lang w:val="en-GB"/>
              </w:rPr>
              <w:t xml:space="preserve">Greek </w:t>
            </w:r>
          </w:p>
        </w:tc>
      </w:tr>
      <w:tr w:rsidR="005D23EB" w:rsidRPr="006403CB" w14:paraId="3E13A4E3" w14:textId="77777777" w:rsidTr="00C822F5">
        <w:tc>
          <w:tcPr>
            <w:tcW w:w="3205" w:type="dxa"/>
            <w:shd w:val="clear" w:color="auto" w:fill="DDD9C3"/>
          </w:tcPr>
          <w:p w14:paraId="1217EC2B"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3ACBF8C6" w14:textId="77777777" w:rsidR="005D23EB" w:rsidRPr="006403CB" w:rsidRDefault="00D46EAD" w:rsidP="00C822F5">
            <w:pPr>
              <w:rPr>
                <w:rFonts w:ascii="Cambria" w:hAnsi="Cambria" w:cs="Arial"/>
                <w:color w:val="002060"/>
                <w:sz w:val="20"/>
                <w:szCs w:val="20"/>
                <w:lang w:val="en-GB"/>
              </w:rPr>
            </w:pPr>
            <w:r>
              <w:rPr>
                <w:rFonts w:ascii="Cambria" w:hAnsi="Cambria" w:cs="Arial"/>
                <w:color w:val="002060"/>
                <w:sz w:val="20"/>
                <w:szCs w:val="20"/>
                <w:lang w:val="en-GB"/>
              </w:rPr>
              <w:t xml:space="preserve">Yes </w:t>
            </w:r>
          </w:p>
        </w:tc>
      </w:tr>
      <w:tr w:rsidR="005D23EB" w:rsidRPr="006403CB" w14:paraId="5E81FBB6" w14:textId="77777777" w:rsidTr="00C822F5">
        <w:tc>
          <w:tcPr>
            <w:tcW w:w="3205" w:type="dxa"/>
            <w:shd w:val="clear" w:color="auto" w:fill="DDD9C3"/>
          </w:tcPr>
          <w:p w14:paraId="12A973F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09D2292B" w14:textId="0A8E9DF6" w:rsidR="005D23EB" w:rsidRPr="006403CB" w:rsidRDefault="0086224D" w:rsidP="00C822F5">
            <w:pPr>
              <w:spacing w:after="200" w:line="276" w:lineRule="auto"/>
              <w:rPr>
                <w:rFonts w:ascii="Cambria" w:hAnsi="Cambria" w:cs="Arial"/>
                <w:color w:val="002060"/>
                <w:sz w:val="20"/>
                <w:szCs w:val="20"/>
                <w:lang w:val="en-GB"/>
              </w:rPr>
            </w:pPr>
            <w:r w:rsidRPr="0086224D">
              <w:rPr>
                <w:rFonts w:ascii="Cambria" w:hAnsi="Cambria" w:cs="Arial"/>
                <w:color w:val="002060"/>
                <w:sz w:val="20"/>
                <w:szCs w:val="20"/>
                <w:lang w:val="en-GB"/>
              </w:rPr>
              <w:t>https://ecourse.uoi.gr/enrol/index.php?id=2388</w:t>
            </w:r>
          </w:p>
        </w:tc>
      </w:tr>
    </w:tbl>
    <w:p w14:paraId="3BA24B96" w14:textId="77777777" w:rsidR="005D23EB" w:rsidRPr="0086224D" w:rsidRDefault="005D23EB" w:rsidP="008671BA">
      <w:pPr>
        <w:rPr>
          <w:rFonts w:ascii="Cambria" w:hAnsi="Cambria"/>
          <w:lang w:val="en-GB"/>
        </w:rPr>
      </w:pPr>
    </w:p>
    <w:p w14:paraId="5C3A847E" w14:textId="77777777" w:rsidR="00293C01" w:rsidRPr="0086224D" w:rsidRDefault="00293C01" w:rsidP="008671BA">
      <w:pPr>
        <w:rPr>
          <w:rFonts w:ascii="Cambria" w:hAnsi="Cambria"/>
          <w:lang w:val="en-GB"/>
        </w:rPr>
      </w:pPr>
    </w:p>
    <w:p w14:paraId="4BF9CF28" w14:textId="77777777" w:rsidR="00293C01" w:rsidRPr="0086224D" w:rsidRDefault="00293C01" w:rsidP="008671BA">
      <w:pPr>
        <w:rPr>
          <w:rFonts w:ascii="Cambria" w:hAnsi="Cambria"/>
          <w:lang w:val="en-GB"/>
        </w:rPr>
      </w:pPr>
    </w:p>
    <w:p w14:paraId="498D1543" w14:textId="77777777" w:rsidR="00293C01" w:rsidRPr="0086224D" w:rsidRDefault="00293C01" w:rsidP="008671BA">
      <w:pPr>
        <w:rPr>
          <w:rFonts w:ascii="Cambria" w:hAnsi="Cambria"/>
          <w:lang w:val="en-GB"/>
        </w:rPr>
      </w:pPr>
    </w:p>
    <w:p w14:paraId="44757C1D" w14:textId="77777777" w:rsidR="00293C01" w:rsidRPr="0086224D" w:rsidRDefault="00293C01" w:rsidP="008671BA">
      <w:pPr>
        <w:rPr>
          <w:rFonts w:ascii="Cambria" w:hAnsi="Cambria"/>
          <w:lang w:val="en-GB"/>
        </w:rPr>
      </w:pPr>
    </w:p>
    <w:p w14:paraId="6A273707" w14:textId="77777777" w:rsidR="00293C01" w:rsidRPr="0086224D" w:rsidRDefault="00293C01" w:rsidP="008671BA">
      <w:pPr>
        <w:rPr>
          <w:rFonts w:ascii="Cambria" w:hAnsi="Cambria"/>
          <w:lang w:val="en-GB"/>
        </w:rPr>
      </w:pPr>
    </w:p>
    <w:p w14:paraId="7D770738" w14:textId="77777777" w:rsidR="00293C01" w:rsidRPr="0086224D" w:rsidRDefault="00293C01" w:rsidP="008671BA">
      <w:pPr>
        <w:rPr>
          <w:rFonts w:ascii="Cambria" w:hAnsi="Cambria"/>
          <w:lang w:val="en-GB"/>
        </w:rPr>
      </w:pPr>
    </w:p>
    <w:p w14:paraId="5A5CDCF6" w14:textId="77777777" w:rsidR="00293C01" w:rsidRPr="0086224D" w:rsidRDefault="00293C01" w:rsidP="008671BA">
      <w:pPr>
        <w:rPr>
          <w:rFonts w:ascii="Cambria" w:hAnsi="Cambria"/>
          <w:lang w:val="en-GB"/>
        </w:rPr>
      </w:pPr>
    </w:p>
    <w:p w14:paraId="3795BFAE" w14:textId="77777777" w:rsidR="00293C01" w:rsidRPr="0086224D" w:rsidRDefault="00293C01" w:rsidP="008671BA">
      <w:pPr>
        <w:rPr>
          <w:rFonts w:ascii="Cambria" w:hAnsi="Cambria"/>
          <w:lang w:val="en-GB"/>
        </w:rPr>
      </w:pPr>
      <w:r w:rsidRPr="0086224D">
        <w:rPr>
          <w:rFonts w:ascii="Cambria" w:hAnsi="Cambria"/>
          <w:lang w:val="en-GB"/>
        </w:rPr>
        <w:br w:type="page"/>
      </w:r>
    </w:p>
    <w:p w14:paraId="06E748C9"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990E0B0" w14:textId="77777777" w:rsidTr="00C822F5">
        <w:tc>
          <w:tcPr>
            <w:tcW w:w="8472" w:type="dxa"/>
            <w:gridSpan w:val="2"/>
            <w:tcBorders>
              <w:bottom w:val="nil"/>
            </w:tcBorders>
            <w:shd w:val="clear" w:color="auto" w:fill="DDD9C3"/>
          </w:tcPr>
          <w:p w14:paraId="71E000F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1D610237" w14:textId="77777777" w:rsidTr="00C822F5">
        <w:tc>
          <w:tcPr>
            <w:tcW w:w="8472" w:type="dxa"/>
            <w:gridSpan w:val="2"/>
            <w:tcBorders>
              <w:top w:val="nil"/>
            </w:tcBorders>
            <w:shd w:val="clear" w:color="auto" w:fill="DDD9C3"/>
          </w:tcPr>
          <w:p w14:paraId="06089031"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11904986"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6761431D"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19589A89"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772D3BEE"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02DF706A" w14:textId="77777777" w:rsidTr="00C822F5">
        <w:tc>
          <w:tcPr>
            <w:tcW w:w="8472" w:type="dxa"/>
            <w:gridSpan w:val="2"/>
          </w:tcPr>
          <w:p w14:paraId="2D9EA90F" w14:textId="77777777" w:rsidR="00664D9A" w:rsidRDefault="00664D9A" w:rsidP="00664D9A">
            <w:pPr>
              <w:pStyle w:val="Web"/>
            </w:pPr>
            <w:r>
              <w:t xml:space="preserve">After </w:t>
            </w:r>
            <w:proofErr w:type="spellStart"/>
            <w:r>
              <w:t>completing</w:t>
            </w:r>
            <w:proofErr w:type="spellEnd"/>
            <w:r>
              <w:t xml:space="preserve"> </w:t>
            </w:r>
            <w:proofErr w:type="spellStart"/>
            <w:r>
              <w:t>their</w:t>
            </w:r>
            <w:proofErr w:type="spellEnd"/>
            <w:r>
              <w:t xml:space="preserve"> </w:t>
            </w:r>
            <w:proofErr w:type="spellStart"/>
            <w:r>
              <w:t>training</w:t>
            </w:r>
            <w:proofErr w:type="spellEnd"/>
            <w:r>
              <w:t xml:space="preserve"> in </w:t>
            </w:r>
            <w:proofErr w:type="spellStart"/>
            <w:r>
              <w:t>Urology</w:t>
            </w:r>
            <w:proofErr w:type="spellEnd"/>
            <w:r>
              <w:t xml:space="preserve"> and </w:t>
            </w:r>
            <w:proofErr w:type="spellStart"/>
            <w:r>
              <w:t>studying</w:t>
            </w:r>
            <w:proofErr w:type="spellEnd"/>
            <w:r>
              <w:t xml:space="preserve"> </w:t>
            </w:r>
            <w:proofErr w:type="spellStart"/>
            <w:r>
              <w:t>the</w:t>
            </w:r>
            <w:proofErr w:type="spellEnd"/>
            <w:r>
              <w:t xml:space="preserve"> </w:t>
            </w:r>
            <w:proofErr w:type="spellStart"/>
            <w:r>
              <w:t>recommended</w:t>
            </w:r>
            <w:proofErr w:type="spellEnd"/>
            <w:r>
              <w:t xml:space="preserve"> </w:t>
            </w:r>
            <w:proofErr w:type="spellStart"/>
            <w:r>
              <w:t>scientific</w:t>
            </w:r>
            <w:proofErr w:type="spellEnd"/>
            <w:r>
              <w:t xml:space="preserve"> </w:t>
            </w:r>
            <w:proofErr w:type="spellStart"/>
            <w:r>
              <w:t>textbooks</w:t>
            </w:r>
            <w:proofErr w:type="spellEnd"/>
            <w:r>
              <w:t xml:space="preserve">, </w:t>
            </w:r>
            <w:proofErr w:type="spellStart"/>
            <w:r>
              <w:t>students</w:t>
            </w:r>
            <w:proofErr w:type="spellEnd"/>
            <w:r>
              <w:t xml:space="preserve"> </w:t>
            </w:r>
            <w:proofErr w:type="spellStart"/>
            <w:r>
              <w:t>acquire</w:t>
            </w:r>
            <w:proofErr w:type="spellEnd"/>
            <w:r>
              <w:t xml:space="preserve"> </w:t>
            </w:r>
            <w:proofErr w:type="spellStart"/>
            <w:r>
              <w:t>the</w:t>
            </w:r>
            <w:proofErr w:type="spellEnd"/>
            <w:r>
              <w:t xml:space="preserve"> </w:t>
            </w:r>
            <w:proofErr w:type="spellStart"/>
            <w:r>
              <w:t>theoretical</w:t>
            </w:r>
            <w:proofErr w:type="spellEnd"/>
            <w:r>
              <w:t xml:space="preserve"> </w:t>
            </w:r>
            <w:proofErr w:type="spellStart"/>
            <w:r>
              <w:t>knowledge</w:t>
            </w:r>
            <w:proofErr w:type="spellEnd"/>
            <w:r>
              <w:t xml:space="preserve"> </w:t>
            </w:r>
            <w:proofErr w:type="spellStart"/>
            <w:r>
              <w:t>primarily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epidemiology</w:t>
            </w:r>
            <w:proofErr w:type="spellEnd"/>
            <w:r>
              <w:t xml:space="preserve">, </w:t>
            </w:r>
            <w:proofErr w:type="spellStart"/>
            <w:r>
              <w:t>diagnosis</w:t>
            </w:r>
            <w:proofErr w:type="spellEnd"/>
            <w:r>
              <w:t xml:space="preserve">, </w:t>
            </w:r>
            <w:proofErr w:type="spellStart"/>
            <w:r>
              <w:t>imaging</w:t>
            </w:r>
            <w:proofErr w:type="spellEnd"/>
            <w:r>
              <w:t xml:space="preserve"> </w:t>
            </w:r>
            <w:proofErr w:type="spellStart"/>
            <w:r>
              <w:t>evaluations</w:t>
            </w:r>
            <w:proofErr w:type="spellEnd"/>
            <w:r>
              <w:t xml:space="preserve">, and </w:t>
            </w:r>
            <w:proofErr w:type="spellStart"/>
            <w:r>
              <w:t>therapeutic</w:t>
            </w:r>
            <w:proofErr w:type="spellEnd"/>
            <w:r>
              <w:t xml:space="preserve"> </w:t>
            </w:r>
            <w:proofErr w:type="spellStart"/>
            <w:r>
              <w:t>approaches</w:t>
            </w:r>
            <w:proofErr w:type="spellEnd"/>
            <w:r>
              <w:t xml:space="preserve"> </w:t>
            </w:r>
            <w:proofErr w:type="spellStart"/>
            <w:r>
              <w:t>of</w:t>
            </w:r>
            <w:proofErr w:type="spellEnd"/>
            <w:r>
              <w:t xml:space="preserve"> </w:t>
            </w:r>
            <w:proofErr w:type="spellStart"/>
            <w:r>
              <w:t>every</w:t>
            </w:r>
            <w:proofErr w:type="spellEnd"/>
            <w:r>
              <w:t xml:space="preserve"> </w:t>
            </w:r>
            <w:proofErr w:type="spellStart"/>
            <w:r>
              <w:t>urological</w:t>
            </w:r>
            <w:proofErr w:type="spellEnd"/>
            <w:r>
              <w:t xml:space="preserve"> </w:t>
            </w:r>
            <w:proofErr w:type="spellStart"/>
            <w:r>
              <w:t>pathophysiology</w:t>
            </w:r>
            <w:proofErr w:type="spellEnd"/>
            <w:r>
              <w:t xml:space="preserve">. </w:t>
            </w:r>
            <w:proofErr w:type="spellStart"/>
            <w:r>
              <w:t>Ethical</w:t>
            </w:r>
            <w:proofErr w:type="spellEnd"/>
            <w:r>
              <w:t xml:space="preserve"> </w:t>
            </w:r>
            <w:proofErr w:type="spellStart"/>
            <w:r>
              <w:t>issues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treatments</w:t>
            </w:r>
            <w:proofErr w:type="spellEnd"/>
            <w:r>
              <w:t xml:space="preserve"> </w:t>
            </w:r>
            <w:proofErr w:type="spellStart"/>
            <w:r>
              <w:t>are</w:t>
            </w:r>
            <w:proofErr w:type="spellEnd"/>
            <w:r>
              <w:t xml:space="preserve"> also </w:t>
            </w:r>
            <w:proofErr w:type="spellStart"/>
            <w:r>
              <w:t>analyzed</w:t>
            </w:r>
            <w:proofErr w:type="spellEnd"/>
            <w:r>
              <w:t xml:space="preserve"> and </w:t>
            </w:r>
            <w:proofErr w:type="spellStart"/>
            <w:r>
              <w:t>ingrained</w:t>
            </w:r>
            <w:proofErr w:type="spellEnd"/>
            <w:r>
              <w:t xml:space="preserve"> in </w:t>
            </w:r>
            <w:proofErr w:type="spellStart"/>
            <w:r>
              <w:t>the</w:t>
            </w:r>
            <w:proofErr w:type="spellEnd"/>
            <w:r>
              <w:t xml:space="preserve"> </w:t>
            </w:r>
            <w:proofErr w:type="spellStart"/>
            <w:r>
              <w:t>students</w:t>
            </w:r>
            <w:proofErr w:type="spellEnd"/>
            <w:r>
              <w:t xml:space="preserve">' </w:t>
            </w:r>
            <w:proofErr w:type="spellStart"/>
            <w:r>
              <w:t>conscience</w:t>
            </w:r>
            <w:proofErr w:type="spellEnd"/>
            <w:r>
              <w:t>.</w:t>
            </w:r>
            <w:r w:rsidR="00D46EAD">
              <w:t xml:space="preserve"> </w:t>
            </w:r>
            <w:proofErr w:type="spellStart"/>
            <w:r>
              <w:t>Additionally</w:t>
            </w:r>
            <w:proofErr w:type="spellEnd"/>
            <w:r>
              <w:t xml:space="preserve">, upon </w:t>
            </w:r>
            <w:proofErr w:type="spellStart"/>
            <w:r>
              <w:t>completing</w:t>
            </w:r>
            <w:proofErr w:type="spellEnd"/>
            <w:r>
              <w:t xml:space="preserve"> </w:t>
            </w:r>
            <w:proofErr w:type="spellStart"/>
            <w:r>
              <w:t>their</w:t>
            </w:r>
            <w:proofErr w:type="spellEnd"/>
            <w:r>
              <w:t xml:space="preserve"> </w:t>
            </w:r>
            <w:proofErr w:type="spellStart"/>
            <w:r>
              <w:t>education</w:t>
            </w:r>
            <w:proofErr w:type="spellEnd"/>
            <w:r>
              <w:t xml:space="preserve"> and </w:t>
            </w:r>
            <w:proofErr w:type="spellStart"/>
            <w:r>
              <w:t>studies</w:t>
            </w:r>
            <w:proofErr w:type="spellEnd"/>
            <w:r>
              <w:t xml:space="preserve"> in </w:t>
            </w:r>
            <w:proofErr w:type="spellStart"/>
            <w:r>
              <w:t>Urology</w:t>
            </w:r>
            <w:proofErr w:type="spellEnd"/>
            <w:r>
              <w:t xml:space="preserve">, </w:t>
            </w:r>
            <w:proofErr w:type="spellStart"/>
            <w:r>
              <w:t>students</w:t>
            </w:r>
            <w:proofErr w:type="spellEnd"/>
            <w:r>
              <w:t xml:space="preserve"> </w:t>
            </w:r>
            <w:proofErr w:type="spellStart"/>
            <w:r>
              <w:t>gain</w:t>
            </w:r>
            <w:proofErr w:type="spellEnd"/>
            <w:r>
              <w:t xml:space="preserve"> </w:t>
            </w:r>
            <w:proofErr w:type="spellStart"/>
            <w:r>
              <w:t>the</w:t>
            </w:r>
            <w:proofErr w:type="spellEnd"/>
            <w:r>
              <w:t xml:space="preserve"> </w:t>
            </w:r>
            <w:proofErr w:type="spellStart"/>
            <w:r>
              <w:t>ability</w:t>
            </w:r>
            <w:proofErr w:type="spellEnd"/>
            <w:r>
              <w:t xml:space="preserve"> </w:t>
            </w:r>
            <w:proofErr w:type="spellStart"/>
            <w:r>
              <w:t>to</w:t>
            </w:r>
            <w:proofErr w:type="spellEnd"/>
            <w:r>
              <w:t xml:space="preserve"> </w:t>
            </w:r>
            <w:proofErr w:type="spellStart"/>
            <w:r>
              <w:t>convey</w:t>
            </w:r>
            <w:proofErr w:type="spellEnd"/>
            <w:r>
              <w:t xml:space="preserve"> </w:t>
            </w:r>
            <w:proofErr w:type="spellStart"/>
            <w:r>
              <w:t>their</w:t>
            </w:r>
            <w:proofErr w:type="spellEnd"/>
            <w:r>
              <w:t xml:space="preserve"> </w:t>
            </w:r>
            <w:proofErr w:type="spellStart"/>
            <w:r>
              <w:t>knowledge</w:t>
            </w:r>
            <w:proofErr w:type="spellEnd"/>
            <w:r>
              <w:t xml:space="preserve"> </w:t>
            </w:r>
            <w:proofErr w:type="spellStart"/>
            <w:r>
              <w:t>to</w:t>
            </w:r>
            <w:proofErr w:type="spellEnd"/>
            <w:r>
              <w:t xml:space="preserve"> </w:t>
            </w:r>
            <w:proofErr w:type="spellStart"/>
            <w:r>
              <w:t>colleagues</w:t>
            </w:r>
            <w:proofErr w:type="spellEnd"/>
            <w:r>
              <w:t xml:space="preserve"> and </w:t>
            </w:r>
            <w:proofErr w:type="spellStart"/>
            <w:r>
              <w:t>the</w:t>
            </w:r>
            <w:proofErr w:type="spellEnd"/>
            <w:r>
              <w:t xml:space="preserve"> </w:t>
            </w:r>
            <w:proofErr w:type="spellStart"/>
            <w:r>
              <w:t>broader</w:t>
            </w:r>
            <w:proofErr w:type="spellEnd"/>
            <w:r>
              <w:t xml:space="preserve"> </w:t>
            </w:r>
            <w:proofErr w:type="spellStart"/>
            <w:r>
              <w:t>community</w:t>
            </w:r>
            <w:proofErr w:type="spellEnd"/>
            <w:r>
              <w:t xml:space="preserve">. </w:t>
            </w:r>
            <w:proofErr w:type="spellStart"/>
            <w:r>
              <w:t>Their</w:t>
            </w:r>
            <w:proofErr w:type="spellEnd"/>
            <w:r>
              <w:t xml:space="preserve"> </w:t>
            </w:r>
            <w:proofErr w:type="spellStart"/>
            <w:r>
              <w:t>training</w:t>
            </w:r>
            <w:proofErr w:type="spellEnd"/>
            <w:r>
              <w:t xml:space="preserve"> </w:t>
            </w:r>
            <w:proofErr w:type="spellStart"/>
            <w:r>
              <w:t>experience</w:t>
            </w:r>
            <w:proofErr w:type="spellEnd"/>
            <w:r>
              <w:t xml:space="preserve"> in </w:t>
            </w:r>
            <w:proofErr w:type="spellStart"/>
            <w:r>
              <w:t>the</w:t>
            </w:r>
            <w:proofErr w:type="spellEnd"/>
            <w:r>
              <w:t xml:space="preserve"> </w:t>
            </w:r>
            <w:proofErr w:type="spellStart"/>
            <w:r>
              <w:t>Urology</w:t>
            </w:r>
            <w:proofErr w:type="spellEnd"/>
            <w:r>
              <w:t xml:space="preserve"> Clinic </w:t>
            </w:r>
            <w:proofErr w:type="spellStart"/>
            <w:r>
              <w:t>equips</w:t>
            </w:r>
            <w:proofErr w:type="spellEnd"/>
            <w:r>
              <w:t xml:space="preserve"> </w:t>
            </w:r>
            <w:proofErr w:type="spellStart"/>
            <w:r>
              <w:t>them</w:t>
            </w:r>
            <w:proofErr w:type="spellEnd"/>
            <w:r>
              <w:t xml:space="preserve"> </w:t>
            </w:r>
            <w:proofErr w:type="spellStart"/>
            <w:r>
              <w:t>with</w:t>
            </w:r>
            <w:proofErr w:type="spellEnd"/>
            <w:r>
              <w:t xml:space="preserve"> </w:t>
            </w:r>
            <w:proofErr w:type="spellStart"/>
            <w:r>
              <w:t>skills</w:t>
            </w:r>
            <w:proofErr w:type="spellEnd"/>
            <w:r>
              <w:t xml:space="preserve"> (such </w:t>
            </w:r>
            <w:proofErr w:type="spellStart"/>
            <w:r>
              <w:t>as</w:t>
            </w:r>
            <w:proofErr w:type="spellEnd"/>
            <w:r>
              <w:t xml:space="preserve"> </w:t>
            </w:r>
            <w:proofErr w:type="spellStart"/>
            <w:r>
              <w:t>accessing</w:t>
            </w:r>
            <w:proofErr w:type="spellEnd"/>
            <w:r>
              <w:t xml:space="preserve"> </w:t>
            </w:r>
            <w:proofErr w:type="spellStart"/>
            <w:r>
              <w:t>databases</w:t>
            </w:r>
            <w:proofErr w:type="spellEnd"/>
            <w:r>
              <w:t xml:space="preserve">) </w:t>
            </w:r>
            <w:proofErr w:type="spellStart"/>
            <w:r>
              <w:t>that</w:t>
            </w:r>
            <w:proofErr w:type="spellEnd"/>
            <w:r>
              <w:t xml:space="preserve"> </w:t>
            </w:r>
            <w:proofErr w:type="spellStart"/>
            <w:r>
              <w:t>enable</w:t>
            </w:r>
            <w:proofErr w:type="spellEnd"/>
            <w:r>
              <w:t xml:space="preserve"> </w:t>
            </w:r>
            <w:proofErr w:type="spellStart"/>
            <w:r>
              <w:t>them</w:t>
            </w:r>
            <w:proofErr w:type="spellEnd"/>
            <w:r>
              <w:t xml:space="preserve"> </w:t>
            </w:r>
            <w:proofErr w:type="spellStart"/>
            <w:r>
              <w:t>to</w:t>
            </w:r>
            <w:proofErr w:type="spellEnd"/>
            <w:r>
              <w:t xml:space="preserve"> </w:t>
            </w:r>
            <w:proofErr w:type="spellStart"/>
            <w:r>
              <w:t>independently</w:t>
            </w:r>
            <w:proofErr w:type="spellEnd"/>
            <w:r>
              <w:t xml:space="preserve"> </w:t>
            </w:r>
            <w:proofErr w:type="spellStart"/>
            <w:r>
              <w:t>acquire</w:t>
            </w:r>
            <w:proofErr w:type="spellEnd"/>
            <w:r>
              <w:t xml:space="preserve"> </w:t>
            </w:r>
            <w:proofErr w:type="spellStart"/>
            <w:r>
              <w:t>new</w:t>
            </w:r>
            <w:proofErr w:type="spellEnd"/>
            <w:r>
              <w:t xml:space="preserve"> </w:t>
            </w:r>
            <w:proofErr w:type="spellStart"/>
            <w:r>
              <w:t>knowledge</w:t>
            </w:r>
            <w:proofErr w:type="spellEnd"/>
            <w:r>
              <w:t xml:space="preserve">. </w:t>
            </w:r>
            <w:proofErr w:type="spellStart"/>
            <w:r>
              <w:t>Moreover</w:t>
            </w:r>
            <w:proofErr w:type="spellEnd"/>
            <w:r>
              <w:t xml:space="preserve">, </w:t>
            </w:r>
            <w:proofErr w:type="spellStart"/>
            <w:r>
              <w:t>their</w:t>
            </w:r>
            <w:proofErr w:type="spellEnd"/>
            <w:r>
              <w:t xml:space="preserve"> </w:t>
            </w:r>
            <w:proofErr w:type="spellStart"/>
            <w:r>
              <w:t>clinical</w:t>
            </w:r>
            <w:proofErr w:type="spellEnd"/>
            <w:r>
              <w:t xml:space="preserve"> </w:t>
            </w:r>
            <w:proofErr w:type="spellStart"/>
            <w:r>
              <w:t>training</w:t>
            </w:r>
            <w:proofErr w:type="spellEnd"/>
            <w:r>
              <w:t xml:space="preserve"> in </w:t>
            </w:r>
            <w:proofErr w:type="spellStart"/>
            <w:r>
              <w:t>the</w:t>
            </w:r>
            <w:proofErr w:type="spellEnd"/>
            <w:r>
              <w:t xml:space="preserve"> </w:t>
            </w:r>
            <w:proofErr w:type="spellStart"/>
            <w:r>
              <w:t>Urology</w:t>
            </w:r>
            <w:proofErr w:type="spellEnd"/>
            <w:r>
              <w:t xml:space="preserve"> Clinic </w:t>
            </w:r>
            <w:proofErr w:type="spellStart"/>
            <w:r>
              <w:t>provides</w:t>
            </w:r>
            <w:proofErr w:type="spellEnd"/>
            <w:r>
              <w:t xml:space="preserve"> </w:t>
            </w:r>
            <w:proofErr w:type="spellStart"/>
            <w:r>
              <w:t>hands</w:t>
            </w:r>
            <w:proofErr w:type="spellEnd"/>
            <w:r>
              <w:t xml:space="preserve">-on </w:t>
            </w:r>
            <w:proofErr w:type="spellStart"/>
            <w:r>
              <w:t>experience</w:t>
            </w:r>
            <w:proofErr w:type="spellEnd"/>
            <w:r>
              <w:t xml:space="preserve"> </w:t>
            </w:r>
            <w:proofErr w:type="spellStart"/>
            <w:r>
              <w:t>with</w:t>
            </w:r>
            <w:proofErr w:type="spellEnd"/>
            <w:r>
              <w:t xml:space="preserve"> </w:t>
            </w:r>
            <w:proofErr w:type="spellStart"/>
            <w:r>
              <w:t>various</w:t>
            </w:r>
            <w:proofErr w:type="spellEnd"/>
            <w:r>
              <w:t xml:space="preserve"> </w:t>
            </w:r>
            <w:proofErr w:type="spellStart"/>
            <w:r>
              <w:t>urological</w:t>
            </w:r>
            <w:proofErr w:type="spellEnd"/>
            <w:r>
              <w:t xml:space="preserve"> </w:t>
            </w:r>
            <w:proofErr w:type="spellStart"/>
            <w:r>
              <w:t>procedures</w:t>
            </w:r>
            <w:proofErr w:type="spellEnd"/>
            <w:r>
              <w:t xml:space="preserve">, </w:t>
            </w:r>
            <w:proofErr w:type="spellStart"/>
            <w:r>
              <w:t>including</w:t>
            </w:r>
            <w:proofErr w:type="spellEnd"/>
            <w:r>
              <w:t xml:space="preserve">, </w:t>
            </w:r>
            <w:proofErr w:type="spellStart"/>
            <w:r>
              <w:t>among</w:t>
            </w:r>
            <w:proofErr w:type="spellEnd"/>
            <w:r>
              <w:t xml:space="preserve"> </w:t>
            </w:r>
            <w:proofErr w:type="spellStart"/>
            <w:r>
              <w:t>others</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catheters</w:t>
            </w:r>
            <w:proofErr w:type="spellEnd"/>
            <w:r>
              <w:t>.</w:t>
            </w:r>
          </w:p>
          <w:p w14:paraId="3AC87D51" w14:textId="77777777" w:rsidR="00664D9A" w:rsidRDefault="00664D9A" w:rsidP="00664D9A">
            <w:pPr>
              <w:pStyle w:val="Web"/>
            </w:pPr>
            <w:r>
              <w:t xml:space="preserve">The </w:t>
            </w:r>
            <w:proofErr w:type="spellStart"/>
            <w:r>
              <w:t>purpose</w:t>
            </w:r>
            <w:proofErr w:type="spellEnd"/>
            <w:r>
              <w:t xml:space="preserve"> </w:t>
            </w:r>
            <w:proofErr w:type="spellStart"/>
            <w:r>
              <w:t>of</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clinical</w:t>
            </w:r>
            <w:proofErr w:type="spellEnd"/>
            <w:r>
              <w:t xml:space="preserve"> </w:t>
            </w:r>
            <w:proofErr w:type="spellStart"/>
            <w:r>
              <w:t>training</w:t>
            </w:r>
            <w:proofErr w:type="spellEnd"/>
            <w:r>
              <w:t xml:space="preserve"> in </w:t>
            </w:r>
            <w:proofErr w:type="spellStart"/>
            <w:r>
              <w:t>Urology</w:t>
            </w:r>
            <w:proofErr w:type="spellEnd"/>
            <w:r>
              <w:t xml:space="preserve"> </w:t>
            </w:r>
            <w:proofErr w:type="spellStart"/>
            <w:r>
              <w:t>is</w:t>
            </w:r>
            <w:proofErr w:type="spellEnd"/>
            <w:r>
              <w:t xml:space="preserve"> </w:t>
            </w:r>
            <w:proofErr w:type="spellStart"/>
            <w:r>
              <w:t>to</w:t>
            </w:r>
            <w:proofErr w:type="spellEnd"/>
            <w:r>
              <w:t xml:space="preserve"> </w:t>
            </w:r>
            <w:proofErr w:type="spellStart"/>
            <w:r>
              <w:t>prepare</w:t>
            </w:r>
            <w:proofErr w:type="spellEnd"/>
            <w:r>
              <w:t xml:space="preserve"> </w:t>
            </w:r>
            <w:proofErr w:type="spellStart"/>
            <w:r>
              <w:t>them</w:t>
            </w:r>
            <w:proofErr w:type="spellEnd"/>
            <w:r>
              <w:t xml:space="preserve"> </w:t>
            </w:r>
            <w:proofErr w:type="spellStart"/>
            <w:r>
              <w:t>for</w:t>
            </w:r>
            <w:proofErr w:type="spellEnd"/>
            <w:r>
              <w:t xml:space="preserve"> </w:t>
            </w:r>
            <w:proofErr w:type="spellStart"/>
            <w:r>
              <w:t>addressing</w:t>
            </w:r>
            <w:proofErr w:type="spellEnd"/>
            <w:r>
              <w:t xml:space="preserve"> </w:t>
            </w:r>
            <w:proofErr w:type="spellStart"/>
            <w:r>
              <w:t>various</w:t>
            </w:r>
            <w:proofErr w:type="spellEnd"/>
            <w:r>
              <w:t xml:space="preserve"> </w:t>
            </w:r>
            <w:proofErr w:type="spellStart"/>
            <w:r>
              <w:t>diagnostic</w:t>
            </w:r>
            <w:proofErr w:type="spellEnd"/>
            <w:r>
              <w:t xml:space="preserve">, </w:t>
            </w:r>
            <w:proofErr w:type="spellStart"/>
            <w:r>
              <w:t>prognostic</w:t>
            </w:r>
            <w:proofErr w:type="spellEnd"/>
            <w:r>
              <w:t xml:space="preserve">, </w:t>
            </w:r>
            <w:proofErr w:type="spellStart"/>
            <w:r>
              <w:t>therapeutic</w:t>
            </w:r>
            <w:proofErr w:type="spellEnd"/>
            <w:r>
              <w:t xml:space="preserve">, and social </w:t>
            </w:r>
            <w:proofErr w:type="spellStart"/>
            <w:r>
              <w:t>issues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urological</w:t>
            </w:r>
            <w:proofErr w:type="spellEnd"/>
            <w:r>
              <w:t xml:space="preserve"> </w:t>
            </w:r>
            <w:proofErr w:type="spellStart"/>
            <w:r>
              <w:t>conditions</w:t>
            </w:r>
            <w:proofErr w:type="spellEnd"/>
            <w:r>
              <w:t xml:space="preserve"> </w:t>
            </w:r>
            <w:proofErr w:type="spellStart"/>
            <w:r>
              <w:t>once</w:t>
            </w:r>
            <w:proofErr w:type="spellEnd"/>
            <w:r>
              <w:t xml:space="preserve"> </w:t>
            </w:r>
            <w:proofErr w:type="spellStart"/>
            <w:r>
              <w:t>they</w:t>
            </w:r>
            <w:proofErr w:type="spellEnd"/>
            <w:r>
              <w:t xml:space="preserve"> </w:t>
            </w:r>
            <w:proofErr w:type="spellStart"/>
            <w:r>
              <w:t>enter</w:t>
            </w:r>
            <w:proofErr w:type="spellEnd"/>
            <w:r>
              <w:t xml:space="preserve"> </w:t>
            </w:r>
            <w:proofErr w:type="spellStart"/>
            <w:r>
              <w:t>the</w:t>
            </w:r>
            <w:proofErr w:type="spellEnd"/>
            <w:r>
              <w:t xml:space="preserve"> </w:t>
            </w:r>
            <w:proofErr w:type="spellStart"/>
            <w:r>
              <w:t>community</w:t>
            </w:r>
            <w:proofErr w:type="spellEnd"/>
            <w:r>
              <w:t xml:space="preserve">. </w:t>
            </w:r>
            <w:proofErr w:type="spellStart"/>
            <w:r>
              <w:t>Students</w:t>
            </w:r>
            <w:proofErr w:type="spellEnd"/>
            <w:r>
              <w:t xml:space="preserve">' </w:t>
            </w:r>
            <w:proofErr w:type="spellStart"/>
            <w:r>
              <w:t>presence</w:t>
            </w:r>
            <w:proofErr w:type="spellEnd"/>
            <w:r>
              <w:t xml:space="preserve"> in </w:t>
            </w:r>
            <w:proofErr w:type="spellStart"/>
            <w:r>
              <w:t>the</w:t>
            </w:r>
            <w:proofErr w:type="spellEnd"/>
            <w:r>
              <w:t xml:space="preserve"> </w:t>
            </w:r>
            <w:proofErr w:type="spellStart"/>
            <w:r>
              <w:t>Urology</w:t>
            </w:r>
            <w:proofErr w:type="spellEnd"/>
            <w:r>
              <w:t xml:space="preserve"> Clinic ward and </w:t>
            </w:r>
            <w:proofErr w:type="spellStart"/>
            <w:r>
              <w:t>their</w:t>
            </w:r>
            <w:proofErr w:type="spellEnd"/>
            <w:r>
              <w:t xml:space="preserve"> </w:t>
            </w:r>
            <w:proofErr w:type="spellStart"/>
            <w:r>
              <w:t>engagement</w:t>
            </w:r>
            <w:proofErr w:type="spellEnd"/>
            <w:r>
              <w:t xml:space="preserve"> </w:t>
            </w:r>
            <w:proofErr w:type="spellStart"/>
            <w:r>
              <w:t>with</w:t>
            </w:r>
            <w:proofErr w:type="spellEnd"/>
            <w:r>
              <w:t xml:space="preserve"> </w:t>
            </w:r>
            <w:proofErr w:type="spellStart"/>
            <w:r>
              <w:t>patients</w:t>
            </w:r>
            <w:proofErr w:type="spellEnd"/>
            <w:r>
              <w:t xml:space="preserve"> </w:t>
            </w:r>
            <w:proofErr w:type="spellStart"/>
            <w:r>
              <w:t>is</w:t>
            </w:r>
            <w:proofErr w:type="spellEnd"/>
            <w:r>
              <w:t xml:space="preserve"> </w:t>
            </w:r>
            <w:proofErr w:type="spellStart"/>
            <w:r>
              <w:t>mandatory</w:t>
            </w:r>
            <w:proofErr w:type="spellEnd"/>
            <w:r>
              <w:t>.</w:t>
            </w:r>
          </w:p>
          <w:p w14:paraId="387C503D" w14:textId="77777777" w:rsidR="00664D9A" w:rsidRDefault="00664D9A" w:rsidP="00664D9A">
            <w:pPr>
              <w:pStyle w:val="Web"/>
            </w:pPr>
            <w:r>
              <w:t xml:space="preserve">The </w:t>
            </w:r>
            <w:proofErr w:type="spellStart"/>
            <w:r w:rsidR="00D46EAD">
              <w:t>educationa</w:t>
            </w:r>
            <w:proofErr w:type="spellEnd"/>
            <w:r w:rsidR="00D46EAD">
              <w:t xml:space="preserve"> </w:t>
            </w:r>
            <w:proofErr w:type="spellStart"/>
            <w:r w:rsidR="00D46EAD">
              <w:t>program</w:t>
            </w:r>
            <w:proofErr w:type="spellEnd"/>
            <w:r>
              <w:t xml:space="preserve"> in </w:t>
            </w:r>
            <w:proofErr w:type="spellStart"/>
            <w:r>
              <w:t>the</w:t>
            </w:r>
            <w:proofErr w:type="spellEnd"/>
            <w:r>
              <w:t xml:space="preserve"> </w:t>
            </w:r>
            <w:proofErr w:type="spellStart"/>
            <w:r>
              <w:t>Surgical</w:t>
            </w:r>
            <w:proofErr w:type="spellEnd"/>
            <w:r>
              <w:t xml:space="preserve"> </w:t>
            </w:r>
            <w:proofErr w:type="spellStart"/>
            <w:r w:rsidR="00D46EAD">
              <w:t>Section</w:t>
            </w:r>
            <w:proofErr w:type="spellEnd"/>
            <w:r>
              <w:t xml:space="preserve"> </w:t>
            </w:r>
            <w:proofErr w:type="spellStart"/>
            <w:r>
              <w:t>for</w:t>
            </w:r>
            <w:proofErr w:type="spellEnd"/>
            <w:r>
              <w:t xml:space="preserve"> </w:t>
            </w:r>
            <w:proofErr w:type="spellStart"/>
            <w:r>
              <w:t>clinical</w:t>
            </w:r>
            <w:proofErr w:type="spellEnd"/>
            <w:r>
              <w:t xml:space="preserve"> </w:t>
            </w:r>
            <w:proofErr w:type="spellStart"/>
            <w:r>
              <w:t>training</w:t>
            </w:r>
            <w:proofErr w:type="spellEnd"/>
            <w:r>
              <w:t xml:space="preserve"> in </w:t>
            </w:r>
            <w:proofErr w:type="spellStart"/>
            <w:r>
              <w:t>Urology</w:t>
            </w:r>
            <w:proofErr w:type="spellEnd"/>
            <w:r>
              <w:t xml:space="preserve"> </w:t>
            </w:r>
            <w:proofErr w:type="spellStart"/>
            <w:r>
              <w:t>aims</w:t>
            </w:r>
            <w:proofErr w:type="spellEnd"/>
            <w:r>
              <w:t xml:space="preserve"> </w:t>
            </w:r>
            <w:proofErr w:type="spellStart"/>
            <w:r>
              <w:t>to</w:t>
            </w:r>
            <w:proofErr w:type="spellEnd"/>
            <w:r>
              <w:t xml:space="preserve"> </w:t>
            </w:r>
            <w:proofErr w:type="spellStart"/>
            <w:r>
              <w:t>comprehensively</w:t>
            </w:r>
            <w:proofErr w:type="spellEnd"/>
            <w:r>
              <w:t xml:space="preserve"> </w:t>
            </w:r>
            <w:proofErr w:type="spellStart"/>
            <w:r>
              <w:t>cover</w:t>
            </w:r>
            <w:proofErr w:type="spellEnd"/>
            <w:r>
              <w:t xml:space="preserve"> General </w:t>
            </w:r>
            <w:proofErr w:type="spellStart"/>
            <w:r>
              <w:t>Urology</w:t>
            </w:r>
            <w:proofErr w:type="spellEnd"/>
            <w:r>
              <w:t xml:space="preserve"> and all </w:t>
            </w:r>
            <w:proofErr w:type="spellStart"/>
            <w:r>
              <w:t>its</w:t>
            </w:r>
            <w:proofErr w:type="spellEnd"/>
            <w:r>
              <w:t xml:space="preserve"> </w:t>
            </w:r>
            <w:proofErr w:type="spellStart"/>
            <w:r>
              <w:t>subspecialties</w:t>
            </w:r>
            <w:proofErr w:type="spellEnd"/>
            <w:r>
              <w:t xml:space="preserve"> </w:t>
            </w:r>
            <w:proofErr w:type="spellStart"/>
            <w:r>
              <w:t>with</w:t>
            </w:r>
            <w:proofErr w:type="spellEnd"/>
            <w:r>
              <w:t xml:space="preserve"> a high </w:t>
            </w:r>
            <w:proofErr w:type="spellStart"/>
            <w:r>
              <w:t>standard</w:t>
            </w:r>
            <w:proofErr w:type="spellEnd"/>
            <w:r>
              <w:t xml:space="preserve"> </w:t>
            </w:r>
            <w:proofErr w:type="spellStart"/>
            <w:r>
              <w:t>of</w:t>
            </w:r>
            <w:proofErr w:type="spellEnd"/>
            <w:r>
              <w:t xml:space="preserve"> </w:t>
            </w:r>
            <w:proofErr w:type="spellStart"/>
            <w:r>
              <w:t>knowledge</w:t>
            </w:r>
            <w:proofErr w:type="spellEnd"/>
            <w:r>
              <w:t xml:space="preserve">, </w:t>
            </w:r>
            <w:proofErr w:type="spellStart"/>
            <w:r>
              <w:t>combining</w:t>
            </w:r>
            <w:proofErr w:type="spellEnd"/>
            <w:r>
              <w:t xml:space="preserve"> in-</w:t>
            </w:r>
            <w:proofErr w:type="spellStart"/>
            <w:r>
              <w:t>depth</w:t>
            </w:r>
            <w:proofErr w:type="spellEnd"/>
            <w:r>
              <w:t xml:space="preserve"> </w:t>
            </w:r>
            <w:proofErr w:type="spellStart"/>
            <w:r>
              <w:t>understanding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scientific</w:t>
            </w:r>
            <w:proofErr w:type="spellEnd"/>
            <w:r>
              <w:t xml:space="preserve"> </w:t>
            </w:r>
            <w:proofErr w:type="spellStart"/>
            <w:r>
              <w:t>expertise</w:t>
            </w:r>
            <w:proofErr w:type="spellEnd"/>
            <w:r>
              <w:t xml:space="preserve"> </w:t>
            </w:r>
            <w:proofErr w:type="spellStart"/>
            <w:r>
              <w:t>of</w:t>
            </w:r>
            <w:proofErr w:type="spellEnd"/>
            <w:r>
              <w:t xml:space="preserve"> </w:t>
            </w:r>
            <w:proofErr w:type="spellStart"/>
            <w:r>
              <w:t>the</w:t>
            </w:r>
            <w:proofErr w:type="spellEnd"/>
            <w:r>
              <w:t xml:space="preserve"> </w:t>
            </w:r>
            <w:proofErr w:type="spellStart"/>
            <w:r>
              <w:t>teaching</w:t>
            </w:r>
            <w:proofErr w:type="spellEnd"/>
            <w:r>
              <w:t xml:space="preserve"> </w:t>
            </w:r>
            <w:proofErr w:type="spellStart"/>
            <w:r>
              <w:t>staff</w:t>
            </w:r>
            <w:proofErr w:type="spellEnd"/>
            <w:r>
              <w:t>.</w:t>
            </w:r>
          </w:p>
          <w:p w14:paraId="141EF666" w14:textId="77777777" w:rsidR="001B6432" w:rsidRPr="00CC0E48" w:rsidRDefault="001B6432" w:rsidP="001B6432">
            <w:pPr>
              <w:pStyle w:val="Web"/>
              <w:jc w:val="both"/>
              <w:rPr>
                <w:rFonts w:ascii="Cambria" w:hAnsi="Cambria" w:cs="Arial"/>
                <w:i/>
                <w:sz w:val="16"/>
                <w:szCs w:val="16"/>
              </w:rPr>
            </w:pPr>
          </w:p>
        </w:tc>
      </w:tr>
      <w:tr w:rsidR="005D23EB" w:rsidRPr="006403CB" w14:paraId="78D1D1BA"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50E83F50"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3E020FD9" w14:textId="77777777" w:rsidTr="00C822F5">
        <w:tc>
          <w:tcPr>
            <w:tcW w:w="8472" w:type="dxa"/>
            <w:gridSpan w:val="2"/>
            <w:tcBorders>
              <w:top w:val="nil"/>
              <w:bottom w:val="nil"/>
            </w:tcBorders>
            <w:shd w:val="clear" w:color="auto" w:fill="DDD9C3"/>
          </w:tcPr>
          <w:p w14:paraId="2467D278"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38505FA0" w14:textId="77777777" w:rsidTr="00C822F5">
        <w:tblPrEx>
          <w:tblLook w:val="0000" w:firstRow="0" w:lastRow="0" w:firstColumn="0" w:lastColumn="0" w:noHBand="0" w:noVBand="0"/>
        </w:tblPrEx>
        <w:tc>
          <w:tcPr>
            <w:tcW w:w="3964" w:type="dxa"/>
            <w:tcBorders>
              <w:top w:val="nil"/>
              <w:right w:val="nil"/>
            </w:tcBorders>
            <w:shd w:val="clear" w:color="auto" w:fill="DDD9C3"/>
          </w:tcPr>
          <w:p w14:paraId="7026D1E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C4F24C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234266AB"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456984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7C0AA01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3EAD7A2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20345A0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136E7DE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10E206E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4A30886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42EE2DF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46652B7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3240BDC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78BC934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756B799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7246B80"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0B3CD8A8"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37840562" w14:textId="77777777" w:rsidTr="00C822F5">
        <w:tc>
          <w:tcPr>
            <w:tcW w:w="8472" w:type="dxa"/>
            <w:gridSpan w:val="2"/>
          </w:tcPr>
          <w:p w14:paraId="7E71589C" w14:textId="77777777" w:rsidR="00664D9A" w:rsidRPr="00664D9A" w:rsidRDefault="00664D9A" w:rsidP="00664D9A">
            <w:pPr>
              <w:pStyle w:val="Web"/>
              <w:rPr>
                <w:lang w:val="en-US" w:eastAsia="el-GR"/>
              </w:rPr>
            </w:pPr>
            <w:r>
              <w:t xml:space="preserve">Upon </w:t>
            </w:r>
            <w:proofErr w:type="spellStart"/>
            <w:r>
              <w:t>completing</w:t>
            </w:r>
            <w:proofErr w:type="spellEnd"/>
            <w:r>
              <w:t xml:space="preserve"> </w:t>
            </w:r>
            <w:proofErr w:type="spellStart"/>
            <w:r>
              <w:t>their</w:t>
            </w:r>
            <w:proofErr w:type="spellEnd"/>
            <w:r>
              <w:t xml:space="preserve"> </w:t>
            </w:r>
            <w:proofErr w:type="spellStart"/>
            <w:r>
              <w:t>training</w:t>
            </w:r>
            <w:proofErr w:type="spellEnd"/>
            <w:r>
              <w:t xml:space="preserve"> and </w:t>
            </w:r>
            <w:proofErr w:type="spellStart"/>
            <w:r>
              <w:t>study</w:t>
            </w:r>
            <w:proofErr w:type="spellEnd"/>
            <w:r>
              <w:t xml:space="preserve"> </w:t>
            </w:r>
            <w:proofErr w:type="spellStart"/>
            <w:r>
              <w:t>of</w:t>
            </w:r>
            <w:proofErr w:type="spellEnd"/>
            <w:r>
              <w:t xml:space="preserve"> </w:t>
            </w:r>
            <w:proofErr w:type="spellStart"/>
            <w:r>
              <w:t>the</w:t>
            </w:r>
            <w:proofErr w:type="spellEnd"/>
            <w:r>
              <w:t xml:space="preserve"> </w:t>
            </w:r>
            <w:proofErr w:type="spellStart"/>
            <w:r>
              <w:t>Urology</w:t>
            </w:r>
            <w:proofErr w:type="spellEnd"/>
            <w:r>
              <w:t xml:space="preserve"> </w:t>
            </w:r>
            <w:proofErr w:type="spellStart"/>
            <w:r>
              <w:t>course</w:t>
            </w:r>
            <w:proofErr w:type="spellEnd"/>
            <w:r>
              <w:t xml:space="preserve">, </w:t>
            </w:r>
            <w:proofErr w:type="spellStart"/>
            <w:r>
              <w:t>the</w:t>
            </w:r>
            <w:proofErr w:type="spellEnd"/>
            <w:r>
              <w:t xml:space="preserve"> </w:t>
            </w:r>
            <w:proofErr w:type="spellStart"/>
            <w:r>
              <w:t>student</w:t>
            </w:r>
            <w:proofErr w:type="spellEnd"/>
            <w:r>
              <w:t xml:space="preserve"> will </w:t>
            </w:r>
            <w:proofErr w:type="spellStart"/>
            <w:r>
              <w:t>be</w:t>
            </w:r>
            <w:proofErr w:type="spellEnd"/>
            <w:r>
              <w:t xml:space="preserve"> </w:t>
            </w:r>
            <w:proofErr w:type="spellStart"/>
            <w:r>
              <w:t>prepared</w:t>
            </w:r>
            <w:proofErr w:type="spellEnd"/>
            <w:r>
              <w:t xml:space="preserve"> </w:t>
            </w:r>
            <w:proofErr w:type="spellStart"/>
            <w:r>
              <w:t>to</w:t>
            </w:r>
            <w:proofErr w:type="spellEnd"/>
            <w:r>
              <w:t xml:space="preserve"> follow </w:t>
            </w:r>
            <w:proofErr w:type="spellStart"/>
            <w:r>
              <w:t>the</w:t>
            </w:r>
            <w:proofErr w:type="spellEnd"/>
            <w:r>
              <w:t xml:space="preserve"> </w:t>
            </w:r>
            <w:proofErr w:type="spellStart"/>
            <w:r>
              <w:t>path</w:t>
            </w:r>
            <w:proofErr w:type="spellEnd"/>
            <w:r>
              <w:t xml:space="preserve"> </w:t>
            </w:r>
            <w:proofErr w:type="spellStart"/>
            <w:r>
              <w:t>that</w:t>
            </w:r>
            <w:proofErr w:type="spellEnd"/>
            <w:r>
              <w:t xml:space="preserve"> </w:t>
            </w:r>
            <w:proofErr w:type="spellStart"/>
            <w:r>
              <w:t>begins</w:t>
            </w:r>
            <w:proofErr w:type="spellEnd"/>
            <w:r>
              <w:t xml:space="preserve"> </w:t>
            </w:r>
            <w:proofErr w:type="spellStart"/>
            <w:r>
              <w:t>with</w:t>
            </w:r>
            <w:proofErr w:type="spellEnd"/>
            <w:r>
              <w:t xml:space="preserve"> </w:t>
            </w:r>
            <w:proofErr w:type="spellStart"/>
            <w:r>
              <w:t>the</w:t>
            </w:r>
            <w:proofErr w:type="spellEnd"/>
            <w:r>
              <w:t xml:space="preserve"> </w:t>
            </w:r>
            <w:proofErr w:type="spellStart"/>
            <w:r>
              <w:t>onset</w:t>
            </w:r>
            <w:proofErr w:type="spellEnd"/>
            <w:r>
              <w:t xml:space="preserve"> </w:t>
            </w:r>
            <w:proofErr w:type="spellStart"/>
            <w:r>
              <w:t>of</w:t>
            </w:r>
            <w:proofErr w:type="spellEnd"/>
            <w:r>
              <w:t xml:space="preserve"> </w:t>
            </w:r>
            <w:proofErr w:type="spellStart"/>
            <w:r>
              <w:t>symptoms</w:t>
            </w:r>
            <w:proofErr w:type="spellEnd"/>
            <w:r>
              <w:t xml:space="preserve"> and, </w:t>
            </w:r>
            <w:proofErr w:type="spellStart"/>
            <w:r>
              <w:t>through</w:t>
            </w:r>
            <w:proofErr w:type="spellEnd"/>
            <w:r>
              <w:t xml:space="preserve"> </w:t>
            </w:r>
            <w:proofErr w:type="spellStart"/>
            <w:r>
              <w:t>the</w:t>
            </w:r>
            <w:proofErr w:type="spellEnd"/>
            <w:r>
              <w:t xml:space="preserve"> intermediate </w:t>
            </w:r>
            <w:proofErr w:type="spellStart"/>
            <w:r>
              <w:t>stages</w:t>
            </w:r>
            <w:proofErr w:type="spellEnd"/>
            <w:r>
              <w:t xml:space="preserve"> </w:t>
            </w:r>
            <w:proofErr w:type="spellStart"/>
            <w:r>
              <w:t>of</w:t>
            </w:r>
            <w:proofErr w:type="spellEnd"/>
            <w:r>
              <w:t xml:space="preserve"> </w:t>
            </w:r>
            <w:proofErr w:type="spellStart"/>
            <w:r>
              <w:t>evaluation</w:t>
            </w:r>
            <w:proofErr w:type="spellEnd"/>
            <w:r>
              <w:t xml:space="preserve"> and </w:t>
            </w:r>
            <w:proofErr w:type="spellStart"/>
            <w:r>
              <w:t>analysis</w:t>
            </w:r>
            <w:proofErr w:type="spellEnd"/>
            <w:r>
              <w:t xml:space="preserve"> </w:t>
            </w:r>
            <w:proofErr w:type="spellStart"/>
            <w:r>
              <w:t>of</w:t>
            </w:r>
            <w:proofErr w:type="spellEnd"/>
            <w:r>
              <w:t xml:space="preserve"> </w:t>
            </w:r>
            <w:proofErr w:type="spellStart"/>
            <w:r>
              <w:t>diagnostic</w:t>
            </w:r>
            <w:proofErr w:type="spellEnd"/>
            <w:r>
              <w:t xml:space="preserve"> </w:t>
            </w:r>
            <w:proofErr w:type="spellStart"/>
            <w:r>
              <w:t>data</w:t>
            </w:r>
            <w:proofErr w:type="spellEnd"/>
            <w:r>
              <w:t xml:space="preserve"> and </w:t>
            </w:r>
            <w:proofErr w:type="spellStart"/>
            <w:r>
              <w:t>laboratory</w:t>
            </w:r>
            <w:proofErr w:type="spellEnd"/>
            <w:r>
              <w:t xml:space="preserve"> </w:t>
            </w:r>
            <w:proofErr w:type="spellStart"/>
            <w:r>
              <w:t>findings</w:t>
            </w:r>
            <w:proofErr w:type="spellEnd"/>
            <w:r>
              <w:t xml:space="preserve">, will </w:t>
            </w:r>
            <w:proofErr w:type="spellStart"/>
            <w:r>
              <w:t>ultimately</w:t>
            </w:r>
            <w:proofErr w:type="spellEnd"/>
            <w:r>
              <w:t xml:space="preserve"> </w:t>
            </w:r>
            <w:proofErr w:type="spellStart"/>
            <w:r>
              <w:t>reach</w:t>
            </w:r>
            <w:proofErr w:type="spellEnd"/>
            <w:r>
              <w:t xml:space="preserve"> </w:t>
            </w:r>
            <w:proofErr w:type="spellStart"/>
            <w:r>
              <w:t>the</w:t>
            </w:r>
            <w:proofErr w:type="spellEnd"/>
            <w:r>
              <w:t xml:space="preserve"> </w:t>
            </w:r>
            <w:proofErr w:type="spellStart"/>
            <w:r>
              <w:t>destination</w:t>
            </w:r>
            <w:proofErr w:type="spellEnd"/>
            <w:r>
              <w:t xml:space="preserve"> </w:t>
            </w:r>
            <w:proofErr w:type="spellStart"/>
            <w:r>
              <w:t>of</w:t>
            </w:r>
            <w:proofErr w:type="spellEnd"/>
            <w:r>
              <w:t xml:space="preserve"> </w:t>
            </w:r>
            <w:proofErr w:type="spellStart"/>
            <w:r>
              <w:t>selecting</w:t>
            </w:r>
            <w:proofErr w:type="spellEnd"/>
            <w:r>
              <w:t xml:space="preserve"> </w:t>
            </w:r>
            <w:proofErr w:type="spellStart"/>
            <w:r>
              <w:t>the</w:t>
            </w:r>
            <w:proofErr w:type="spellEnd"/>
            <w:r>
              <w:t xml:space="preserve"> </w:t>
            </w:r>
            <w:proofErr w:type="spellStart"/>
            <w:r>
              <w:t>appropriate</w:t>
            </w:r>
            <w:proofErr w:type="spellEnd"/>
            <w:r>
              <w:t xml:space="preserve"> and </w:t>
            </w:r>
            <w:proofErr w:type="spellStart"/>
            <w:r>
              <w:t>correct</w:t>
            </w:r>
            <w:proofErr w:type="spellEnd"/>
            <w:r>
              <w:t xml:space="preserve"> </w:t>
            </w:r>
            <w:proofErr w:type="spellStart"/>
            <w:r>
              <w:t>therapeutic</w:t>
            </w:r>
            <w:proofErr w:type="spellEnd"/>
            <w:r>
              <w:t xml:space="preserve"> </w:t>
            </w:r>
            <w:proofErr w:type="spellStart"/>
            <w:r>
              <w:t>decision</w:t>
            </w:r>
            <w:proofErr w:type="spellEnd"/>
            <w:r>
              <w:t>.</w:t>
            </w:r>
          </w:p>
          <w:p w14:paraId="5D61508E" w14:textId="77777777" w:rsidR="00664D9A" w:rsidRDefault="00664D9A" w:rsidP="00664D9A">
            <w:pPr>
              <w:numPr>
                <w:ilvl w:val="0"/>
                <w:numId w:val="11"/>
              </w:numPr>
              <w:spacing w:before="100" w:beforeAutospacing="1" w:after="100" w:afterAutospacing="1"/>
            </w:pPr>
            <w:r>
              <w:t>Analysis and synthesis of information, utilizing the necessary technologies</w:t>
            </w:r>
          </w:p>
          <w:p w14:paraId="795C4966" w14:textId="77777777" w:rsidR="00664D9A" w:rsidRDefault="00664D9A" w:rsidP="00664D9A">
            <w:pPr>
              <w:numPr>
                <w:ilvl w:val="0"/>
                <w:numId w:val="11"/>
              </w:numPr>
              <w:spacing w:before="100" w:beforeAutospacing="1" w:after="100" w:afterAutospacing="1"/>
            </w:pPr>
            <w:r>
              <w:t>Learning in a scientific environment</w:t>
            </w:r>
          </w:p>
          <w:p w14:paraId="6478CAE2" w14:textId="77777777" w:rsidR="00664D9A" w:rsidRDefault="00664D9A" w:rsidP="00664D9A">
            <w:pPr>
              <w:numPr>
                <w:ilvl w:val="0"/>
                <w:numId w:val="11"/>
              </w:numPr>
              <w:spacing w:before="100" w:beforeAutospacing="1" w:after="100" w:afterAutospacing="1"/>
            </w:pPr>
            <w:r>
              <w:t>Independent work as a scientific entity</w:t>
            </w:r>
          </w:p>
          <w:p w14:paraId="090C319F" w14:textId="77777777" w:rsidR="00664D9A" w:rsidRDefault="00664D9A" w:rsidP="00664D9A">
            <w:pPr>
              <w:numPr>
                <w:ilvl w:val="0"/>
                <w:numId w:val="11"/>
              </w:numPr>
              <w:spacing w:before="100" w:beforeAutospacing="1" w:after="100" w:afterAutospacing="1"/>
            </w:pPr>
            <w:r>
              <w:t>Teamwork</w:t>
            </w:r>
          </w:p>
          <w:p w14:paraId="33D85B5B" w14:textId="77777777" w:rsidR="00664D9A" w:rsidRDefault="00664D9A" w:rsidP="00664D9A">
            <w:pPr>
              <w:numPr>
                <w:ilvl w:val="0"/>
                <w:numId w:val="11"/>
              </w:numPr>
              <w:spacing w:before="100" w:beforeAutospacing="1" w:after="100" w:afterAutospacing="1"/>
            </w:pPr>
            <w:r>
              <w:t>Encouragement of free thinking</w:t>
            </w:r>
          </w:p>
          <w:p w14:paraId="0E358D8D" w14:textId="77777777" w:rsidR="001B6432" w:rsidRPr="00D21E0C" w:rsidRDefault="00664D9A" w:rsidP="00D46EAD">
            <w:pPr>
              <w:widowControl w:val="0"/>
              <w:numPr>
                <w:ilvl w:val="0"/>
                <w:numId w:val="11"/>
              </w:numPr>
              <w:autoSpaceDE w:val="0"/>
              <w:autoSpaceDN w:val="0"/>
              <w:adjustRightInd w:val="0"/>
              <w:spacing w:before="100" w:beforeAutospacing="1" w:after="60" w:afterAutospacing="1"/>
              <w:rPr>
                <w:rFonts w:ascii="Cambria" w:hAnsi="Cambria"/>
                <w:color w:val="002060"/>
                <w:sz w:val="20"/>
                <w:szCs w:val="20"/>
                <w:lang w:val="en-GB"/>
              </w:rPr>
            </w:pPr>
            <w:r>
              <w:lastRenderedPageBreak/>
              <w:t>Decision-making in diagnostics and therapeutics</w:t>
            </w:r>
          </w:p>
        </w:tc>
      </w:tr>
    </w:tbl>
    <w:p w14:paraId="5ECF4C0E"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51A58B8D"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56E79197"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1B532439" w14:textId="77777777" w:rsidTr="00B45BFC">
        <w:trPr>
          <w:trHeight w:val="479"/>
        </w:trPr>
        <w:tc>
          <w:tcPr>
            <w:tcW w:w="8472" w:type="dxa"/>
          </w:tcPr>
          <w:p w14:paraId="0CC920E1"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Anatomy of the genitourinary system.</w:t>
            </w:r>
          </w:p>
          <w:p w14:paraId="1AFF151B"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Physiology and histology of the genitourinary system.</w:t>
            </w:r>
          </w:p>
          <w:p w14:paraId="46D97D95"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Kidney</w:t>
            </w:r>
            <w:proofErr w:type="spellEnd"/>
            <w:r w:rsidRPr="00664D9A">
              <w:rPr>
                <w:lang w:val="el-GR" w:eastAsia="el-GR"/>
              </w:rPr>
              <w:t xml:space="preserve"> </w:t>
            </w:r>
            <w:proofErr w:type="spellStart"/>
            <w:r w:rsidRPr="00664D9A">
              <w:rPr>
                <w:lang w:val="el-GR" w:eastAsia="el-GR"/>
              </w:rPr>
              <w:t>vascularization</w:t>
            </w:r>
            <w:proofErr w:type="spellEnd"/>
            <w:r w:rsidRPr="00664D9A">
              <w:rPr>
                <w:lang w:val="el-GR" w:eastAsia="el-GR"/>
              </w:rPr>
              <w:t>.</w:t>
            </w:r>
          </w:p>
          <w:p w14:paraId="20B38FA1"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Pathophysiology of the urinary system.</w:t>
            </w:r>
          </w:p>
          <w:p w14:paraId="2399C671"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Symptomatology</w:t>
            </w:r>
            <w:proofErr w:type="spellEnd"/>
            <w:r w:rsidRPr="00664D9A">
              <w:rPr>
                <w:lang w:val="el-GR" w:eastAsia="el-GR"/>
              </w:rPr>
              <w:t xml:space="preserve"> of </w:t>
            </w:r>
            <w:proofErr w:type="spellStart"/>
            <w:r w:rsidRPr="00664D9A">
              <w:rPr>
                <w:lang w:val="el-GR" w:eastAsia="el-GR"/>
              </w:rPr>
              <w:t>urological</w:t>
            </w:r>
            <w:proofErr w:type="spellEnd"/>
            <w:r w:rsidRPr="00664D9A">
              <w:rPr>
                <w:lang w:val="el-GR" w:eastAsia="el-GR"/>
              </w:rPr>
              <w:t xml:space="preserve"> </w:t>
            </w:r>
            <w:proofErr w:type="spellStart"/>
            <w:r w:rsidRPr="00664D9A">
              <w:rPr>
                <w:lang w:val="el-GR" w:eastAsia="el-GR"/>
              </w:rPr>
              <w:t>diseases</w:t>
            </w:r>
            <w:proofErr w:type="spellEnd"/>
            <w:r w:rsidRPr="00664D9A">
              <w:rPr>
                <w:lang w:val="el-GR" w:eastAsia="el-GR"/>
              </w:rPr>
              <w:t>.</w:t>
            </w:r>
          </w:p>
          <w:p w14:paraId="5D5EA44E"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Clinical examination of the urological patient.</w:t>
            </w:r>
          </w:p>
          <w:p w14:paraId="12D23A93"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General laboratory evaluation of urological diseases.</w:t>
            </w:r>
          </w:p>
          <w:p w14:paraId="261DE502"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Functional tests of the kidneys.</w:t>
            </w:r>
          </w:p>
          <w:p w14:paraId="63E73BC4"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Radiological evaluation of the urinary system.</w:t>
            </w:r>
          </w:p>
          <w:p w14:paraId="38ECB754"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Radionuclide</w:t>
            </w:r>
            <w:proofErr w:type="spellEnd"/>
            <w:r w:rsidRPr="00664D9A">
              <w:rPr>
                <w:lang w:val="el-GR" w:eastAsia="el-GR"/>
              </w:rPr>
              <w:t xml:space="preserve"> </w:t>
            </w:r>
            <w:proofErr w:type="spellStart"/>
            <w:r w:rsidRPr="00664D9A">
              <w:rPr>
                <w:lang w:val="el-GR" w:eastAsia="el-GR"/>
              </w:rPr>
              <w:t>studies</w:t>
            </w:r>
            <w:proofErr w:type="spellEnd"/>
            <w:r w:rsidRPr="00664D9A">
              <w:rPr>
                <w:lang w:val="el-GR" w:eastAsia="el-GR"/>
              </w:rPr>
              <w:t>.</w:t>
            </w:r>
          </w:p>
          <w:p w14:paraId="6C41E548"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Ultrasonography</w:t>
            </w:r>
            <w:proofErr w:type="spellEnd"/>
            <w:r w:rsidRPr="00664D9A">
              <w:rPr>
                <w:lang w:val="el-GR" w:eastAsia="el-GR"/>
              </w:rPr>
              <w:t>.</w:t>
            </w:r>
          </w:p>
          <w:p w14:paraId="3705FE35"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Computed</w:t>
            </w:r>
            <w:proofErr w:type="spellEnd"/>
            <w:r w:rsidRPr="00664D9A">
              <w:rPr>
                <w:lang w:val="el-GR" w:eastAsia="el-GR"/>
              </w:rPr>
              <w:t xml:space="preserve"> </w:t>
            </w:r>
            <w:proofErr w:type="spellStart"/>
            <w:r w:rsidRPr="00664D9A">
              <w:rPr>
                <w:lang w:val="el-GR" w:eastAsia="el-GR"/>
              </w:rPr>
              <w:t>tomography</w:t>
            </w:r>
            <w:proofErr w:type="spellEnd"/>
            <w:r w:rsidRPr="00664D9A">
              <w:rPr>
                <w:lang w:val="el-GR" w:eastAsia="el-GR"/>
              </w:rPr>
              <w:t>.</w:t>
            </w:r>
          </w:p>
          <w:p w14:paraId="7BF60540"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Experimental models of urological diseases in laboratory animals.</w:t>
            </w:r>
          </w:p>
          <w:p w14:paraId="28346BD3"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Congenital abnormalities of the genitourinary system.</w:t>
            </w:r>
          </w:p>
          <w:p w14:paraId="7E1955FD"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Inflammations of the urinary system.</w:t>
            </w:r>
          </w:p>
          <w:p w14:paraId="2D04D109"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Inflammations of the reproductive system.</w:t>
            </w:r>
          </w:p>
          <w:p w14:paraId="2CD3FF24"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Sexually</w:t>
            </w:r>
            <w:proofErr w:type="spellEnd"/>
            <w:r w:rsidRPr="00664D9A">
              <w:rPr>
                <w:lang w:val="el-GR" w:eastAsia="el-GR"/>
              </w:rPr>
              <w:t xml:space="preserve"> </w:t>
            </w:r>
            <w:proofErr w:type="spellStart"/>
            <w:r w:rsidRPr="00664D9A">
              <w:rPr>
                <w:lang w:val="el-GR" w:eastAsia="el-GR"/>
              </w:rPr>
              <w:t>transmitted</w:t>
            </w:r>
            <w:proofErr w:type="spellEnd"/>
            <w:r w:rsidRPr="00664D9A">
              <w:rPr>
                <w:lang w:val="el-GR" w:eastAsia="el-GR"/>
              </w:rPr>
              <w:t xml:space="preserve"> </w:t>
            </w:r>
            <w:proofErr w:type="spellStart"/>
            <w:r w:rsidRPr="00664D9A">
              <w:rPr>
                <w:lang w:val="el-GR" w:eastAsia="el-GR"/>
              </w:rPr>
              <w:t>diseases</w:t>
            </w:r>
            <w:proofErr w:type="spellEnd"/>
            <w:r w:rsidRPr="00664D9A">
              <w:rPr>
                <w:lang w:val="el-GR" w:eastAsia="el-GR"/>
              </w:rPr>
              <w:t>.</w:t>
            </w:r>
          </w:p>
          <w:p w14:paraId="5BEFDCBF"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Tuberculosis of the genitourinary system.</w:t>
            </w:r>
          </w:p>
          <w:p w14:paraId="1BF46EF8"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Kidney</w:t>
            </w:r>
            <w:proofErr w:type="spellEnd"/>
            <w:r w:rsidRPr="00664D9A">
              <w:rPr>
                <w:lang w:val="el-GR" w:eastAsia="el-GR"/>
              </w:rPr>
              <w:t xml:space="preserve"> </w:t>
            </w:r>
            <w:proofErr w:type="spellStart"/>
            <w:r w:rsidRPr="00664D9A">
              <w:rPr>
                <w:lang w:val="el-GR" w:eastAsia="el-GR"/>
              </w:rPr>
              <w:t>biopsy</w:t>
            </w:r>
            <w:proofErr w:type="spellEnd"/>
            <w:r w:rsidRPr="00664D9A">
              <w:rPr>
                <w:lang w:val="el-GR" w:eastAsia="el-GR"/>
              </w:rPr>
              <w:t>.</w:t>
            </w:r>
          </w:p>
          <w:p w14:paraId="0B51E2EF"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The kidney and various conditions.</w:t>
            </w:r>
          </w:p>
          <w:p w14:paraId="5F7B9F33"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Renal</w:t>
            </w:r>
            <w:proofErr w:type="spellEnd"/>
            <w:r w:rsidRPr="00664D9A">
              <w:rPr>
                <w:lang w:val="el-GR" w:eastAsia="el-GR"/>
              </w:rPr>
              <w:t xml:space="preserve"> </w:t>
            </w:r>
            <w:proofErr w:type="spellStart"/>
            <w:r w:rsidRPr="00664D9A">
              <w:rPr>
                <w:lang w:val="el-GR" w:eastAsia="el-GR"/>
              </w:rPr>
              <w:t>failure</w:t>
            </w:r>
            <w:proofErr w:type="spellEnd"/>
            <w:r w:rsidRPr="00664D9A">
              <w:rPr>
                <w:lang w:val="el-GR" w:eastAsia="el-GR"/>
              </w:rPr>
              <w:t>.</w:t>
            </w:r>
          </w:p>
          <w:p w14:paraId="24974018"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Renal</w:t>
            </w:r>
            <w:proofErr w:type="spellEnd"/>
            <w:r w:rsidRPr="00664D9A">
              <w:rPr>
                <w:lang w:val="el-GR" w:eastAsia="el-GR"/>
              </w:rPr>
              <w:t xml:space="preserve"> </w:t>
            </w:r>
            <w:proofErr w:type="spellStart"/>
            <w:r w:rsidRPr="00664D9A">
              <w:rPr>
                <w:lang w:val="el-GR" w:eastAsia="el-GR"/>
              </w:rPr>
              <w:t>hypertension</w:t>
            </w:r>
            <w:proofErr w:type="spellEnd"/>
            <w:r w:rsidRPr="00664D9A">
              <w:rPr>
                <w:lang w:val="el-GR" w:eastAsia="el-GR"/>
              </w:rPr>
              <w:t>.</w:t>
            </w:r>
          </w:p>
          <w:p w14:paraId="5982A705"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Cystic diseases of the kidney.</w:t>
            </w:r>
          </w:p>
          <w:p w14:paraId="044E3D8B"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Kidney</w:t>
            </w:r>
            <w:proofErr w:type="spellEnd"/>
            <w:r w:rsidRPr="00664D9A">
              <w:rPr>
                <w:lang w:val="el-GR" w:eastAsia="el-GR"/>
              </w:rPr>
              <w:t xml:space="preserve"> </w:t>
            </w:r>
            <w:proofErr w:type="spellStart"/>
            <w:r w:rsidRPr="00664D9A">
              <w:rPr>
                <w:lang w:val="el-GR" w:eastAsia="el-GR"/>
              </w:rPr>
              <w:t>transplantation</w:t>
            </w:r>
            <w:proofErr w:type="spellEnd"/>
            <w:r w:rsidRPr="00664D9A">
              <w:rPr>
                <w:lang w:val="el-GR" w:eastAsia="el-GR"/>
              </w:rPr>
              <w:t>.</w:t>
            </w:r>
          </w:p>
          <w:p w14:paraId="489B9EFD"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Urinary drainage, endoscopic procedures, and endourological surgeries.</w:t>
            </w:r>
          </w:p>
          <w:p w14:paraId="152F312C"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Urolithiasis</w:t>
            </w:r>
            <w:proofErr w:type="spellEnd"/>
            <w:r w:rsidRPr="00664D9A">
              <w:rPr>
                <w:lang w:val="el-GR" w:eastAsia="el-GR"/>
              </w:rPr>
              <w:t xml:space="preserve"> (</w:t>
            </w:r>
            <w:proofErr w:type="spellStart"/>
            <w:r w:rsidRPr="00664D9A">
              <w:rPr>
                <w:lang w:val="el-GR" w:eastAsia="el-GR"/>
              </w:rPr>
              <w:t>urinary</w:t>
            </w:r>
            <w:proofErr w:type="spellEnd"/>
            <w:r w:rsidRPr="00664D9A">
              <w:rPr>
                <w:lang w:val="el-GR" w:eastAsia="el-GR"/>
              </w:rPr>
              <w:t xml:space="preserve"> </w:t>
            </w:r>
            <w:proofErr w:type="spellStart"/>
            <w:r w:rsidRPr="00664D9A">
              <w:rPr>
                <w:lang w:val="el-GR" w:eastAsia="el-GR"/>
              </w:rPr>
              <w:t>system</w:t>
            </w:r>
            <w:proofErr w:type="spellEnd"/>
            <w:r w:rsidRPr="00664D9A">
              <w:rPr>
                <w:lang w:val="el-GR" w:eastAsia="el-GR"/>
              </w:rPr>
              <w:t xml:space="preserve"> </w:t>
            </w:r>
            <w:proofErr w:type="spellStart"/>
            <w:r w:rsidRPr="00664D9A">
              <w:rPr>
                <w:lang w:val="el-GR" w:eastAsia="el-GR"/>
              </w:rPr>
              <w:t>stones</w:t>
            </w:r>
            <w:proofErr w:type="spellEnd"/>
            <w:r w:rsidRPr="00664D9A">
              <w:rPr>
                <w:lang w:val="el-GR" w:eastAsia="el-GR"/>
              </w:rPr>
              <w:t>).</w:t>
            </w:r>
          </w:p>
          <w:p w14:paraId="4E7E0F9E"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Extracorporeal</w:t>
            </w:r>
            <w:proofErr w:type="spellEnd"/>
            <w:r w:rsidRPr="00664D9A">
              <w:rPr>
                <w:lang w:val="el-GR" w:eastAsia="el-GR"/>
              </w:rPr>
              <w:t xml:space="preserve"> </w:t>
            </w:r>
            <w:proofErr w:type="spellStart"/>
            <w:r w:rsidRPr="00664D9A">
              <w:rPr>
                <w:lang w:val="el-GR" w:eastAsia="el-GR"/>
              </w:rPr>
              <w:t>lithotripsy</w:t>
            </w:r>
            <w:proofErr w:type="spellEnd"/>
            <w:r w:rsidRPr="00664D9A">
              <w:rPr>
                <w:lang w:val="el-GR" w:eastAsia="el-GR"/>
              </w:rPr>
              <w:t>.</w:t>
            </w:r>
          </w:p>
          <w:p w14:paraId="552A07CC"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Percutaneous</w:t>
            </w:r>
            <w:proofErr w:type="spellEnd"/>
            <w:r w:rsidRPr="00664D9A">
              <w:rPr>
                <w:lang w:val="el-GR" w:eastAsia="el-GR"/>
              </w:rPr>
              <w:t xml:space="preserve"> </w:t>
            </w:r>
            <w:proofErr w:type="spellStart"/>
            <w:r w:rsidRPr="00664D9A">
              <w:rPr>
                <w:lang w:val="el-GR" w:eastAsia="el-GR"/>
              </w:rPr>
              <w:t>lithotripsy</w:t>
            </w:r>
            <w:proofErr w:type="spellEnd"/>
            <w:r w:rsidRPr="00664D9A">
              <w:rPr>
                <w:lang w:val="el-GR" w:eastAsia="el-GR"/>
              </w:rPr>
              <w:t>.</w:t>
            </w:r>
          </w:p>
          <w:p w14:paraId="487A106C"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Laser</w:t>
            </w:r>
            <w:proofErr w:type="spellEnd"/>
            <w:r w:rsidRPr="00664D9A">
              <w:rPr>
                <w:lang w:val="el-GR" w:eastAsia="el-GR"/>
              </w:rPr>
              <w:t xml:space="preserve"> </w:t>
            </w:r>
            <w:proofErr w:type="spellStart"/>
            <w:r w:rsidRPr="00664D9A">
              <w:rPr>
                <w:lang w:val="el-GR" w:eastAsia="el-GR"/>
              </w:rPr>
              <w:t>lithotripsy</w:t>
            </w:r>
            <w:proofErr w:type="spellEnd"/>
            <w:r w:rsidRPr="00664D9A">
              <w:rPr>
                <w:lang w:val="el-GR" w:eastAsia="el-GR"/>
              </w:rPr>
              <w:t>.</w:t>
            </w:r>
          </w:p>
          <w:p w14:paraId="0DD4EDFB"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Use of lasers in Urology.</w:t>
            </w:r>
          </w:p>
          <w:p w14:paraId="3CBA7B7E"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Advanced minimally invasive surgical techniques in Urology.</w:t>
            </w:r>
          </w:p>
          <w:p w14:paraId="59206B49"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Parasitic diseases of the urinary system.</w:t>
            </w:r>
          </w:p>
          <w:p w14:paraId="4BC0B98B"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Tumors of the prostate gland.</w:t>
            </w:r>
          </w:p>
          <w:p w14:paraId="3B9AE429"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Tumors of the renal parenchyma.</w:t>
            </w:r>
          </w:p>
          <w:p w14:paraId="402FCA7E"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Neoplasms</w:t>
            </w:r>
            <w:proofErr w:type="spellEnd"/>
            <w:r w:rsidRPr="00664D9A">
              <w:rPr>
                <w:lang w:val="el-GR" w:eastAsia="el-GR"/>
              </w:rPr>
              <w:t xml:space="preserve"> of the </w:t>
            </w:r>
            <w:proofErr w:type="spellStart"/>
            <w:r w:rsidRPr="00664D9A">
              <w:rPr>
                <w:lang w:val="el-GR" w:eastAsia="el-GR"/>
              </w:rPr>
              <w:t>ureter</w:t>
            </w:r>
            <w:proofErr w:type="spellEnd"/>
            <w:r w:rsidRPr="00664D9A">
              <w:rPr>
                <w:lang w:val="el-GR" w:eastAsia="el-GR"/>
              </w:rPr>
              <w:t>.</w:t>
            </w:r>
          </w:p>
          <w:p w14:paraId="04781633"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Tumors of the reproductive system.</w:t>
            </w:r>
          </w:p>
          <w:p w14:paraId="0DF84E83"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Diseases and tumors of the retroperitoneal space.</w:t>
            </w:r>
          </w:p>
          <w:p w14:paraId="09E8C2F9"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Retroperitoneal</w:t>
            </w:r>
            <w:proofErr w:type="spellEnd"/>
            <w:r w:rsidRPr="00664D9A">
              <w:rPr>
                <w:lang w:val="el-GR" w:eastAsia="el-GR"/>
              </w:rPr>
              <w:t xml:space="preserve"> </w:t>
            </w:r>
            <w:proofErr w:type="spellStart"/>
            <w:r w:rsidRPr="00664D9A">
              <w:rPr>
                <w:lang w:val="el-GR" w:eastAsia="el-GR"/>
              </w:rPr>
              <w:t>fibrosis</w:t>
            </w:r>
            <w:proofErr w:type="spellEnd"/>
            <w:r w:rsidRPr="00664D9A">
              <w:rPr>
                <w:lang w:val="el-GR" w:eastAsia="el-GR"/>
              </w:rPr>
              <w:t>.</w:t>
            </w:r>
          </w:p>
          <w:p w14:paraId="418C7398"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Injuries of the urinary system.</w:t>
            </w:r>
          </w:p>
          <w:p w14:paraId="443B5D58"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Lower urinary tract dysfunction of neurological origin (neurogenic bladder).</w:t>
            </w:r>
          </w:p>
          <w:p w14:paraId="3478CB9E"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Urinary incontinence (diagnosis, conservative, and surgical treatment).</w:t>
            </w:r>
          </w:p>
          <w:p w14:paraId="19282D4A"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Urodynamic evaluation of the lower urinary tract.</w:t>
            </w:r>
          </w:p>
          <w:p w14:paraId="355E2EE6"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Investigation, diagnosis, and treatment of sexual dysfunction in couples.</w:t>
            </w:r>
          </w:p>
          <w:p w14:paraId="7939FE2D" w14:textId="77777777" w:rsidR="00664D9A" w:rsidRPr="00664D9A" w:rsidRDefault="00664D9A" w:rsidP="00664D9A">
            <w:pPr>
              <w:numPr>
                <w:ilvl w:val="0"/>
                <w:numId w:val="12"/>
              </w:numPr>
              <w:spacing w:before="100" w:beforeAutospacing="1" w:after="100" w:afterAutospacing="1"/>
              <w:rPr>
                <w:lang w:eastAsia="el-GR"/>
              </w:rPr>
            </w:pPr>
            <w:r w:rsidRPr="00664D9A">
              <w:rPr>
                <w:lang w:eastAsia="el-GR"/>
              </w:rPr>
              <w:t xml:space="preserve">Diseases of the testes and their </w:t>
            </w:r>
            <w:r w:rsidR="001148C7">
              <w:rPr>
                <w:lang w:eastAsia="el-GR"/>
              </w:rPr>
              <w:t>fascia</w:t>
            </w:r>
            <w:r w:rsidRPr="00664D9A">
              <w:rPr>
                <w:lang w:eastAsia="el-GR"/>
              </w:rPr>
              <w:t>.</w:t>
            </w:r>
          </w:p>
          <w:p w14:paraId="40D8EF45"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Pathophysiology</w:t>
            </w:r>
            <w:proofErr w:type="spellEnd"/>
            <w:r w:rsidRPr="00664D9A">
              <w:rPr>
                <w:lang w:val="el-GR" w:eastAsia="el-GR"/>
              </w:rPr>
              <w:t xml:space="preserve"> of </w:t>
            </w:r>
            <w:proofErr w:type="spellStart"/>
            <w:r w:rsidRPr="00664D9A">
              <w:rPr>
                <w:lang w:val="el-GR" w:eastAsia="el-GR"/>
              </w:rPr>
              <w:t>sperm</w:t>
            </w:r>
            <w:proofErr w:type="spellEnd"/>
            <w:r w:rsidRPr="00664D9A">
              <w:rPr>
                <w:lang w:val="el-GR" w:eastAsia="el-GR"/>
              </w:rPr>
              <w:t>.</w:t>
            </w:r>
          </w:p>
          <w:p w14:paraId="5D600BB2"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Diseases</w:t>
            </w:r>
            <w:proofErr w:type="spellEnd"/>
            <w:r w:rsidRPr="00664D9A">
              <w:rPr>
                <w:lang w:val="el-GR" w:eastAsia="el-GR"/>
              </w:rPr>
              <w:t xml:space="preserve"> of the </w:t>
            </w:r>
            <w:proofErr w:type="spellStart"/>
            <w:r w:rsidRPr="00664D9A">
              <w:rPr>
                <w:lang w:val="el-GR" w:eastAsia="el-GR"/>
              </w:rPr>
              <w:t>penis</w:t>
            </w:r>
            <w:proofErr w:type="spellEnd"/>
            <w:r w:rsidRPr="00664D9A">
              <w:rPr>
                <w:lang w:val="el-GR" w:eastAsia="el-GR"/>
              </w:rPr>
              <w:t>.</w:t>
            </w:r>
          </w:p>
          <w:p w14:paraId="48AD9F81" w14:textId="77777777" w:rsidR="00664D9A" w:rsidRPr="00664D9A" w:rsidRDefault="00664D9A" w:rsidP="00664D9A">
            <w:pPr>
              <w:numPr>
                <w:ilvl w:val="0"/>
                <w:numId w:val="12"/>
              </w:numPr>
              <w:spacing w:before="100" w:beforeAutospacing="1" w:after="100" w:afterAutospacing="1"/>
              <w:rPr>
                <w:lang w:val="el-GR" w:eastAsia="el-GR"/>
              </w:rPr>
            </w:pPr>
            <w:proofErr w:type="spellStart"/>
            <w:r w:rsidRPr="00664D9A">
              <w:rPr>
                <w:lang w:val="el-GR" w:eastAsia="el-GR"/>
              </w:rPr>
              <w:t>Erectile</w:t>
            </w:r>
            <w:proofErr w:type="spellEnd"/>
            <w:r w:rsidRPr="00664D9A">
              <w:rPr>
                <w:lang w:val="el-GR" w:eastAsia="el-GR"/>
              </w:rPr>
              <w:t xml:space="preserve"> </w:t>
            </w:r>
            <w:proofErr w:type="spellStart"/>
            <w:r w:rsidRPr="00664D9A">
              <w:rPr>
                <w:lang w:val="el-GR" w:eastAsia="el-GR"/>
              </w:rPr>
              <w:t>dysfunction</w:t>
            </w:r>
            <w:proofErr w:type="spellEnd"/>
            <w:r w:rsidRPr="00664D9A">
              <w:rPr>
                <w:lang w:val="el-GR" w:eastAsia="el-GR"/>
              </w:rPr>
              <w:t>.</w:t>
            </w:r>
          </w:p>
          <w:p w14:paraId="47CCEAA9" w14:textId="77777777" w:rsidR="00D21E0C" w:rsidRPr="00D46EAD" w:rsidRDefault="00664D9A" w:rsidP="00D21E0C">
            <w:pPr>
              <w:numPr>
                <w:ilvl w:val="0"/>
                <w:numId w:val="12"/>
              </w:numPr>
              <w:spacing w:before="100" w:beforeAutospacing="1" w:after="100" w:afterAutospacing="1"/>
              <w:rPr>
                <w:lang w:val="el-GR" w:eastAsia="el-GR"/>
              </w:rPr>
            </w:pPr>
            <w:proofErr w:type="spellStart"/>
            <w:r w:rsidRPr="00664D9A">
              <w:rPr>
                <w:lang w:val="el-GR" w:eastAsia="el-GR"/>
              </w:rPr>
              <w:t>Investigation</w:t>
            </w:r>
            <w:proofErr w:type="spellEnd"/>
            <w:r w:rsidRPr="00664D9A">
              <w:rPr>
                <w:lang w:val="el-GR" w:eastAsia="el-GR"/>
              </w:rPr>
              <w:t xml:space="preserve"> of </w:t>
            </w:r>
            <w:proofErr w:type="spellStart"/>
            <w:r w:rsidRPr="00664D9A">
              <w:rPr>
                <w:lang w:val="el-GR" w:eastAsia="el-GR"/>
              </w:rPr>
              <w:t>male</w:t>
            </w:r>
            <w:proofErr w:type="spellEnd"/>
            <w:r w:rsidRPr="00664D9A">
              <w:rPr>
                <w:lang w:val="el-GR" w:eastAsia="el-GR"/>
              </w:rPr>
              <w:t xml:space="preserve"> </w:t>
            </w:r>
            <w:proofErr w:type="spellStart"/>
            <w:r w:rsidRPr="00664D9A">
              <w:rPr>
                <w:lang w:val="el-GR" w:eastAsia="el-GR"/>
              </w:rPr>
              <w:t>infertility</w:t>
            </w:r>
            <w:proofErr w:type="spellEnd"/>
            <w:r w:rsidRPr="00664D9A">
              <w:rPr>
                <w:lang w:val="el-GR" w:eastAsia="el-GR"/>
              </w:rPr>
              <w:t>.</w:t>
            </w:r>
          </w:p>
        </w:tc>
      </w:tr>
    </w:tbl>
    <w:p w14:paraId="5FA1557A" w14:textId="77777777" w:rsidR="00055F53" w:rsidRPr="0097115A"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l-GR"/>
        </w:rPr>
      </w:pPr>
    </w:p>
    <w:p w14:paraId="4B59210E"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041E544F" w14:textId="77777777" w:rsidTr="00C822F5">
        <w:tc>
          <w:tcPr>
            <w:tcW w:w="3306" w:type="dxa"/>
            <w:shd w:val="clear" w:color="auto" w:fill="DDD9C3"/>
          </w:tcPr>
          <w:p w14:paraId="3555F9F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3E635771" w14:textId="77777777" w:rsidR="001B6432" w:rsidRPr="00C80BDF" w:rsidRDefault="00C80BDF" w:rsidP="00664D9A">
            <w:pPr>
              <w:spacing w:after="200"/>
              <w:jc w:val="both"/>
              <w:rPr>
                <w:rFonts w:asciiTheme="majorHAnsi" w:hAnsiTheme="majorHAnsi"/>
                <w:sz w:val="20"/>
                <w:szCs w:val="20"/>
              </w:rPr>
            </w:pPr>
            <w:r w:rsidRPr="00C80BDF">
              <w:rPr>
                <w:rFonts w:asciiTheme="majorHAnsi" w:hAnsiTheme="majorHAnsi"/>
                <w:sz w:val="20"/>
                <w:szCs w:val="20"/>
              </w:rPr>
              <w:t xml:space="preserve"> </w:t>
            </w:r>
            <w:r w:rsidR="00664D9A">
              <w:t>Face-to-face knowledge transfer from the instructor to students takes place beside patients' beds, within outpatient clinic areas, in the operating room, and in the inpatient ward settings.</w:t>
            </w:r>
          </w:p>
        </w:tc>
      </w:tr>
      <w:tr w:rsidR="005D23EB" w:rsidRPr="006403CB" w14:paraId="74BB829D" w14:textId="77777777" w:rsidTr="00C822F5">
        <w:tc>
          <w:tcPr>
            <w:tcW w:w="3306" w:type="dxa"/>
            <w:shd w:val="clear" w:color="auto" w:fill="DDD9C3"/>
          </w:tcPr>
          <w:p w14:paraId="1A950E67"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635645A1" w14:textId="77777777" w:rsidR="005D23EB" w:rsidRDefault="005D23EB" w:rsidP="00C80BDF">
            <w:pPr>
              <w:jc w:val="both"/>
              <w:rPr>
                <w:rFonts w:asciiTheme="majorHAnsi" w:hAnsiTheme="majorHAnsi" w:cs="Arial"/>
                <w:color w:val="002060"/>
                <w:sz w:val="20"/>
                <w:szCs w:val="20"/>
                <w:lang w:val="en-GB"/>
              </w:rPr>
            </w:pPr>
          </w:p>
          <w:p w14:paraId="7FBA24E0" w14:textId="77777777" w:rsidR="001B6432" w:rsidRDefault="00664D9A" w:rsidP="00C80BDF">
            <w:pPr>
              <w:jc w:val="both"/>
              <w:rPr>
                <w:rFonts w:asciiTheme="majorHAnsi" w:hAnsiTheme="majorHAnsi" w:cs="Arial"/>
                <w:color w:val="002060"/>
                <w:sz w:val="20"/>
                <w:szCs w:val="20"/>
                <w:lang w:val="en-GB"/>
              </w:rPr>
            </w:pPr>
            <w:r>
              <w:t>During the teaching sessions in the seminar room of the Urology Clinic, videos and images showcasing surgical and therapeutic methods for urological diseases are presented. Additionally, students are guided through online visits to the official websites of leading international urology clinics that excel in the production and dissemination of knowledge on urological pathophysiology.</w:t>
            </w:r>
          </w:p>
          <w:p w14:paraId="23259B17" w14:textId="77777777" w:rsidR="001B6432" w:rsidRPr="00C80BDF" w:rsidRDefault="001B6432" w:rsidP="00C80BDF">
            <w:pPr>
              <w:jc w:val="both"/>
              <w:rPr>
                <w:rFonts w:asciiTheme="majorHAnsi" w:hAnsiTheme="majorHAnsi" w:cs="Arial"/>
                <w:color w:val="002060"/>
                <w:sz w:val="20"/>
                <w:szCs w:val="20"/>
                <w:lang w:val="en-GB"/>
              </w:rPr>
            </w:pPr>
          </w:p>
        </w:tc>
      </w:tr>
      <w:tr w:rsidR="005D23EB" w:rsidRPr="006403CB" w14:paraId="04191433" w14:textId="77777777" w:rsidTr="00C822F5">
        <w:tc>
          <w:tcPr>
            <w:tcW w:w="3306" w:type="dxa"/>
            <w:shd w:val="clear" w:color="auto" w:fill="DDD9C3"/>
          </w:tcPr>
          <w:p w14:paraId="588EC94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78CBA52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378B50D0"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6A8036A" w14:textId="77777777" w:rsidR="005D23EB" w:rsidRPr="006403CB" w:rsidRDefault="005D23EB" w:rsidP="00C822F5">
            <w:pPr>
              <w:jc w:val="both"/>
              <w:rPr>
                <w:rFonts w:ascii="Cambria" w:hAnsi="Cambria" w:cs="Arial"/>
                <w:i/>
                <w:sz w:val="16"/>
                <w:szCs w:val="16"/>
                <w:lang w:val="en-GB"/>
              </w:rPr>
            </w:pPr>
          </w:p>
          <w:p w14:paraId="2698012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4E4D2402"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0702023"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88DADB0"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14:paraId="58EF2020" w14:textId="77777777" w:rsidTr="00206BAF">
              <w:tc>
                <w:tcPr>
                  <w:tcW w:w="2467" w:type="dxa"/>
                  <w:tcBorders>
                    <w:top w:val="single" w:sz="4" w:space="0" w:color="auto"/>
                    <w:left w:val="single" w:sz="4" w:space="0" w:color="auto"/>
                    <w:bottom w:val="single" w:sz="4" w:space="0" w:color="auto"/>
                    <w:right w:val="single" w:sz="4" w:space="0" w:color="auto"/>
                  </w:tcBorders>
                </w:tcPr>
                <w:p w14:paraId="006B5039" w14:textId="77777777" w:rsidR="005D23EB" w:rsidRPr="00C80BDF" w:rsidRDefault="00664D9A" w:rsidP="00664D9A">
                  <w:pPr>
                    <w:spacing w:before="100" w:beforeAutospacing="1" w:after="100" w:afterAutospacing="1"/>
                    <w:rPr>
                      <w:rFonts w:ascii="Cambria" w:hAnsi="Cambria"/>
                      <w:iCs/>
                      <w:color w:val="002060"/>
                      <w:sz w:val="20"/>
                      <w:lang w:val="en-GB"/>
                    </w:rPr>
                  </w:pPr>
                  <w:r w:rsidRPr="00664D9A">
                    <w:rPr>
                      <w:lang w:eastAsia="el-GR"/>
                    </w:rPr>
                    <w:t>Lectures</w:t>
                  </w:r>
                </w:p>
              </w:tc>
              <w:tc>
                <w:tcPr>
                  <w:tcW w:w="2468" w:type="dxa"/>
                  <w:tcBorders>
                    <w:top w:val="single" w:sz="4" w:space="0" w:color="auto"/>
                    <w:left w:val="single" w:sz="4" w:space="0" w:color="auto"/>
                    <w:bottom w:val="single" w:sz="4" w:space="0" w:color="auto"/>
                    <w:right w:val="single" w:sz="4" w:space="0" w:color="auto"/>
                  </w:tcBorders>
                </w:tcPr>
                <w:p w14:paraId="2FF158F9" w14:textId="77777777" w:rsidR="005D23EB" w:rsidRPr="00664D9A" w:rsidRDefault="001148C7" w:rsidP="00206BAF">
                  <w:pPr>
                    <w:jc w:val="center"/>
                    <w:rPr>
                      <w:rFonts w:ascii="Cambria" w:hAnsi="Cambria" w:cs="Arial"/>
                      <w:color w:val="002060"/>
                      <w:sz w:val="20"/>
                    </w:rPr>
                  </w:pPr>
                  <w:r>
                    <w:rPr>
                      <w:rFonts w:ascii="Cambria" w:hAnsi="Cambria" w:cs="Arial"/>
                      <w:color w:val="002060"/>
                      <w:sz w:val="20"/>
                    </w:rPr>
                    <w:t>10</w:t>
                  </w:r>
                </w:p>
              </w:tc>
            </w:tr>
            <w:tr w:rsidR="00A1169E" w:rsidRPr="006403CB" w14:paraId="79DD1F5A" w14:textId="77777777" w:rsidTr="00206BAF">
              <w:tc>
                <w:tcPr>
                  <w:tcW w:w="2467" w:type="dxa"/>
                  <w:tcBorders>
                    <w:top w:val="single" w:sz="4" w:space="0" w:color="auto"/>
                    <w:left w:val="single" w:sz="4" w:space="0" w:color="auto"/>
                    <w:bottom w:val="single" w:sz="4" w:space="0" w:color="auto"/>
                    <w:right w:val="single" w:sz="4" w:space="0" w:color="auto"/>
                  </w:tcBorders>
                </w:tcPr>
                <w:p w14:paraId="68B03E88" w14:textId="77777777" w:rsidR="00A1169E" w:rsidRPr="00C80BDF" w:rsidRDefault="00664D9A" w:rsidP="00664D9A">
                  <w:pPr>
                    <w:spacing w:before="100" w:beforeAutospacing="1" w:after="100" w:afterAutospacing="1"/>
                    <w:rPr>
                      <w:rFonts w:ascii="Cambria" w:hAnsi="Cambria"/>
                      <w:iCs/>
                      <w:color w:val="002060"/>
                      <w:sz w:val="20"/>
                      <w:lang w:val="de-DE"/>
                    </w:rPr>
                  </w:pPr>
                  <w:r w:rsidRPr="00664D9A">
                    <w:rPr>
                      <w:lang w:eastAsia="el-GR"/>
                    </w:rPr>
                    <w:t>Study and analysis of literature</w:t>
                  </w:r>
                </w:p>
              </w:tc>
              <w:tc>
                <w:tcPr>
                  <w:tcW w:w="2468" w:type="dxa"/>
                  <w:tcBorders>
                    <w:top w:val="single" w:sz="4" w:space="0" w:color="auto"/>
                    <w:left w:val="single" w:sz="4" w:space="0" w:color="auto"/>
                    <w:bottom w:val="single" w:sz="4" w:space="0" w:color="auto"/>
                    <w:right w:val="single" w:sz="4" w:space="0" w:color="auto"/>
                  </w:tcBorders>
                </w:tcPr>
                <w:p w14:paraId="4C5BD3E7" w14:textId="77777777" w:rsidR="00A1169E" w:rsidRPr="001B6432" w:rsidRDefault="001148C7" w:rsidP="00206BAF">
                  <w:pPr>
                    <w:jc w:val="center"/>
                    <w:rPr>
                      <w:rFonts w:ascii="Cambria" w:hAnsi="Cambria" w:cs="Arial"/>
                      <w:color w:val="002060"/>
                      <w:sz w:val="20"/>
                    </w:rPr>
                  </w:pPr>
                  <w:r>
                    <w:rPr>
                      <w:rFonts w:ascii="Cambria" w:hAnsi="Cambria" w:cs="Arial"/>
                      <w:color w:val="002060"/>
                      <w:sz w:val="20"/>
                    </w:rPr>
                    <w:t>5</w:t>
                  </w:r>
                </w:p>
              </w:tc>
            </w:tr>
            <w:tr w:rsidR="005C2432" w:rsidRPr="006403CB" w14:paraId="03D4A6C2" w14:textId="77777777" w:rsidTr="00206BAF">
              <w:tc>
                <w:tcPr>
                  <w:tcW w:w="2467" w:type="dxa"/>
                  <w:tcBorders>
                    <w:top w:val="single" w:sz="4" w:space="0" w:color="auto"/>
                    <w:left w:val="single" w:sz="4" w:space="0" w:color="auto"/>
                    <w:bottom w:val="single" w:sz="4" w:space="0" w:color="auto"/>
                    <w:right w:val="single" w:sz="4" w:space="0" w:color="auto"/>
                  </w:tcBorders>
                </w:tcPr>
                <w:p w14:paraId="3308C91D" w14:textId="77777777" w:rsidR="005C2432" w:rsidRPr="00C80BDF" w:rsidRDefault="00664D9A" w:rsidP="00664D9A">
                  <w:pPr>
                    <w:spacing w:before="100" w:beforeAutospacing="1" w:after="100" w:afterAutospacing="1"/>
                    <w:rPr>
                      <w:rFonts w:ascii="Cambria" w:hAnsi="Cambria"/>
                      <w:iCs/>
                      <w:color w:val="002060"/>
                      <w:sz w:val="20"/>
                      <w:lang w:val="en-GB"/>
                    </w:rPr>
                  </w:pPr>
                  <w:r w:rsidRPr="00664D9A">
                    <w:rPr>
                      <w:lang w:eastAsia="el-GR"/>
                    </w:rPr>
                    <w:t>Clinical training</w:t>
                  </w:r>
                </w:p>
              </w:tc>
              <w:tc>
                <w:tcPr>
                  <w:tcW w:w="2468" w:type="dxa"/>
                  <w:tcBorders>
                    <w:top w:val="single" w:sz="4" w:space="0" w:color="auto"/>
                    <w:left w:val="single" w:sz="4" w:space="0" w:color="auto"/>
                    <w:bottom w:val="single" w:sz="4" w:space="0" w:color="auto"/>
                    <w:right w:val="single" w:sz="4" w:space="0" w:color="auto"/>
                  </w:tcBorders>
                </w:tcPr>
                <w:p w14:paraId="73183C77" w14:textId="77777777" w:rsidR="005C2432" w:rsidRPr="001B6432" w:rsidRDefault="001148C7" w:rsidP="005C2432">
                  <w:pPr>
                    <w:jc w:val="center"/>
                    <w:rPr>
                      <w:rFonts w:ascii="Cambria" w:hAnsi="Cambria" w:cs="Arial"/>
                      <w:color w:val="002060"/>
                      <w:sz w:val="20"/>
                    </w:rPr>
                  </w:pPr>
                  <w:r>
                    <w:rPr>
                      <w:rFonts w:ascii="Cambria" w:hAnsi="Cambria" w:cs="Arial"/>
                      <w:color w:val="002060"/>
                      <w:sz w:val="20"/>
                    </w:rPr>
                    <w:t>100</w:t>
                  </w:r>
                </w:p>
              </w:tc>
            </w:tr>
            <w:tr w:rsidR="005C2432" w:rsidRPr="006403CB" w14:paraId="10A72CF3" w14:textId="77777777" w:rsidTr="00206BAF">
              <w:tc>
                <w:tcPr>
                  <w:tcW w:w="2467" w:type="dxa"/>
                  <w:tcBorders>
                    <w:top w:val="single" w:sz="4" w:space="0" w:color="auto"/>
                    <w:left w:val="single" w:sz="4" w:space="0" w:color="auto"/>
                    <w:bottom w:val="single" w:sz="4" w:space="0" w:color="auto"/>
                    <w:right w:val="single" w:sz="4" w:space="0" w:color="auto"/>
                  </w:tcBorders>
                </w:tcPr>
                <w:p w14:paraId="100E07F8" w14:textId="77777777" w:rsidR="005C2432" w:rsidRPr="00664D9A" w:rsidRDefault="00664D9A" w:rsidP="00664D9A">
                  <w:pPr>
                    <w:spacing w:before="100" w:beforeAutospacing="1" w:after="100" w:afterAutospacing="1"/>
                    <w:rPr>
                      <w:rFonts w:ascii="Cambria" w:hAnsi="Cambria"/>
                      <w:iCs/>
                      <w:color w:val="002060"/>
                      <w:sz w:val="20"/>
                    </w:rPr>
                  </w:pPr>
                  <w:r w:rsidRPr="00664D9A">
                    <w:rPr>
                      <w:lang w:eastAsia="el-GR"/>
                    </w:rPr>
                    <w:t>Interactive teaching</w:t>
                  </w:r>
                </w:p>
              </w:tc>
              <w:tc>
                <w:tcPr>
                  <w:tcW w:w="2468" w:type="dxa"/>
                  <w:tcBorders>
                    <w:top w:val="single" w:sz="4" w:space="0" w:color="auto"/>
                    <w:left w:val="single" w:sz="4" w:space="0" w:color="auto"/>
                    <w:bottom w:val="single" w:sz="4" w:space="0" w:color="auto"/>
                    <w:right w:val="single" w:sz="4" w:space="0" w:color="auto"/>
                  </w:tcBorders>
                </w:tcPr>
                <w:p w14:paraId="05545E02" w14:textId="77777777" w:rsidR="005C2432" w:rsidRPr="001B6432" w:rsidRDefault="001148C7" w:rsidP="005C2432">
                  <w:pPr>
                    <w:jc w:val="center"/>
                    <w:rPr>
                      <w:rFonts w:ascii="Cambria" w:hAnsi="Cambria" w:cs="Arial"/>
                      <w:color w:val="002060"/>
                      <w:sz w:val="20"/>
                    </w:rPr>
                  </w:pPr>
                  <w:r>
                    <w:rPr>
                      <w:rFonts w:ascii="Cambria" w:hAnsi="Cambria" w:cs="Arial"/>
                      <w:color w:val="002060"/>
                      <w:sz w:val="20"/>
                    </w:rPr>
                    <w:t>10</w:t>
                  </w:r>
                </w:p>
              </w:tc>
            </w:tr>
            <w:tr w:rsidR="005C2432" w:rsidRPr="006403CB" w14:paraId="54F9CCF0" w14:textId="77777777" w:rsidTr="00206BAF">
              <w:tc>
                <w:tcPr>
                  <w:tcW w:w="2467" w:type="dxa"/>
                  <w:tcBorders>
                    <w:top w:val="single" w:sz="4" w:space="0" w:color="auto"/>
                    <w:left w:val="single" w:sz="4" w:space="0" w:color="auto"/>
                    <w:bottom w:val="single" w:sz="4" w:space="0" w:color="auto"/>
                    <w:right w:val="single" w:sz="4" w:space="0" w:color="auto"/>
                  </w:tcBorders>
                </w:tcPr>
                <w:p w14:paraId="78741EEC" w14:textId="77777777" w:rsidR="005C2432" w:rsidRPr="00664D9A" w:rsidRDefault="00664D9A" w:rsidP="00664D9A">
                  <w:pPr>
                    <w:spacing w:before="100" w:beforeAutospacing="1" w:after="100" w:afterAutospacing="1"/>
                    <w:rPr>
                      <w:lang w:eastAsia="el-GR"/>
                    </w:rPr>
                  </w:pPr>
                  <w:r w:rsidRPr="00664D9A">
                    <w:rPr>
                      <w:lang w:eastAsia="el-GR"/>
                    </w:rPr>
                    <w:t>Surgical practice</w:t>
                  </w:r>
                </w:p>
              </w:tc>
              <w:tc>
                <w:tcPr>
                  <w:tcW w:w="2468" w:type="dxa"/>
                  <w:tcBorders>
                    <w:top w:val="single" w:sz="4" w:space="0" w:color="auto"/>
                    <w:left w:val="single" w:sz="4" w:space="0" w:color="auto"/>
                    <w:bottom w:val="single" w:sz="4" w:space="0" w:color="auto"/>
                    <w:right w:val="single" w:sz="4" w:space="0" w:color="auto"/>
                  </w:tcBorders>
                </w:tcPr>
                <w:p w14:paraId="19D329DD" w14:textId="77777777" w:rsidR="005C2432" w:rsidRPr="00664D9A" w:rsidRDefault="001148C7" w:rsidP="005C2432">
                  <w:pPr>
                    <w:jc w:val="center"/>
                    <w:rPr>
                      <w:rFonts w:ascii="Cambria" w:hAnsi="Cambria" w:cs="Arial"/>
                      <w:color w:val="002060"/>
                      <w:sz w:val="20"/>
                    </w:rPr>
                  </w:pPr>
                  <w:r>
                    <w:rPr>
                      <w:rFonts w:ascii="Cambria" w:hAnsi="Cambria" w:cs="Arial"/>
                      <w:color w:val="002060"/>
                      <w:sz w:val="20"/>
                    </w:rPr>
                    <w:t>5</w:t>
                  </w:r>
                </w:p>
              </w:tc>
            </w:tr>
            <w:tr w:rsidR="005C2432" w:rsidRPr="006403CB" w14:paraId="2CCBE16E" w14:textId="77777777" w:rsidTr="00206BAF">
              <w:tc>
                <w:tcPr>
                  <w:tcW w:w="2467" w:type="dxa"/>
                  <w:tcBorders>
                    <w:top w:val="single" w:sz="4" w:space="0" w:color="auto"/>
                    <w:left w:val="single" w:sz="4" w:space="0" w:color="auto"/>
                    <w:bottom w:val="single" w:sz="4" w:space="0" w:color="auto"/>
                    <w:right w:val="single" w:sz="4" w:space="0" w:color="auto"/>
                  </w:tcBorders>
                </w:tcPr>
                <w:p w14:paraId="0E38023C"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5BA729E" w14:textId="77777777" w:rsidR="005C2432" w:rsidRPr="00F939F2" w:rsidRDefault="005C2432" w:rsidP="005C2432">
                  <w:pPr>
                    <w:jc w:val="center"/>
                    <w:rPr>
                      <w:rFonts w:ascii="Cambria" w:hAnsi="Cambria" w:cs="Arial"/>
                      <w:color w:val="002060"/>
                      <w:sz w:val="20"/>
                      <w:lang w:val="en-GB"/>
                    </w:rPr>
                  </w:pPr>
                </w:p>
              </w:tc>
            </w:tr>
            <w:tr w:rsidR="005C2432" w:rsidRPr="006403CB" w14:paraId="04017F03" w14:textId="77777777" w:rsidTr="00206BAF">
              <w:tc>
                <w:tcPr>
                  <w:tcW w:w="2467" w:type="dxa"/>
                  <w:tcBorders>
                    <w:top w:val="single" w:sz="4" w:space="0" w:color="auto"/>
                    <w:left w:val="single" w:sz="4" w:space="0" w:color="auto"/>
                    <w:bottom w:val="single" w:sz="4" w:space="0" w:color="auto"/>
                    <w:right w:val="single" w:sz="4" w:space="0" w:color="auto"/>
                  </w:tcBorders>
                </w:tcPr>
                <w:p w14:paraId="2493FE1F"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C88B7D6" w14:textId="77777777" w:rsidR="005C2432" w:rsidRPr="00F939F2" w:rsidRDefault="005C2432" w:rsidP="005C2432">
                  <w:pPr>
                    <w:jc w:val="center"/>
                    <w:rPr>
                      <w:rFonts w:ascii="Cambria" w:hAnsi="Cambria" w:cs="Arial"/>
                      <w:color w:val="002060"/>
                      <w:sz w:val="20"/>
                      <w:lang w:val="en-GB"/>
                    </w:rPr>
                  </w:pPr>
                </w:p>
              </w:tc>
            </w:tr>
            <w:tr w:rsidR="005C2432" w:rsidRPr="006403CB" w14:paraId="3E55C69D" w14:textId="77777777" w:rsidTr="00206BAF">
              <w:tc>
                <w:tcPr>
                  <w:tcW w:w="2467" w:type="dxa"/>
                  <w:tcBorders>
                    <w:top w:val="single" w:sz="4" w:space="0" w:color="auto"/>
                    <w:left w:val="single" w:sz="4" w:space="0" w:color="auto"/>
                    <w:bottom w:val="single" w:sz="4" w:space="0" w:color="auto"/>
                    <w:right w:val="single" w:sz="4" w:space="0" w:color="auto"/>
                  </w:tcBorders>
                </w:tcPr>
                <w:p w14:paraId="487249A4"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637FF137" w14:textId="77777777" w:rsidR="005C2432" w:rsidRPr="00F939F2" w:rsidRDefault="005C2432" w:rsidP="005C2432">
                  <w:pPr>
                    <w:jc w:val="center"/>
                    <w:rPr>
                      <w:rFonts w:ascii="Cambria" w:hAnsi="Cambria" w:cs="Arial"/>
                      <w:color w:val="002060"/>
                      <w:sz w:val="20"/>
                      <w:lang w:val="en-GB"/>
                    </w:rPr>
                  </w:pPr>
                </w:p>
              </w:tc>
            </w:tr>
            <w:tr w:rsidR="005C2432" w:rsidRPr="006403CB" w14:paraId="7724CF25" w14:textId="77777777" w:rsidTr="00206BAF">
              <w:tc>
                <w:tcPr>
                  <w:tcW w:w="2467" w:type="dxa"/>
                  <w:tcBorders>
                    <w:top w:val="single" w:sz="4" w:space="0" w:color="auto"/>
                    <w:left w:val="single" w:sz="4" w:space="0" w:color="auto"/>
                    <w:bottom w:val="single" w:sz="4" w:space="0" w:color="auto"/>
                    <w:right w:val="single" w:sz="4" w:space="0" w:color="auto"/>
                  </w:tcBorders>
                </w:tcPr>
                <w:p w14:paraId="7BB143A2"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A7C8C72" w14:textId="77777777" w:rsidR="005C2432" w:rsidRPr="00F939F2" w:rsidRDefault="005C2432" w:rsidP="005C2432">
                  <w:pPr>
                    <w:rPr>
                      <w:rFonts w:ascii="Cambria" w:hAnsi="Cambria" w:cs="Arial"/>
                      <w:i/>
                      <w:color w:val="002060"/>
                      <w:sz w:val="20"/>
                      <w:lang w:val="en-GB"/>
                    </w:rPr>
                  </w:pPr>
                </w:p>
              </w:tc>
            </w:tr>
            <w:tr w:rsidR="005C2432" w:rsidRPr="006403CB" w14:paraId="26C90628" w14:textId="77777777" w:rsidTr="00206BAF">
              <w:tc>
                <w:tcPr>
                  <w:tcW w:w="2467" w:type="dxa"/>
                  <w:tcBorders>
                    <w:top w:val="single" w:sz="4" w:space="0" w:color="auto"/>
                    <w:left w:val="single" w:sz="4" w:space="0" w:color="auto"/>
                    <w:bottom w:val="single" w:sz="4" w:space="0" w:color="auto"/>
                    <w:right w:val="single" w:sz="4" w:space="0" w:color="auto"/>
                  </w:tcBorders>
                </w:tcPr>
                <w:p w14:paraId="5A2BC78F"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C93A25F" w14:textId="77777777" w:rsidR="005C2432" w:rsidRPr="00F939F2" w:rsidRDefault="005C2432" w:rsidP="005C2432">
                  <w:pPr>
                    <w:rPr>
                      <w:rFonts w:ascii="Cambria" w:hAnsi="Cambria" w:cs="Arial"/>
                      <w:i/>
                      <w:color w:val="002060"/>
                      <w:sz w:val="20"/>
                      <w:lang w:val="en-GB"/>
                    </w:rPr>
                  </w:pPr>
                </w:p>
              </w:tc>
            </w:tr>
            <w:tr w:rsidR="005C2432" w:rsidRPr="006403CB" w14:paraId="25CD685D" w14:textId="77777777" w:rsidTr="00206BAF">
              <w:tc>
                <w:tcPr>
                  <w:tcW w:w="2467" w:type="dxa"/>
                  <w:tcBorders>
                    <w:top w:val="single" w:sz="4" w:space="0" w:color="auto"/>
                    <w:left w:val="single" w:sz="4" w:space="0" w:color="auto"/>
                    <w:bottom w:val="single" w:sz="4" w:space="0" w:color="auto"/>
                    <w:right w:val="single" w:sz="4" w:space="0" w:color="auto"/>
                  </w:tcBorders>
                </w:tcPr>
                <w:p w14:paraId="08FDF8BD"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23C13B9" w14:textId="77777777" w:rsidR="005C2432" w:rsidRPr="00F939F2" w:rsidRDefault="005C2432" w:rsidP="005C2432">
                  <w:pPr>
                    <w:jc w:val="center"/>
                    <w:rPr>
                      <w:rFonts w:ascii="Cambria" w:hAnsi="Cambria" w:cs="Arial"/>
                      <w:color w:val="002060"/>
                      <w:sz w:val="20"/>
                      <w:lang w:val="en-GB"/>
                    </w:rPr>
                  </w:pPr>
                </w:p>
              </w:tc>
            </w:tr>
            <w:tr w:rsidR="005C2432" w:rsidRPr="006403CB" w14:paraId="38140DFC" w14:textId="77777777" w:rsidTr="00206BAF">
              <w:tc>
                <w:tcPr>
                  <w:tcW w:w="2467" w:type="dxa"/>
                  <w:tcBorders>
                    <w:top w:val="single" w:sz="4" w:space="0" w:color="auto"/>
                    <w:left w:val="single" w:sz="4" w:space="0" w:color="auto"/>
                    <w:bottom w:val="single" w:sz="4" w:space="0" w:color="auto"/>
                    <w:right w:val="single" w:sz="4" w:space="0" w:color="auto"/>
                  </w:tcBorders>
                </w:tcPr>
                <w:p w14:paraId="54298E8D" w14:textId="77777777" w:rsidR="005C2432" w:rsidRPr="00F939F2" w:rsidRDefault="00664D9A" w:rsidP="005C2432">
                  <w:pPr>
                    <w:rPr>
                      <w:rFonts w:ascii="Cambria" w:hAnsi="Cambria"/>
                      <w:iCs/>
                      <w:color w:val="002060"/>
                      <w:sz w:val="20"/>
                      <w:lang w:val="en-GB"/>
                    </w:rPr>
                  </w:pPr>
                  <w:r w:rsidRPr="00664D9A">
                    <w:rPr>
                      <w:b/>
                      <w:bCs/>
                      <w:lang w:eastAsia="el-GR"/>
                    </w:rPr>
                    <w:t>Course Summary</w:t>
                  </w:r>
                </w:p>
              </w:tc>
              <w:tc>
                <w:tcPr>
                  <w:tcW w:w="2468" w:type="dxa"/>
                  <w:tcBorders>
                    <w:top w:val="single" w:sz="4" w:space="0" w:color="auto"/>
                    <w:left w:val="single" w:sz="4" w:space="0" w:color="auto"/>
                    <w:bottom w:val="single" w:sz="4" w:space="0" w:color="auto"/>
                    <w:right w:val="single" w:sz="4" w:space="0" w:color="auto"/>
                  </w:tcBorders>
                  <w:vAlign w:val="center"/>
                </w:tcPr>
                <w:p w14:paraId="594E9E19" w14:textId="77777777" w:rsidR="005C2432" w:rsidRPr="00F939F2" w:rsidRDefault="001148C7" w:rsidP="005C2432">
                  <w:pPr>
                    <w:jc w:val="center"/>
                    <w:rPr>
                      <w:rFonts w:ascii="Cambria" w:hAnsi="Cambria" w:cs="Arial"/>
                      <w:b/>
                      <w:i/>
                      <w:color w:val="002060"/>
                      <w:sz w:val="20"/>
                      <w:lang w:val="en-GB"/>
                    </w:rPr>
                  </w:pPr>
                  <w:r>
                    <w:rPr>
                      <w:rFonts w:ascii="Cambria" w:hAnsi="Cambria" w:cs="Arial"/>
                      <w:b/>
                      <w:i/>
                      <w:color w:val="002060"/>
                      <w:sz w:val="20"/>
                      <w:lang w:val="en-GB"/>
                    </w:rPr>
                    <w:t>130</w:t>
                  </w:r>
                </w:p>
              </w:tc>
            </w:tr>
          </w:tbl>
          <w:p w14:paraId="74693B69" w14:textId="77777777" w:rsidR="005D23EB" w:rsidRPr="006403CB" w:rsidRDefault="005D23EB" w:rsidP="00C822F5">
            <w:pPr>
              <w:rPr>
                <w:rFonts w:ascii="Cambria" w:hAnsi="Cambria" w:cs="Tahoma"/>
                <w:lang w:val="en-GB"/>
              </w:rPr>
            </w:pPr>
          </w:p>
        </w:tc>
      </w:tr>
      <w:tr w:rsidR="005D23EB" w:rsidRPr="004D02EC" w14:paraId="392733B3" w14:textId="77777777" w:rsidTr="00C822F5">
        <w:tc>
          <w:tcPr>
            <w:tcW w:w="3306" w:type="dxa"/>
          </w:tcPr>
          <w:p w14:paraId="51288F1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1C073A4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5C53A177" w14:textId="77777777" w:rsidR="005D23EB" w:rsidRPr="006403CB" w:rsidRDefault="005D23EB" w:rsidP="00C822F5">
            <w:pPr>
              <w:jc w:val="both"/>
              <w:rPr>
                <w:rFonts w:ascii="Cambria" w:hAnsi="Cambria" w:cs="Arial"/>
                <w:i/>
                <w:sz w:val="16"/>
                <w:szCs w:val="16"/>
                <w:lang w:val="en-GB"/>
              </w:rPr>
            </w:pPr>
          </w:p>
          <w:p w14:paraId="0F662CB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DCF5F0C" w14:textId="77777777" w:rsidR="005D23EB" w:rsidRPr="006403CB" w:rsidRDefault="005D23EB" w:rsidP="00C822F5">
            <w:pPr>
              <w:jc w:val="both"/>
              <w:rPr>
                <w:rFonts w:ascii="Cambria" w:hAnsi="Cambria" w:cs="Arial"/>
                <w:i/>
                <w:sz w:val="16"/>
                <w:szCs w:val="16"/>
                <w:lang w:val="en-GB"/>
              </w:rPr>
            </w:pPr>
          </w:p>
          <w:p w14:paraId="777E2A05"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3E1EF9C7" w14:textId="77777777" w:rsidR="00F939F2" w:rsidRPr="001007E4" w:rsidRDefault="00F939F2" w:rsidP="00C822F5">
            <w:pPr>
              <w:rPr>
                <w:rFonts w:ascii="Cambria" w:hAnsi="Cambria" w:cs="Arial"/>
                <w:color w:val="002060"/>
                <w:sz w:val="20"/>
                <w:szCs w:val="20"/>
                <w:lang w:val="en-GB"/>
              </w:rPr>
            </w:pPr>
          </w:p>
          <w:p w14:paraId="456119CA" w14:textId="77777777" w:rsidR="005D23EB" w:rsidRPr="004D02EC" w:rsidRDefault="00D46EAD" w:rsidP="005C2432">
            <w:pPr>
              <w:rPr>
                <w:rFonts w:ascii="Cambria" w:hAnsi="Cambria" w:cs="Arial"/>
                <w:color w:val="002060"/>
                <w:lang w:val="en-GB"/>
              </w:rPr>
            </w:pPr>
            <w:r>
              <w:t>Oral Examination and Clinical Examination of a Patient</w:t>
            </w:r>
          </w:p>
        </w:tc>
      </w:tr>
    </w:tbl>
    <w:p w14:paraId="2FF72149"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36C4BD65" w14:textId="77777777" w:rsidR="005D23EB" w:rsidRDefault="00AB02D2" w:rsidP="00AB02D2">
      <w:pPr>
        <w:widowControl w:val="0"/>
        <w:autoSpaceDE w:val="0"/>
        <w:autoSpaceDN w:val="0"/>
        <w:adjustRightInd w:val="0"/>
        <w:spacing w:before="240" w:after="200" w:line="276" w:lineRule="auto"/>
        <w:rPr>
          <w:rFonts w:ascii="Calibri" w:hAnsi="Calibri" w:cs="Arial"/>
          <w:i/>
          <w:sz w:val="20"/>
          <w:szCs w:val="16"/>
          <w:lang w:val="en-GB"/>
        </w:rPr>
      </w:pPr>
      <w:r w:rsidRPr="002740C2">
        <w:rPr>
          <w:rFonts w:ascii="Calibri" w:hAnsi="Calibri" w:cs="Arial"/>
          <w:i/>
          <w:sz w:val="20"/>
          <w:szCs w:val="16"/>
          <w:lang w:val="en-GB"/>
        </w:rPr>
        <w:t>Teaching - study material</w:t>
      </w:r>
    </w:p>
    <w:p w14:paraId="34A2974C" w14:textId="77777777" w:rsidR="00664D9A" w:rsidRPr="00664D9A" w:rsidRDefault="00664D9A" w:rsidP="00664D9A">
      <w:pPr>
        <w:jc w:val="both"/>
        <w:rPr>
          <w:rFonts w:asciiTheme="minorHAnsi" w:hAnsiTheme="minorHAnsi" w:cs="Calibri"/>
          <w:b/>
          <w:sz w:val="16"/>
          <w:szCs w:val="16"/>
          <w:lang w:val="el-GR"/>
        </w:rPr>
      </w:pPr>
      <w:r w:rsidRPr="00144D28">
        <w:rPr>
          <w:rFonts w:asciiTheme="minorHAnsi" w:hAnsiTheme="minorHAnsi" w:cs="Arial"/>
          <w:b/>
          <w:i/>
          <w:sz w:val="16"/>
          <w:szCs w:val="16"/>
          <w:lang w:val="el-GR"/>
        </w:rPr>
        <w:t>-</w:t>
      </w:r>
      <w:r w:rsidRPr="00144D28">
        <w:rPr>
          <w:rFonts w:asciiTheme="minorHAnsi" w:hAnsiTheme="minorHAnsi" w:cs="Calibri"/>
          <w:b/>
          <w:sz w:val="16"/>
          <w:szCs w:val="16"/>
          <w:lang w:val="el-GR"/>
        </w:rPr>
        <w:t xml:space="preserve"> Υλικό διδασκαλίας – μελέτης</w:t>
      </w:r>
      <w:r w:rsidRPr="00664D9A">
        <w:rPr>
          <w:rFonts w:asciiTheme="minorHAnsi" w:hAnsiTheme="minorHAnsi" w:cs="Calibri"/>
          <w:b/>
          <w:sz w:val="16"/>
          <w:szCs w:val="16"/>
          <w:lang w:val="el-GR"/>
        </w:rPr>
        <w:t>:</w:t>
      </w:r>
    </w:p>
    <w:p w14:paraId="5C92FCA6" w14:textId="77777777" w:rsidR="00664D9A" w:rsidRPr="008531B2" w:rsidRDefault="00664D9A" w:rsidP="00664D9A">
      <w:pPr>
        <w:jc w:val="both"/>
        <w:rPr>
          <w:rFonts w:asciiTheme="minorHAnsi" w:hAnsiTheme="minorHAnsi" w:cs="Arial"/>
          <w:i/>
          <w:sz w:val="16"/>
          <w:szCs w:val="16"/>
          <w:lang w:val="el-GR"/>
        </w:rPr>
      </w:pPr>
      <w:r w:rsidRPr="00664D9A">
        <w:rPr>
          <w:rFonts w:asciiTheme="minorHAnsi" w:hAnsiTheme="minorHAnsi" w:cs="Arial"/>
          <w:i/>
          <w:sz w:val="16"/>
          <w:szCs w:val="16"/>
          <w:lang w:val="el-GR"/>
        </w:rPr>
        <w:t>1)</w:t>
      </w:r>
      <w:r w:rsidRPr="008531B2">
        <w:rPr>
          <w:rFonts w:asciiTheme="minorHAnsi" w:hAnsiTheme="minorHAnsi" w:cs="Arial"/>
          <w:i/>
          <w:sz w:val="16"/>
          <w:szCs w:val="16"/>
          <w:lang w:val="el-GR"/>
        </w:rPr>
        <w:t>Ουρολογία</w:t>
      </w:r>
    </w:p>
    <w:p w14:paraId="0DF3556F" w14:textId="77777777" w:rsidR="00664D9A" w:rsidRPr="008531B2" w:rsidRDefault="00664D9A" w:rsidP="00664D9A">
      <w:pPr>
        <w:jc w:val="both"/>
        <w:rPr>
          <w:rFonts w:asciiTheme="minorHAnsi" w:hAnsiTheme="minorHAnsi" w:cs="Arial"/>
          <w:i/>
          <w:sz w:val="16"/>
          <w:szCs w:val="16"/>
          <w:lang w:val="el-GR"/>
        </w:rPr>
      </w:pPr>
      <w:r w:rsidRPr="008531B2">
        <w:rPr>
          <w:rFonts w:asciiTheme="minorHAnsi" w:hAnsiTheme="minorHAnsi" w:cs="Arial"/>
          <w:i/>
          <w:sz w:val="16"/>
          <w:szCs w:val="16"/>
          <w:lang w:val="el-GR"/>
        </w:rPr>
        <w:t xml:space="preserve">Συγγραφέας: </w:t>
      </w:r>
      <w:proofErr w:type="spellStart"/>
      <w:r w:rsidRPr="008531B2">
        <w:rPr>
          <w:rFonts w:asciiTheme="minorHAnsi" w:hAnsiTheme="minorHAnsi" w:cs="Arial"/>
          <w:i/>
          <w:sz w:val="16"/>
          <w:szCs w:val="16"/>
          <w:lang w:val="el-GR"/>
        </w:rPr>
        <w:t>Δεληβελιώτης</w:t>
      </w:r>
      <w:proofErr w:type="spellEnd"/>
      <w:r w:rsidRPr="008531B2">
        <w:rPr>
          <w:rFonts w:asciiTheme="minorHAnsi" w:hAnsiTheme="minorHAnsi" w:cs="Arial"/>
          <w:i/>
          <w:sz w:val="16"/>
          <w:szCs w:val="16"/>
          <w:lang w:val="el-GR"/>
        </w:rPr>
        <w:t xml:space="preserve"> Χαράλαμπος</w:t>
      </w:r>
    </w:p>
    <w:p w14:paraId="4B2130BB" w14:textId="77777777" w:rsidR="00664D9A" w:rsidRPr="008531B2" w:rsidRDefault="00664D9A" w:rsidP="00664D9A">
      <w:pPr>
        <w:jc w:val="both"/>
        <w:rPr>
          <w:rFonts w:asciiTheme="minorHAnsi" w:hAnsiTheme="minorHAnsi" w:cs="Arial"/>
          <w:i/>
          <w:sz w:val="16"/>
          <w:szCs w:val="16"/>
          <w:lang w:val="el-GR"/>
        </w:rPr>
      </w:pPr>
      <w:r w:rsidRPr="008531B2">
        <w:rPr>
          <w:rFonts w:asciiTheme="minorHAnsi" w:hAnsiTheme="minorHAnsi" w:cs="Arial"/>
          <w:i/>
          <w:sz w:val="16"/>
          <w:szCs w:val="16"/>
          <w:lang w:val="el-GR"/>
        </w:rPr>
        <w:t>Εκδότης: Ιατρικές Εκδόσεις Π. Χ. Πασχαλίδης</w:t>
      </w:r>
    </w:p>
    <w:p w14:paraId="5357529E" w14:textId="77777777" w:rsidR="00664D9A" w:rsidRPr="008531B2" w:rsidRDefault="00664D9A" w:rsidP="00664D9A">
      <w:pPr>
        <w:jc w:val="both"/>
        <w:rPr>
          <w:rFonts w:asciiTheme="minorHAnsi" w:hAnsiTheme="minorHAnsi" w:cs="Arial"/>
          <w:i/>
          <w:sz w:val="16"/>
          <w:szCs w:val="16"/>
          <w:lang w:val="el-GR"/>
        </w:rPr>
      </w:pPr>
      <w:r w:rsidRPr="008531B2">
        <w:rPr>
          <w:rFonts w:asciiTheme="minorHAnsi" w:hAnsiTheme="minorHAnsi" w:cs="Arial"/>
          <w:i/>
          <w:sz w:val="16"/>
          <w:szCs w:val="16"/>
          <w:lang w:val="el-GR"/>
        </w:rPr>
        <w:t>ISBN: 9789603999270</w:t>
      </w:r>
    </w:p>
    <w:p w14:paraId="58096BB0" w14:textId="77777777" w:rsidR="00664D9A" w:rsidRPr="008531B2" w:rsidRDefault="00664D9A" w:rsidP="00664D9A">
      <w:pPr>
        <w:jc w:val="both"/>
        <w:rPr>
          <w:rFonts w:asciiTheme="minorHAnsi" w:hAnsiTheme="minorHAnsi" w:cs="Arial"/>
          <w:i/>
          <w:sz w:val="16"/>
          <w:szCs w:val="16"/>
          <w:lang w:val="el-GR"/>
        </w:rPr>
      </w:pPr>
      <w:r w:rsidRPr="008531B2">
        <w:rPr>
          <w:rFonts w:asciiTheme="minorHAnsi" w:hAnsiTheme="minorHAnsi" w:cs="Arial"/>
          <w:i/>
          <w:sz w:val="16"/>
          <w:szCs w:val="16"/>
          <w:lang w:val="el-GR"/>
        </w:rPr>
        <w:t>Αριθμός Σελίδων: 712</w:t>
      </w:r>
    </w:p>
    <w:p w14:paraId="7C75152D" w14:textId="77777777" w:rsidR="00664D9A" w:rsidRPr="008531B2" w:rsidRDefault="00664D9A" w:rsidP="00664D9A">
      <w:pPr>
        <w:jc w:val="both"/>
        <w:rPr>
          <w:rFonts w:asciiTheme="minorHAnsi" w:hAnsiTheme="minorHAnsi" w:cs="Arial"/>
          <w:i/>
          <w:sz w:val="16"/>
          <w:szCs w:val="16"/>
          <w:lang w:val="el-GR"/>
        </w:rPr>
      </w:pPr>
      <w:r w:rsidRPr="008531B2">
        <w:rPr>
          <w:rFonts w:asciiTheme="minorHAnsi" w:hAnsiTheme="minorHAnsi" w:cs="Arial"/>
          <w:i/>
          <w:sz w:val="16"/>
          <w:szCs w:val="16"/>
          <w:lang w:val="el-GR"/>
        </w:rPr>
        <w:t>Γλώσσα Γραφής: ελληνικά</w:t>
      </w:r>
    </w:p>
    <w:p w14:paraId="32BA622C" w14:textId="77777777" w:rsidR="00664D9A" w:rsidRPr="00D120C3" w:rsidRDefault="00664D9A" w:rsidP="00664D9A">
      <w:pPr>
        <w:jc w:val="both"/>
        <w:rPr>
          <w:rFonts w:asciiTheme="minorHAnsi" w:hAnsiTheme="minorHAnsi" w:cs="Arial"/>
          <w:i/>
          <w:sz w:val="16"/>
          <w:szCs w:val="16"/>
          <w:lang w:val="el-GR"/>
        </w:rPr>
      </w:pPr>
      <w:r w:rsidRPr="008531B2">
        <w:rPr>
          <w:rFonts w:asciiTheme="minorHAnsi" w:hAnsiTheme="minorHAnsi" w:cs="Arial"/>
          <w:i/>
          <w:sz w:val="16"/>
          <w:szCs w:val="16"/>
          <w:lang w:val="el-GR"/>
        </w:rPr>
        <w:lastRenderedPageBreak/>
        <w:t>Έτος Έκδοσης: 2009</w:t>
      </w:r>
    </w:p>
    <w:p w14:paraId="33551185" w14:textId="77777777" w:rsidR="00664D9A" w:rsidRPr="00D120C3" w:rsidRDefault="00664D9A" w:rsidP="00664D9A">
      <w:pPr>
        <w:jc w:val="both"/>
        <w:rPr>
          <w:rFonts w:asciiTheme="minorHAnsi" w:hAnsiTheme="minorHAnsi" w:cs="Arial"/>
          <w:i/>
          <w:sz w:val="16"/>
          <w:szCs w:val="16"/>
          <w:lang w:val="el-GR"/>
        </w:rPr>
      </w:pPr>
    </w:p>
    <w:p w14:paraId="618DE57E" w14:textId="77777777" w:rsidR="00664D9A" w:rsidRPr="00144D28" w:rsidRDefault="00664D9A" w:rsidP="00664D9A">
      <w:pPr>
        <w:jc w:val="both"/>
        <w:rPr>
          <w:rFonts w:asciiTheme="minorHAnsi" w:hAnsiTheme="minorHAnsi" w:cs="Arial"/>
          <w:i/>
          <w:sz w:val="16"/>
          <w:szCs w:val="16"/>
          <w:lang w:val="el-GR"/>
        </w:rPr>
      </w:pPr>
      <w:r w:rsidRPr="00144D28">
        <w:rPr>
          <w:rFonts w:asciiTheme="minorHAnsi" w:hAnsiTheme="minorHAnsi" w:cs="Arial"/>
          <w:i/>
          <w:sz w:val="16"/>
          <w:szCs w:val="16"/>
          <w:lang w:val="el-GR"/>
        </w:rPr>
        <w:t>2)</w:t>
      </w:r>
      <w:r w:rsidRPr="00144D28">
        <w:rPr>
          <w:lang w:val="el-GR"/>
        </w:rPr>
        <w:t xml:space="preserve"> </w:t>
      </w:r>
      <w:r w:rsidRPr="00144D28">
        <w:rPr>
          <w:rFonts w:asciiTheme="minorHAnsi" w:hAnsiTheme="minorHAnsi" w:cs="Arial"/>
          <w:i/>
          <w:sz w:val="16"/>
          <w:szCs w:val="16"/>
          <w:lang w:val="el-GR"/>
        </w:rPr>
        <w:t>ΟΥΡΟΛΟΓΙΑ, Βασικές Γνώσεις, Τόμος Α’</w:t>
      </w:r>
    </w:p>
    <w:p w14:paraId="1BAA0C3C" w14:textId="77777777" w:rsidR="00664D9A" w:rsidRPr="00144D28" w:rsidRDefault="00664D9A" w:rsidP="00664D9A">
      <w:pPr>
        <w:jc w:val="both"/>
        <w:rPr>
          <w:rFonts w:asciiTheme="minorHAnsi" w:hAnsiTheme="minorHAnsi" w:cs="Arial"/>
          <w:i/>
          <w:sz w:val="16"/>
          <w:szCs w:val="16"/>
          <w:lang w:val="el-GR"/>
        </w:rPr>
      </w:pPr>
      <w:r w:rsidRPr="00144D28">
        <w:rPr>
          <w:rFonts w:asciiTheme="minorHAnsi" w:hAnsiTheme="minorHAnsi" w:cs="Arial"/>
          <w:i/>
          <w:sz w:val="16"/>
          <w:szCs w:val="16"/>
          <w:lang w:val="el-GR"/>
        </w:rPr>
        <w:t>Συγγραφέας/</w:t>
      </w:r>
      <w:proofErr w:type="spellStart"/>
      <w:r w:rsidRPr="00144D28">
        <w:rPr>
          <w:rFonts w:asciiTheme="minorHAnsi" w:hAnsiTheme="minorHAnsi" w:cs="Arial"/>
          <w:i/>
          <w:sz w:val="16"/>
          <w:szCs w:val="16"/>
          <w:lang w:val="el-GR"/>
        </w:rPr>
        <w:t>είς</w:t>
      </w:r>
      <w:proofErr w:type="spellEnd"/>
      <w:r w:rsidRPr="00144D28">
        <w:rPr>
          <w:rFonts w:asciiTheme="minorHAnsi" w:hAnsiTheme="minorHAnsi" w:cs="Arial"/>
          <w:i/>
          <w:sz w:val="16"/>
          <w:szCs w:val="16"/>
          <w:lang w:val="el-GR"/>
        </w:rPr>
        <w:t xml:space="preserve">: </w:t>
      </w:r>
      <w:proofErr w:type="spellStart"/>
      <w:r w:rsidRPr="00144D28">
        <w:rPr>
          <w:rFonts w:asciiTheme="minorHAnsi" w:hAnsiTheme="minorHAnsi" w:cs="Arial"/>
          <w:i/>
          <w:sz w:val="16"/>
          <w:szCs w:val="16"/>
          <w:lang w:val="el-GR"/>
        </w:rPr>
        <w:t>Τουλουπίδης</w:t>
      </w:r>
      <w:proofErr w:type="spellEnd"/>
      <w:r w:rsidRPr="00144D28">
        <w:rPr>
          <w:rFonts w:asciiTheme="minorHAnsi" w:hAnsiTheme="minorHAnsi" w:cs="Arial"/>
          <w:i/>
          <w:sz w:val="16"/>
          <w:szCs w:val="16"/>
          <w:lang w:val="el-GR"/>
        </w:rPr>
        <w:t xml:space="preserve"> </w:t>
      </w:r>
      <w:proofErr w:type="spellStart"/>
      <w:r w:rsidRPr="00144D28">
        <w:rPr>
          <w:rFonts w:asciiTheme="minorHAnsi" w:hAnsiTheme="minorHAnsi" w:cs="Arial"/>
          <w:i/>
          <w:sz w:val="16"/>
          <w:szCs w:val="16"/>
          <w:lang w:val="el-GR"/>
        </w:rPr>
        <w:t>Στ</w:t>
      </w:r>
      <w:proofErr w:type="spellEnd"/>
      <w:r w:rsidRPr="00144D28">
        <w:rPr>
          <w:rFonts w:asciiTheme="minorHAnsi" w:hAnsiTheme="minorHAnsi" w:cs="Arial"/>
          <w:i/>
          <w:sz w:val="16"/>
          <w:szCs w:val="16"/>
          <w:lang w:val="el-GR"/>
        </w:rPr>
        <w:t>.</w:t>
      </w:r>
    </w:p>
    <w:p w14:paraId="65A41E21" w14:textId="77777777" w:rsidR="00664D9A" w:rsidRPr="00144D28" w:rsidRDefault="00664D9A" w:rsidP="00664D9A">
      <w:pPr>
        <w:jc w:val="both"/>
        <w:rPr>
          <w:rFonts w:asciiTheme="minorHAnsi" w:hAnsiTheme="minorHAnsi" w:cs="Arial"/>
          <w:i/>
          <w:sz w:val="16"/>
          <w:szCs w:val="16"/>
          <w:lang w:val="el-GR"/>
        </w:rPr>
      </w:pPr>
      <w:r w:rsidRPr="00144D28">
        <w:rPr>
          <w:rFonts w:asciiTheme="minorHAnsi" w:hAnsiTheme="minorHAnsi" w:cs="Arial"/>
          <w:i/>
          <w:sz w:val="16"/>
          <w:szCs w:val="16"/>
          <w:lang w:val="el-GR"/>
        </w:rPr>
        <w:t>ΕΤΟΣ ΕΚΔΟΣΗΣ: 2005</w:t>
      </w:r>
    </w:p>
    <w:p w14:paraId="6424CB00" w14:textId="77777777" w:rsidR="00664D9A" w:rsidRPr="00144D28" w:rsidRDefault="00664D9A" w:rsidP="00664D9A">
      <w:pPr>
        <w:jc w:val="both"/>
        <w:rPr>
          <w:rFonts w:asciiTheme="minorHAnsi" w:hAnsiTheme="minorHAnsi" w:cs="Arial"/>
          <w:i/>
          <w:sz w:val="16"/>
          <w:szCs w:val="16"/>
          <w:lang w:val="el-GR"/>
        </w:rPr>
      </w:pPr>
      <w:r w:rsidRPr="00144D28">
        <w:rPr>
          <w:rFonts w:asciiTheme="minorHAnsi" w:hAnsiTheme="minorHAnsi" w:cs="Arial"/>
          <w:i/>
          <w:sz w:val="16"/>
          <w:szCs w:val="16"/>
        </w:rPr>
        <w:t>ISBN</w:t>
      </w:r>
      <w:r w:rsidRPr="00144D28">
        <w:rPr>
          <w:rFonts w:asciiTheme="minorHAnsi" w:hAnsiTheme="minorHAnsi" w:cs="Arial"/>
          <w:i/>
          <w:sz w:val="16"/>
          <w:szCs w:val="16"/>
          <w:lang w:val="el-GR"/>
        </w:rPr>
        <w:t>: 960-418-069-Χ</w:t>
      </w:r>
    </w:p>
    <w:p w14:paraId="728CB83B" w14:textId="77777777" w:rsidR="00664D9A" w:rsidRPr="00144D28" w:rsidRDefault="00664D9A" w:rsidP="00664D9A">
      <w:pPr>
        <w:jc w:val="both"/>
        <w:rPr>
          <w:rFonts w:asciiTheme="minorHAnsi" w:hAnsiTheme="minorHAnsi" w:cs="Arial"/>
          <w:i/>
          <w:sz w:val="16"/>
          <w:szCs w:val="16"/>
          <w:lang w:val="el-GR"/>
        </w:rPr>
      </w:pPr>
      <w:r w:rsidRPr="00144D28">
        <w:rPr>
          <w:rFonts w:asciiTheme="minorHAnsi" w:hAnsiTheme="minorHAnsi" w:cs="Arial"/>
          <w:i/>
          <w:sz w:val="16"/>
          <w:szCs w:val="16"/>
          <w:lang w:val="el-GR"/>
        </w:rPr>
        <w:t>ΣΕΛΙΔΕΣ: 668</w:t>
      </w:r>
    </w:p>
    <w:p w14:paraId="1B84AB98" w14:textId="77777777" w:rsidR="00664D9A" w:rsidRPr="00D120C3" w:rsidRDefault="00664D9A" w:rsidP="00664D9A">
      <w:pPr>
        <w:jc w:val="both"/>
        <w:rPr>
          <w:rFonts w:asciiTheme="minorHAnsi" w:hAnsiTheme="minorHAnsi" w:cs="Arial"/>
          <w:i/>
          <w:sz w:val="16"/>
          <w:szCs w:val="16"/>
          <w:lang w:val="el-GR"/>
        </w:rPr>
      </w:pPr>
      <w:r w:rsidRPr="00D120C3">
        <w:rPr>
          <w:rFonts w:asciiTheme="minorHAnsi" w:hAnsiTheme="minorHAnsi" w:cs="Arial"/>
          <w:i/>
          <w:sz w:val="16"/>
          <w:szCs w:val="16"/>
          <w:lang w:val="el-GR"/>
        </w:rPr>
        <w:t>ΚΑΤΗΓΟΡΙΑ: ΙΑΤΡΙΚΗ.</w:t>
      </w:r>
    </w:p>
    <w:p w14:paraId="4BB798F2" w14:textId="77777777" w:rsidR="00664D9A" w:rsidRPr="00D120C3" w:rsidRDefault="00664D9A" w:rsidP="00664D9A">
      <w:pPr>
        <w:jc w:val="both"/>
        <w:rPr>
          <w:rFonts w:asciiTheme="minorHAnsi" w:hAnsiTheme="minorHAnsi" w:cs="Arial"/>
          <w:i/>
          <w:sz w:val="16"/>
          <w:szCs w:val="16"/>
          <w:lang w:val="el-GR"/>
        </w:rPr>
      </w:pPr>
    </w:p>
    <w:p w14:paraId="5D7354A1" w14:textId="77777777" w:rsidR="00664D9A" w:rsidRPr="00144D28" w:rsidRDefault="00664D9A" w:rsidP="00664D9A">
      <w:pPr>
        <w:jc w:val="both"/>
        <w:rPr>
          <w:rFonts w:asciiTheme="minorHAnsi" w:hAnsiTheme="minorHAnsi" w:cs="Arial"/>
          <w:i/>
          <w:sz w:val="16"/>
          <w:szCs w:val="16"/>
          <w:lang w:val="el-GR"/>
        </w:rPr>
      </w:pPr>
      <w:r w:rsidRPr="00144D28">
        <w:rPr>
          <w:rFonts w:asciiTheme="minorHAnsi" w:hAnsiTheme="minorHAnsi" w:cs="Arial"/>
          <w:i/>
          <w:sz w:val="16"/>
          <w:szCs w:val="16"/>
          <w:lang w:val="el-GR"/>
        </w:rPr>
        <w:t xml:space="preserve">3) Σύγχρονη Ουρολογία </w:t>
      </w:r>
    </w:p>
    <w:p w14:paraId="2C8280BA" w14:textId="77777777" w:rsidR="00664D9A" w:rsidRPr="00144D28" w:rsidRDefault="00664D9A" w:rsidP="00664D9A">
      <w:pPr>
        <w:jc w:val="both"/>
        <w:rPr>
          <w:rFonts w:asciiTheme="minorHAnsi" w:hAnsiTheme="minorHAnsi" w:cs="Arial"/>
          <w:i/>
          <w:sz w:val="16"/>
          <w:szCs w:val="16"/>
          <w:lang w:val="el-GR"/>
        </w:rPr>
      </w:pPr>
      <w:r>
        <w:rPr>
          <w:rFonts w:asciiTheme="minorHAnsi" w:hAnsiTheme="minorHAnsi" w:cs="Arial"/>
          <w:i/>
          <w:sz w:val="16"/>
          <w:szCs w:val="16"/>
          <w:lang w:val="el-GR"/>
        </w:rPr>
        <w:t>Συγγραφέας:</w:t>
      </w:r>
      <w:r w:rsidRPr="00144D28">
        <w:rPr>
          <w:rFonts w:asciiTheme="minorHAnsi" w:hAnsiTheme="minorHAnsi" w:cs="Arial"/>
          <w:i/>
          <w:sz w:val="16"/>
          <w:szCs w:val="16"/>
          <w:lang w:val="el-GR"/>
        </w:rPr>
        <w:t xml:space="preserve"> Μιχαήλ Δ. </w:t>
      </w:r>
      <w:proofErr w:type="spellStart"/>
      <w:r w:rsidRPr="00144D28">
        <w:rPr>
          <w:rFonts w:asciiTheme="minorHAnsi" w:hAnsiTheme="minorHAnsi" w:cs="Arial"/>
          <w:i/>
          <w:sz w:val="16"/>
          <w:szCs w:val="16"/>
          <w:lang w:val="el-GR"/>
        </w:rPr>
        <w:t>Μελέκος</w:t>
      </w:r>
      <w:proofErr w:type="spellEnd"/>
    </w:p>
    <w:p w14:paraId="25912A0D" w14:textId="77777777" w:rsidR="00664D9A" w:rsidRPr="00144D28" w:rsidRDefault="00664D9A" w:rsidP="00664D9A">
      <w:pPr>
        <w:jc w:val="both"/>
        <w:rPr>
          <w:rFonts w:asciiTheme="minorHAnsi" w:hAnsiTheme="minorHAnsi" w:cs="Arial"/>
          <w:i/>
          <w:sz w:val="16"/>
          <w:szCs w:val="16"/>
          <w:lang w:val="el-GR"/>
        </w:rPr>
      </w:pPr>
      <w:r w:rsidRPr="00144D28">
        <w:rPr>
          <w:rFonts w:asciiTheme="minorHAnsi" w:hAnsiTheme="minorHAnsi" w:cs="Arial"/>
          <w:i/>
          <w:sz w:val="16"/>
          <w:szCs w:val="16"/>
        </w:rPr>
        <w:t>ISBN</w:t>
      </w:r>
      <w:r w:rsidRPr="00144D28">
        <w:rPr>
          <w:rFonts w:asciiTheme="minorHAnsi" w:hAnsiTheme="minorHAnsi" w:cs="Arial"/>
          <w:i/>
          <w:sz w:val="16"/>
          <w:szCs w:val="16"/>
          <w:lang w:val="el-GR"/>
        </w:rPr>
        <w:tab/>
        <w:t>9603993824</w:t>
      </w:r>
    </w:p>
    <w:p w14:paraId="4D06FD54" w14:textId="77777777" w:rsidR="00664D9A" w:rsidRPr="00144D28" w:rsidRDefault="00664D9A" w:rsidP="00664D9A">
      <w:pPr>
        <w:jc w:val="both"/>
        <w:rPr>
          <w:rFonts w:asciiTheme="minorHAnsi" w:hAnsiTheme="minorHAnsi" w:cs="Arial"/>
          <w:i/>
          <w:sz w:val="16"/>
          <w:szCs w:val="16"/>
          <w:lang w:val="el-GR"/>
        </w:rPr>
      </w:pPr>
      <w:r w:rsidRPr="00144D28">
        <w:rPr>
          <w:rFonts w:asciiTheme="minorHAnsi" w:hAnsiTheme="minorHAnsi" w:cs="Arial"/>
          <w:i/>
          <w:sz w:val="16"/>
          <w:szCs w:val="16"/>
          <w:lang w:val="el-GR"/>
        </w:rPr>
        <w:t>ΣΕΛΙΔΕΣ: 720</w:t>
      </w:r>
    </w:p>
    <w:p w14:paraId="203159BB" w14:textId="77777777" w:rsidR="00664D9A" w:rsidRPr="00144D28" w:rsidRDefault="00664D9A" w:rsidP="00664D9A">
      <w:pPr>
        <w:jc w:val="both"/>
        <w:rPr>
          <w:rFonts w:asciiTheme="minorHAnsi" w:hAnsiTheme="minorHAnsi" w:cs="Arial"/>
          <w:i/>
          <w:sz w:val="16"/>
          <w:szCs w:val="16"/>
          <w:lang w:val="el-GR"/>
        </w:rPr>
      </w:pPr>
      <w:r w:rsidRPr="00144D28">
        <w:rPr>
          <w:rFonts w:asciiTheme="minorHAnsi" w:hAnsiTheme="minorHAnsi" w:cs="Arial"/>
          <w:i/>
          <w:sz w:val="16"/>
          <w:szCs w:val="16"/>
          <w:lang w:val="el-GR"/>
        </w:rPr>
        <w:t xml:space="preserve">Χρονολογία έκδοσης: </w:t>
      </w:r>
      <w:r w:rsidRPr="00144D28">
        <w:rPr>
          <w:rFonts w:asciiTheme="minorHAnsi" w:hAnsiTheme="minorHAnsi" w:cs="Arial"/>
          <w:i/>
          <w:sz w:val="16"/>
          <w:szCs w:val="16"/>
          <w:lang w:val="el-GR"/>
        </w:rPr>
        <w:tab/>
        <w:t>2005</w:t>
      </w:r>
    </w:p>
    <w:p w14:paraId="204C2916" w14:textId="77777777" w:rsidR="00664D9A" w:rsidRDefault="00664D9A" w:rsidP="00664D9A">
      <w:pPr>
        <w:jc w:val="both"/>
        <w:rPr>
          <w:rFonts w:asciiTheme="minorHAnsi" w:hAnsiTheme="minorHAnsi" w:cs="Arial"/>
          <w:i/>
          <w:sz w:val="16"/>
          <w:szCs w:val="16"/>
          <w:lang w:val="el-GR"/>
        </w:rPr>
      </w:pPr>
    </w:p>
    <w:p w14:paraId="24D0F5C7" w14:textId="77777777" w:rsidR="00664D9A" w:rsidRPr="00144D28" w:rsidRDefault="00664D9A" w:rsidP="00664D9A">
      <w:pPr>
        <w:jc w:val="both"/>
        <w:rPr>
          <w:rFonts w:asciiTheme="minorHAnsi" w:hAnsiTheme="minorHAnsi" w:cs="Arial"/>
          <w:i/>
          <w:sz w:val="16"/>
          <w:szCs w:val="16"/>
          <w:lang w:val="el-GR"/>
        </w:rPr>
      </w:pPr>
      <w:r w:rsidRPr="00144D28">
        <w:rPr>
          <w:rFonts w:asciiTheme="minorHAnsi" w:hAnsiTheme="minorHAnsi" w:cs="Arial"/>
          <w:i/>
          <w:sz w:val="16"/>
          <w:szCs w:val="16"/>
          <w:lang w:val="el-GR"/>
        </w:rPr>
        <w:t>4)</w:t>
      </w:r>
      <w:r w:rsidRPr="00144D28">
        <w:rPr>
          <w:lang w:val="el-GR"/>
        </w:rPr>
        <w:t xml:space="preserve"> </w:t>
      </w:r>
      <w:r w:rsidRPr="00144D28">
        <w:rPr>
          <w:rFonts w:asciiTheme="minorHAnsi" w:hAnsiTheme="minorHAnsi" w:cs="Arial"/>
          <w:i/>
          <w:sz w:val="16"/>
          <w:szCs w:val="16"/>
          <w:lang w:val="el-GR"/>
        </w:rPr>
        <w:t>Ουρολογία</w:t>
      </w:r>
    </w:p>
    <w:p w14:paraId="7F71A363" w14:textId="77777777" w:rsidR="00664D9A" w:rsidRPr="00144D28" w:rsidRDefault="00664D9A" w:rsidP="00664D9A">
      <w:pPr>
        <w:jc w:val="both"/>
        <w:rPr>
          <w:rFonts w:asciiTheme="minorHAnsi" w:hAnsiTheme="minorHAnsi" w:cs="Arial"/>
          <w:i/>
          <w:sz w:val="16"/>
          <w:szCs w:val="16"/>
          <w:lang w:val="el-GR"/>
        </w:rPr>
      </w:pPr>
      <w:r w:rsidRPr="00144D28">
        <w:rPr>
          <w:rFonts w:asciiTheme="minorHAnsi" w:hAnsiTheme="minorHAnsi" w:cs="Arial"/>
          <w:i/>
          <w:sz w:val="16"/>
          <w:szCs w:val="16"/>
          <w:lang w:val="el-GR"/>
        </w:rPr>
        <w:t xml:space="preserve">Συγγραφείς: Κωνσταντίνος </w:t>
      </w:r>
      <w:proofErr w:type="spellStart"/>
      <w:r w:rsidRPr="00144D28">
        <w:rPr>
          <w:rFonts w:asciiTheme="minorHAnsi" w:hAnsiTheme="minorHAnsi" w:cs="Arial"/>
          <w:i/>
          <w:sz w:val="16"/>
          <w:szCs w:val="16"/>
          <w:lang w:val="el-GR"/>
        </w:rPr>
        <w:t>Χατζημουρατίδης</w:t>
      </w:r>
      <w:proofErr w:type="spellEnd"/>
      <w:r w:rsidRPr="00144D28">
        <w:rPr>
          <w:rFonts w:asciiTheme="minorHAnsi" w:hAnsiTheme="minorHAnsi" w:cs="Arial"/>
          <w:i/>
          <w:sz w:val="16"/>
          <w:szCs w:val="16"/>
          <w:lang w:val="el-GR"/>
        </w:rPr>
        <w:t>, Ευάγγελος-Ισαάκ Ιωαννίδης</w:t>
      </w:r>
    </w:p>
    <w:p w14:paraId="459613D6" w14:textId="77777777" w:rsidR="00664D9A" w:rsidRPr="00144D28" w:rsidRDefault="00664D9A" w:rsidP="00664D9A">
      <w:pPr>
        <w:jc w:val="both"/>
        <w:rPr>
          <w:rFonts w:asciiTheme="minorHAnsi" w:hAnsiTheme="minorHAnsi" w:cs="Arial"/>
          <w:i/>
          <w:sz w:val="16"/>
          <w:szCs w:val="16"/>
          <w:lang w:val="el-GR"/>
        </w:rPr>
      </w:pPr>
      <w:r w:rsidRPr="00144D28">
        <w:rPr>
          <w:rFonts w:asciiTheme="minorHAnsi" w:hAnsiTheme="minorHAnsi" w:cs="Arial"/>
          <w:i/>
          <w:sz w:val="16"/>
          <w:szCs w:val="16"/>
          <w:lang w:val="el-GR"/>
        </w:rPr>
        <w:t>Κωδικός Βιβλίου στον Εύδοξο: 1871</w:t>
      </w:r>
    </w:p>
    <w:p w14:paraId="2983D0C9" w14:textId="77777777" w:rsidR="00664D9A" w:rsidRPr="00144D28" w:rsidRDefault="00664D9A" w:rsidP="00664D9A">
      <w:pPr>
        <w:jc w:val="both"/>
        <w:rPr>
          <w:rFonts w:asciiTheme="minorHAnsi" w:hAnsiTheme="minorHAnsi" w:cs="Arial"/>
          <w:i/>
          <w:sz w:val="16"/>
          <w:szCs w:val="16"/>
          <w:lang w:val="el-GR"/>
        </w:rPr>
      </w:pPr>
      <w:r w:rsidRPr="00144D28">
        <w:rPr>
          <w:rFonts w:asciiTheme="minorHAnsi" w:hAnsiTheme="minorHAnsi" w:cs="Arial"/>
          <w:i/>
          <w:sz w:val="16"/>
          <w:szCs w:val="16"/>
          <w:lang w:val="el-GR"/>
        </w:rPr>
        <w:t>Έκδοση: 1/2010</w:t>
      </w:r>
    </w:p>
    <w:p w14:paraId="40ED72E8" w14:textId="77777777" w:rsidR="00664D9A" w:rsidRPr="00144D28" w:rsidRDefault="00664D9A" w:rsidP="00664D9A">
      <w:pPr>
        <w:jc w:val="both"/>
        <w:rPr>
          <w:rFonts w:asciiTheme="minorHAnsi" w:hAnsiTheme="minorHAnsi" w:cs="Arial"/>
          <w:i/>
          <w:sz w:val="16"/>
          <w:szCs w:val="16"/>
          <w:lang w:val="el-GR"/>
        </w:rPr>
      </w:pPr>
      <w:r w:rsidRPr="00144D28">
        <w:rPr>
          <w:rFonts w:asciiTheme="minorHAnsi" w:hAnsiTheme="minorHAnsi" w:cs="Arial"/>
          <w:i/>
          <w:sz w:val="16"/>
          <w:szCs w:val="16"/>
        </w:rPr>
        <w:t>ISBN</w:t>
      </w:r>
      <w:r w:rsidRPr="00144D28">
        <w:rPr>
          <w:rFonts w:asciiTheme="minorHAnsi" w:hAnsiTheme="minorHAnsi" w:cs="Arial"/>
          <w:i/>
          <w:sz w:val="16"/>
          <w:szCs w:val="16"/>
          <w:lang w:val="el-GR"/>
        </w:rPr>
        <w:t>: 978-960-93-3464-8</w:t>
      </w:r>
    </w:p>
    <w:p w14:paraId="705DF77C" w14:textId="77777777" w:rsidR="00664D9A" w:rsidRPr="00144D28" w:rsidRDefault="00664D9A" w:rsidP="00664D9A">
      <w:pPr>
        <w:jc w:val="both"/>
        <w:rPr>
          <w:rFonts w:asciiTheme="minorHAnsi" w:hAnsiTheme="minorHAnsi" w:cs="Arial"/>
          <w:i/>
          <w:sz w:val="16"/>
          <w:szCs w:val="16"/>
          <w:lang w:val="el-GR"/>
        </w:rPr>
      </w:pPr>
      <w:r w:rsidRPr="00144D28">
        <w:rPr>
          <w:rFonts w:asciiTheme="minorHAnsi" w:hAnsiTheme="minorHAnsi" w:cs="Arial"/>
          <w:i/>
          <w:sz w:val="16"/>
          <w:szCs w:val="16"/>
          <w:lang w:val="el-GR"/>
        </w:rPr>
        <w:t>Τύπος: Σύγγραμμα</w:t>
      </w:r>
    </w:p>
    <w:p w14:paraId="5FEC3BA4" w14:textId="77777777" w:rsidR="00664D9A" w:rsidRPr="00144D28" w:rsidRDefault="00664D9A" w:rsidP="00664D9A">
      <w:pPr>
        <w:jc w:val="both"/>
        <w:rPr>
          <w:rFonts w:asciiTheme="minorHAnsi" w:hAnsiTheme="minorHAnsi" w:cs="Arial"/>
          <w:i/>
          <w:sz w:val="16"/>
          <w:szCs w:val="16"/>
          <w:lang w:val="el-GR"/>
        </w:rPr>
      </w:pPr>
      <w:r w:rsidRPr="00144D28">
        <w:rPr>
          <w:rFonts w:asciiTheme="minorHAnsi" w:hAnsiTheme="minorHAnsi" w:cs="Arial"/>
          <w:i/>
          <w:sz w:val="16"/>
          <w:szCs w:val="16"/>
          <w:lang w:val="el-GR"/>
        </w:rPr>
        <w:t>Διαθέτης (Εκδότης): ΚΩΝΣΤΑΝΤΙΝΟΣ ΧΑΤΖΗΜΟΥΡΑΤΙΔΗΣ</w:t>
      </w:r>
    </w:p>
    <w:p w14:paraId="04B8FC7E" w14:textId="77777777" w:rsidR="00664D9A" w:rsidRDefault="00664D9A" w:rsidP="00664D9A">
      <w:pPr>
        <w:jc w:val="both"/>
        <w:rPr>
          <w:rFonts w:asciiTheme="minorHAnsi" w:hAnsiTheme="minorHAnsi" w:cs="Arial"/>
          <w:i/>
          <w:sz w:val="16"/>
          <w:szCs w:val="16"/>
          <w:lang w:val="el-GR"/>
        </w:rPr>
      </w:pPr>
    </w:p>
    <w:p w14:paraId="47BB0F31" w14:textId="77777777" w:rsidR="00664D9A" w:rsidRPr="00664D9A" w:rsidRDefault="00664D9A" w:rsidP="00AB02D2">
      <w:pPr>
        <w:widowControl w:val="0"/>
        <w:autoSpaceDE w:val="0"/>
        <w:autoSpaceDN w:val="0"/>
        <w:adjustRightInd w:val="0"/>
        <w:spacing w:before="240" w:after="200" w:line="276" w:lineRule="auto"/>
        <w:rPr>
          <w:rFonts w:ascii="Cambria" w:hAnsi="Cambria" w:cs="Arial"/>
          <w:b/>
          <w:color w:val="000000"/>
          <w:sz w:val="22"/>
          <w:szCs w:val="22"/>
          <w:lang w:val="el-GR"/>
        </w:rPr>
      </w:pPr>
    </w:p>
    <w:bookmarkEnd w:id="0"/>
    <w:p w14:paraId="6E42A516" w14:textId="77777777" w:rsidR="005D23EB" w:rsidRPr="0097115A" w:rsidRDefault="005D23EB" w:rsidP="00836326">
      <w:pPr>
        <w:rPr>
          <w:lang w:val="el-GR"/>
        </w:rPr>
      </w:pPr>
    </w:p>
    <w:sectPr w:rsidR="005D23EB" w:rsidRPr="0097115A"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ADD30" w14:textId="77777777" w:rsidR="00047CE1" w:rsidRDefault="00047CE1">
      <w:r>
        <w:separator/>
      </w:r>
    </w:p>
  </w:endnote>
  <w:endnote w:type="continuationSeparator" w:id="0">
    <w:p w14:paraId="2C10125A" w14:textId="77777777" w:rsidR="00047CE1" w:rsidRDefault="0004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760FC" w14:textId="77777777" w:rsidR="00047CE1" w:rsidRDefault="00047CE1">
      <w:r>
        <w:separator/>
      </w:r>
    </w:p>
  </w:footnote>
  <w:footnote w:type="continuationSeparator" w:id="0">
    <w:p w14:paraId="633FC0CD" w14:textId="77777777" w:rsidR="00047CE1" w:rsidRDefault="00047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49424" w14:textId="77777777" w:rsidR="005D23EB" w:rsidRDefault="00717DE8">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3643F309"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1967A591" w14:textId="77777777" w:rsidR="00293C01" w:rsidRDefault="00717DE8">
        <w:pPr>
          <w:pStyle w:val="a6"/>
          <w:jc w:val="right"/>
        </w:pPr>
        <w:r>
          <w:fldChar w:fldCharType="begin"/>
        </w:r>
        <w:r w:rsidR="00803AE9">
          <w:instrText xml:space="preserve"> PAGE   \* MERGEFORMAT </w:instrText>
        </w:r>
        <w:r>
          <w:fldChar w:fldCharType="separate"/>
        </w:r>
        <w:r w:rsidR="00155B79">
          <w:rPr>
            <w:noProof/>
          </w:rPr>
          <w:t>1</w:t>
        </w:r>
        <w:r>
          <w:rPr>
            <w:noProof/>
          </w:rPr>
          <w:fldChar w:fldCharType="end"/>
        </w:r>
      </w:p>
    </w:sdtContent>
  </w:sdt>
  <w:p w14:paraId="38477734"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3171AE"/>
    <w:multiLevelType w:val="multilevel"/>
    <w:tmpl w:val="DE58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B6233C"/>
    <w:multiLevelType w:val="multilevel"/>
    <w:tmpl w:val="FAB8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689480561">
    <w:abstractNumId w:val="4"/>
  </w:num>
  <w:num w:numId="2" w16cid:durableId="48577289">
    <w:abstractNumId w:val="11"/>
  </w:num>
  <w:num w:numId="3" w16cid:durableId="1548713673">
    <w:abstractNumId w:val="7"/>
  </w:num>
  <w:num w:numId="4" w16cid:durableId="45881271">
    <w:abstractNumId w:val="10"/>
  </w:num>
  <w:num w:numId="5" w16cid:durableId="1594586479">
    <w:abstractNumId w:val="9"/>
  </w:num>
  <w:num w:numId="6" w16cid:durableId="1706520580">
    <w:abstractNumId w:val="5"/>
  </w:num>
  <w:num w:numId="7" w16cid:durableId="1817607867">
    <w:abstractNumId w:val="8"/>
  </w:num>
  <w:num w:numId="8" w16cid:durableId="1643920233">
    <w:abstractNumId w:val="2"/>
  </w:num>
  <w:num w:numId="9" w16cid:durableId="833882446">
    <w:abstractNumId w:val="3"/>
  </w:num>
  <w:num w:numId="10" w16cid:durableId="774636024">
    <w:abstractNumId w:val="0"/>
  </w:num>
  <w:num w:numId="11" w16cid:durableId="288777759">
    <w:abstractNumId w:val="6"/>
  </w:num>
  <w:num w:numId="12" w16cid:durableId="122645497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47CE1"/>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8C7"/>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5B79"/>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495B"/>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388"/>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4D9A"/>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17DE8"/>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224D"/>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6EAD"/>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EFBBFC"/>
  <w15:docId w15:val="{3E7F6D76-807C-46B6-882A-C895DCE0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315765547">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130056960">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33901933">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0052003">
      <w:bodyDiv w:val="1"/>
      <w:marLeft w:val="0"/>
      <w:marRight w:val="0"/>
      <w:marTop w:val="0"/>
      <w:marBottom w:val="0"/>
      <w:divBdr>
        <w:top w:val="none" w:sz="0" w:space="0" w:color="auto"/>
        <w:left w:val="none" w:sz="0" w:space="0" w:color="auto"/>
        <w:bottom w:val="none" w:sz="0" w:space="0" w:color="auto"/>
        <w:right w:val="none" w:sz="0" w:space="0" w:color="auto"/>
      </w:divBdr>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1403</Words>
  <Characters>7581</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3</cp:revision>
  <cp:lastPrinted>2025-01-26T19:08:00Z</cp:lastPrinted>
  <dcterms:created xsi:type="dcterms:W3CDTF">2025-02-06T20:13:00Z</dcterms:created>
  <dcterms:modified xsi:type="dcterms:W3CDTF">2025-02-07T07:02:00Z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